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33D7" w:rsidRDefault="001C6675" w:rsidP="001C6675">
      <w:pPr>
        <w:spacing w:after="0" w:line="480" w:lineRule="auto"/>
        <w:jc w:val="center"/>
        <w:rPr>
          <w:rFonts w:ascii="Times New Roman" w:hAnsi="Times New Roman" w:cs="Times New Roman"/>
          <w:b/>
          <w:sz w:val="24"/>
          <w:szCs w:val="24"/>
          <w:lang w:val="en-US"/>
        </w:rPr>
      </w:pPr>
      <w:bookmarkStart w:id="0" w:name="_GoBack"/>
      <w:bookmarkEnd w:id="0"/>
      <w:r w:rsidRPr="001C6675">
        <w:rPr>
          <w:rFonts w:ascii="Times New Roman" w:hAnsi="Times New Roman" w:cs="Times New Roman"/>
          <w:b/>
          <w:sz w:val="24"/>
          <w:szCs w:val="24"/>
          <w:lang w:val="en-US"/>
        </w:rPr>
        <w:t xml:space="preserve">From spontaneous cooperation to spontaneous punishment – </w:t>
      </w:r>
    </w:p>
    <w:p w:rsidR="001C6675" w:rsidRDefault="006E233D" w:rsidP="001C6675">
      <w:pPr>
        <w:spacing w:after="0" w:line="480" w:lineRule="auto"/>
        <w:jc w:val="center"/>
        <w:rPr>
          <w:rFonts w:ascii="Times New Roman" w:hAnsi="Times New Roman" w:cs="Times New Roman"/>
          <w:b/>
          <w:sz w:val="24"/>
          <w:szCs w:val="24"/>
          <w:lang w:val="en-US"/>
        </w:rPr>
      </w:pPr>
      <w:r w:rsidRPr="006E233D">
        <w:rPr>
          <w:rFonts w:ascii="Times New Roman" w:hAnsi="Times New Roman" w:cs="Times New Roman"/>
          <w:b/>
          <w:bCs/>
          <w:sz w:val="24"/>
          <w:szCs w:val="24"/>
          <w:lang w:val="en-US"/>
        </w:rPr>
        <w:t xml:space="preserve">Distinguishing the </w:t>
      </w:r>
      <w:r>
        <w:rPr>
          <w:rFonts w:ascii="Times New Roman" w:hAnsi="Times New Roman" w:cs="Times New Roman"/>
          <w:b/>
          <w:bCs/>
          <w:sz w:val="24"/>
          <w:szCs w:val="24"/>
          <w:lang w:val="en-US"/>
        </w:rPr>
        <w:t>underlying motives driving s</w:t>
      </w:r>
      <w:r w:rsidRPr="006E233D">
        <w:rPr>
          <w:rFonts w:ascii="Times New Roman" w:hAnsi="Times New Roman" w:cs="Times New Roman"/>
          <w:b/>
          <w:bCs/>
          <w:sz w:val="24"/>
          <w:szCs w:val="24"/>
          <w:lang w:val="en-US"/>
        </w:rPr>
        <w:t xml:space="preserve">pontaneous </w:t>
      </w:r>
      <w:r>
        <w:rPr>
          <w:rFonts w:ascii="Times New Roman" w:hAnsi="Times New Roman" w:cs="Times New Roman"/>
          <w:b/>
          <w:bCs/>
          <w:sz w:val="24"/>
          <w:szCs w:val="24"/>
          <w:lang w:val="en-US"/>
        </w:rPr>
        <w:t>behavior in f</w:t>
      </w:r>
      <w:r w:rsidRPr="006E233D">
        <w:rPr>
          <w:rFonts w:ascii="Times New Roman" w:hAnsi="Times New Roman" w:cs="Times New Roman"/>
          <w:b/>
          <w:bCs/>
          <w:sz w:val="24"/>
          <w:szCs w:val="24"/>
          <w:lang w:val="en-US"/>
        </w:rPr>
        <w:t xml:space="preserve">irst and </w:t>
      </w:r>
      <w:r>
        <w:rPr>
          <w:rFonts w:ascii="Times New Roman" w:hAnsi="Times New Roman" w:cs="Times New Roman"/>
          <w:b/>
          <w:bCs/>
          <w:sz w:val="24"/>
          <w:szCs w:val="24"/>
          <w:lang w:val="en-US"/>
        </w:rPr>
        <w:t>second order public g</w:t>
      </w:r>
      <w:r w:rsidRPr="006E233D">
        <w:rPr>
          <w:rFonts w:ascii="Times New Roman" w:hAnsi="Times New Roman" w:cs="Times New Roman"/>
          <w:b/>
          <w:bCs/>
          <w:sz w:val="24"/>
          <w:szCs w:val="24"/>
          <w:lang w:val="en-US"/>
        </w:rPr>
        <w:t>oods</w:t>
      </w:r>
    </w:p>
    <w:p w:rsidR="006E233D" w:rsidRDefault="006E233D" w:rsidP="001C6675">
      <w:pPr>
        <w:spacing w:after="0" w:line="480" w:lineRule="auto"/>
        <w:jc w:val="center"/>
        <w:rPr>
          <w:rFonts w:ascii="Times New Roman" w:hAnsi="Times New Roman" w:cs="Times New Roman"/>
          <w:iCs/>
          <w:sz w:val="24"/>
          <w:szCs w:val="24"/>
          <w:lang w:val="en-US"/>
        </w:rPr>
      </w:pPr>
    </w:p>
    <w:p w:rsidR="006E233D" w:rsidRDefault="006E233D" w:rsidP="001C6675">
      <w:pPr>
        <w:spacing w:after="0" w:line="480" w:lineRule="auto"/>
        <w:jc w:val="center"/>
        <w:rPr>
          <w:rFonts w:ascii="Times New Roman" w:hAnsi="Times New Roman" w:cs="Times New Roman"/>
          <w:iCs/>
          <w:sz w:val="24"/>
          <w:szCs w:val="24"/>
          <w:lang w:val="en-US"/>
        </w:rPr>
      </w:pPr>
    </w:p>
    <w:p w:rsidR="006E233D" w:rsidRDefault="006E233D" w:rsidP="001C6675">
      <w:pPr>
        <w:spacing w:after="0" w:line="480" w:lineRule="auto"/>
        <w:jc w:val="center"/>
        <w:rPr>
          <w:rFonts w:ascii="Times New Roman" w:hAnsi="Times New Roman" w:cs="Times New Roman"/>
          <w:iCs/>
          <w:sz w:val="24"/>
          <w:szCs w:val="24"/>
          <w:lang w:val="en-US"/>
        </w:rPr>
      </w:pPr>
    </w:p>
    <w:p w:rsidR="00B364AF" w:rsidRPr="006A275D" w:rsidRDefault="00B364AF" w:rsidP="001C6675">
      <w:pPr>
        <w:spacing w:after="0" w:line="480" w:lineRule="auto"/>
        <w:jc w:val="center"/>
        <w:rPr>
          <w:rFonts w:ascii="Times New Roman" w:hAnsi="Times New Roman" w:cs="Times New Roman"/>
          <w:iCs/>
          <w:sz w:val="24"/>
          <w:szCs w:val="24"/>
          <w:lang w:val="en-US"/>
        </w:rPr>
      </w:pPr>
      <w:r w:rsidRPr="006A275D">
        <w:rPr>
          <w:rFonts w:ascii="Times New Roman" w:hAnsi="Times New Roman" w:cs="Times New Roman"/>
          <w:iCs/>
          <w:sz w:val="24"/>
          <w:szCs w:val="24"/>
          <w:lang w:val="en-US"/>
        </w:rPr>
        <w:t>Dorothee Mischkowski</w:t>
      </w:r>
      <w:r w:rsidR="00056A64">
        <w:rPr>
          <w:rFonts w:ascii="Times New Roman" w:hAnsi="Times New Roman" w:cs="Times New Roman"/>
          <w:iCs/>
          <w:sz w:val="24"/>
          <w:szCs w:val="24"/>
          <w:vertAlign w:val="superscript"/>
          <w:lang w:val="en-US"/>
        </w:rPr>
        <w:t>1,2</w:t>
      </w:r>
      <w:r w:rsidRPr="006A275D">
        <w:rPr>
          <w:rFonts w:ascii="Times New Roman" w:hAnsi="Times New Roman" w:cs="Times New Roman"/>
          <w:iCs/>
          <w:sz w:val="24"/>
          <w:szCs w:val="24"/>
          <w:lang w:val="en-US"/>
        </w:rPr>
        <w:t>, Andreas Glöckner</w:t>
      </w:r>
      <w:r>
        <w:rPr>
          <w:rFonts w:ascii="Times New Roman" w:hAnsi="Times New Roman" w:cs="Times New Roman"/>
          <w:iCs/>
          <w:sz w:val="24"/>
          <w:szCs w:val="24"/>
          <w:vertAlign w:val="superscript"/>
          <w:lang w:val="en-US"/>
        </w:rPr>
        <w:t>2,3</w:t>
      </w:r>
      <w:r w:rsidRPr="006A275D">
        <w:rPr>
          <w:rFonts w:ascii="Times New Roman" w:hAnsi="Times New Roman" w:cs="Times New Roman"/>
          <w:iCs/>
          <w:sz w:val="24"/>
          <w:szCs w:val="24"/>
          <w:lang w:val="en-US"/>
        </w:rPr>
        <w:t>,</w:t>
      </w:r>
      <w:r>
        <w:rPr>
          <w:rFonts w:ascii="Times New Roman" w:hAnsi="Times New Roman" w:cs="Times New Roman"/>
          <w:iCs/>
          <w:sz w:val="24"/>
          <w:szCs w:val="24"/>
          <w:lang w:val="en-US"/>
        </w:rPr>
        <w:t xml:space="preserve"> Peter Lewisch</w:t>
      </w:r>
      <w:r w:rsidRPr="006A275D">
        <w:rPr>
          <w:rFonts w:ascii="Times New Roman" w:hAnsi="Times New Roman" w:cs="Times New Roman"/>
          <w:iCs/>
          <w:sz w:val="24"/>
          <w:szCs w:val="24"/>
          <w:vertAlign w:val="superscript"/>
          <w:lang w:val="en-US"/>
        </w:rPr>
        <w:t>4</w:t>
      </w:r>
    </w:p>
    <w:p w:rsidR="00B364AF" w:rsidRPr="006A275D" w:rsidRDefault="00B364AF" w:rsidP="001C6675">
      <w:pPr>
        <w:spacing w:after="0" w:line="480" w:lineRule="auto"/>
        <w:jc w:val="center"/>
        <w:rPr>
          <w:rFonts w:ascii="Times New Roman" w:hAnsi="Times New Roman" w:cs="Times New Roman"/>
          <w:iCs/>
          <w:sz w:val="24"/>
          <w:szCs w:val="24"/>
          <w:lang w:val="en-US"/>
        </w:rPr>
      </w:pPr>
      <w:r w:rsidRPr="006A275D">
        <w:rPr>
          <w:rFonts w:ascii="Times New Roman" w:hAnsi="Times New Roman" w:cs="Times New Roman"/>
          <w:iCs/>
          <w:sz w:val="24"/>
          <w:szCs w:val="24"/>
          <w:vertAlign w:val="superscript"/>
          <w:lang w:val="en-US"/>
        </w:rPr>
        <w:t>1</w:t>
      </w:r>
      <w:r w:rsidR="000C2D64">
        <w:rPr>
          <w:rFonts w:ascii="Times New Roman" w:hAnsi="Times New Roman" w:cs="Times New Roman"/>
          <w:iCs/>
          <w:sz w:val="24"/>
          <w:szCs w:val="24"/>
          <w:lang w:val="en-US"/>
        </w:rPr>
        <w:t xml:space="preserve"> University of Gö</w:t>
      </w:r>
      <w:r w:rsidRPr="006A275D">
        <w:rPr>
          <w:rFonts w:ascii="Times New Roman" w:hAnsi="Times New Roman" w:cs="Times New Roman"/>
          <w:iCs/>
          <w:sz w:val="24"/>
          <w:szCs w:val="24"/>
          <w:lang w:val="en-US"/>
        </w:rPr>
        <w:t>ttingen</w:t>
      </w:r>
    </w:p>
    <w:p w:rsidR="00B364AF" w:rsidRPr="006A275D" w:rsidRDefault="00B364AF" w:rsidP="001C6675">
      <w:pPr>
        <w:spacing w:after="0" w:line="480" w:lineRule="auto"/>
        <w:jc w:val="center"/>
        <w:rPr>
          <w:rFonts w:ascii="Times New Roman" w:hAnsi="Times New Roman" w:cs="Times New Roman"/>
          <w:iCs/>
          <w:sz w:val="24"/>
          <w:szCs w:val="24"/>
          <w:lang w:val="en-US"/>
        </w:rPr>
      </w:pPr>
      <w:r w:rsidRPr="006A275D">
        <w:rPr>
          <w:rFonts w:ascii="Times New Roman" w:hAnsi="Times New Roman" w:cs="Times New Roman"/>
          <w:iCs/>
          <w:sz w:val="24"/>
          <w:szCs w:val="24"/>
          <w:vertAlign w:val="superscript"/>
          <w:lang w:val="en-US"/>
        </w:rPr>
        <w:t>2</w:t>
      </w:r>
      <w:r w:rsidRPr="006A275D">
        <w:rPr>
          <w:rFonts w:ascii="Times New Roman" w:hAnsi="Times New Roman" w:cs="Times New Roman"/>
          <w:iCs/>
          <w:sz w:val="24"/>
          <w:szCs w:val="24"/>
          <w:lang w:val="en-US"/>
        </w:rPr>
        <w:t xml:space="preserve"> University of Hagen</w:t>
      </w:r>
    </w:p>
    <w:p w:rsidR="00B364AF" w:rsidRPr="006A275D" w:rsidRDefault="00B364AF" w:rsidP="001C6675">
      <w:pPr>
        <w:spacing w:after="0" w:line="480" w:lineRule="auto"/>
        <w:jc w:val="center"/>
        <w:rPr>
          <w:rFonts w:ascii="Times New Roman" w:hAnsi="Times New Roman" w:cs="Times New Roman"/>
          <w:iCs/>
          <w:sz w:val="24"/>
          <w:szCs w:val="24"/>
          <w:lang w:val="en-US"/>
        </w:rPr>
      </w:pPr>
      <w:r w:rsidRPr="006A275D">
        <w:rPr>
          <w:rFonts w:ascii="Times New Roman" w:hAnsi="Times New Roman" w:cs="Times New Roman"/>
          <w:iCs/>
          <w:sz w:val="24"/>
          <w:szCs w:val="24"/>
          <w:vertAlign w:val="superscript"/>
          <w:lang w:val="en-US"/>
        </w:rPr>
        <w:t>3</w:t>
      </w:r>
      <w:r w:rsidRPr="006A275D">
        <w:rPr>
          <w:rFonts w:ascii="Times New Roman" w:hAnsi="Times New Roman" w:cs="Times New Roman"/>
          <w:iCs/>
          <w:sz w:val="24"/>
          <w:szCs w:val="24"/>
          <w:lang w:val="en-US"/>
        </w:rPr>
        <w:t xml:space="preserve"> </w:t>
      </w:r>
      <w:r w:rsidRPr="00B364AF">
        <w:rPr>
          <w:rFonts w:ascii="Times New Roman" w:hAnsi="Times New Roman" w:cs="Times New Roman"/>
          <w:iCs/>
          <w:sz w:val="24"/>
          <w:szCs w:val="24"/>
          <w:lang w:val="en-US"/>
        </w:rPr>
        <w:t>Max Planck Institute for Research on Collective Goods</w:t>
      </w:r>
    </w:p>
    <w:p w:rsidR="00B364AF" w:rsidRPr="00B364AF" w:rsidRDefault="00B364AF" w:rsidP="001C6675">
      <w:pPr>
        <w:spacing w:after="0" w:line="480" w:lineRule="auto"/>
        <w:jc w:val="center"/>
        <w:rPr>
          <w:rFonts w:ascii="Times New Roman" w:hAnsi="Times New Roman" w:cs="Times New Roman"/>
          <w:iCs/>
          <w:sz w:val="24"/>
          <w:szCs w:val="24"/>
          <w:lang w:val="en-US"/>
        </w:rPr>
      </w:pPr>
      <w:r w:rsidRPr="00B364AF">
        <w:rPr>
          <w:rFonts w:ascii="Times New Roman" w:hAnsi="Times New Roman" w:cs="Times New Roman"/>
          <w:iCs/>
          <w:sz w:val="24"/>
          <w:szCs w:val="24"/>
          <w:vertAlign w:val="superscript"/>
          <w:lang w:val="en-US"/>
        </w:rPr>
        <w:t>4</w:t>
      </w:r>
      <w:r w:rsidRPr="00B364AF">
        <w:rPr>
          <w:rFonts w:ascii="Times New Roman" w:hAnsi="Times New Roman" w:cs="Times New Roman"/>
          <w:iCs/>
          <w:sz w:val="24"/>
          <w:szCs w:val="24"/>
          <w:lang w:val="en-US"/>
        </w:rPr>
        <w:t xml:space="preserve"> </w:t>
      </w:r>
      <w:r w:rsidRPr="006A275D">
        <w:rPr>
          <w:rFonts w:ascii="Times New Roman" w:hAnsi="Times New Roman" w:cs="Times New Roman"/>
          <w:iCs/>
          <w:sz w:val="24"/>
          <w:szCs w:val="24"/>
          <w:lang w:val="en-US"/>
        </w:rPr>
        <w:t xml:space="preserve">University of </w:t>
      </w:r>
      <w:r>
        <w:rPr>
          <w:rFonts w:ascii="Times New Roman" w:hAnsi="Times New Roman" w:cs="Times New Roman"/>
          <w:iCs/>
          <w:sz w:val="24"/>
          <w:szCs w:val="24"/>
          <w:lang w:val="en-US"/>
        </w:rPr>
        <w:t>Vienna</w:t>
      </w:r>
    </w:p>
    <w:p w:rsidR="00B364AF" w:rsidRDefault="00B364AF" w:rsidP="00AB5B74">
      <w:pPr>
        <w:spacing w:after="0" w:line="480" w:lineRule="auto"/>
        <w:jc w:val="both"/>
        <w:rPr>
          <w:rFonts w:ascii="Times New Roman" w:hAnsi="Times New Roman" w:cs="Times New Roman"/>
          <w:b/>
          <w:sz w:val="24"/>
          <w:szCs w:val="24"/>
          <w:lang w:val="en-US"/>
        </w:rPr>
      </w:pPr>
    </w:p>
    <w:p w:rsidR="007652A8" w:rsidRDefault="007652A8" w:rsidP="00AB5B74">
      <w:pPr>
        <w:spacing w:after="0" w:line="480" w:lineRule="auto"/>
        <w:jc w:val="both"/>
        <w:rPr>
          <w:rFonts w:ascii="Times New Roman" w:hAnsi="Times New Roman" w:cs="Times New Roman"/>
          <w:b/>
          <w:sz w:val="24"/>
          <w:szCs w:val="24"/>
          <w:lang w:val="en-US"/>
        </w:rPr>
      </w:pPr>
    </w:p>
    <w:p w:rsidR="007652A8" w:rsidRDefault="007652A8" w:rsidP="00AB5B74">
      <w:pPr>
        <w:spacing w:after="0" w:line="480" w:lineRule="auto"/>
        <w:jc w:val="both"/>
        <w:rPr>
          <w:rFonts w:ascii="Times New Roman" w:hAnsi="Times New Roman" w:cs="Times New Roman"/>
          <w:b/>
          <w:sz w:val="24"/>
          <w:szCs w:val="24"/>
          <w:lang w:val="en-US"/>
        </w:rPr>
      </w:pPr>
    </w:p>
    <w:p w:rsidR="007652A8" w:rsidRDefault="007652A8" w:rsidP="00AB5B74">
      <w:pPr>
        <w:spacing w:after="0" w:line="480" w:lineRule="auto"/>
        <w:jc w:val="both"/>
        <w:rPr>
          <w:rFonts w:ascii="Times New Roman" w:hAnsi="Times New Roman" w:cs="Times New Roman"/>
          <w:b/>
          <w:sz w:val="24"/>
          <w:szCs w:val="24"/>
          <w:lang w:val="en-US"/>
        </w:rPr>
      </w:pPr>
    </w:p>
    <w:p w:rsidR="007652A8" w:rsidRDefault="007652A8" w:rsidP="00AB5B74">
      <w:pPr>
        <w:spacing w:after="0" w:line="480" w:lineRule="auto"/>
        <w:jc w:val="both"/>
        <w:rPr>
          <w:rFonts w:ascii="Times New Roman" w:hAnsi="Times New Roman" w:cs="Times New Roman"/>
          <w:b/>
          <w:sz w:val="24"/>
          <w:szCs w:val="24"/>
          <w:lang w:val="en-US"/>
        </w:rPr>
      </w:pPr>
    </w:p>
    <w:p w:rsidR="007652A8" w:rsidRDefault="007652A8" w:rsidP="00AB5B74">
      <w:pPr>
        <w:spacing w:after="0" w:line="480" w:lineRule="auto"/>
        <w:jc w:val="both"/>
        <w:rPr>
          <w:rFonts w:ascii="Times New Roman" w:hAnsi="Times New Roman" w:cs="Times New Roman"/>
          <w:b/>
          <w:sz w:val="24"/>
          <w:szCs w:val="24"/>
          <w:lang w:val="en-US"/>
        </w:rPr>
      </w:pPr>
    </w:p>
    <w:p w:rsidR="007652A8" w:rsidRDefault="007652A8" w:rsidP="00AB5B74">
      <w:pPr>
        <w:spacing w:after="0" w:line="480" w:lineRule="auto"/>
        <w:jc w:val="both"/>
        <w:rPr>
          <w:rFonts w:ascii="Times New Roman" w:hAnsi="Times New Roman" w:cs="Times New Roman"/>
          <w:b/>
          <w:sz w:val="24"/>
          <w:szCs w:val="24"/>
          <w:lang w:val="en-US"/>
        </w:rPr>
      </w:pPr>
    </w:p>
    <w:p w:rsidR="007652A8" w:rsidRDefault="007652A8" w:rsidP="00AB5B74">
      <w:pPr>
        <w:spacing w:after="0" w:line="480" w:lineRule="auto"/>
        <w:jc w:val="both"/>
        <w:rPr>
          <w:rFonts w:ascii="Times New Roman" w:hAnsi="Times New Roman" w:cs="Times New Roman"/>
          <w:b/>
          <w:sz w:val="24"/>
          <w:szCs w:val="24"/>
          <w:lang w:val="en-US"/>
        </w:rPr>
      </w:pPr>
    </w:p>
    <w:p w:rsidR="007652A8" w:rsidRDefault="007652A8" w:rsidP="00AB5B74">
      <w:pPr>
        <w:spacing w:after="0" w:line="480" w:lineRule="auto"/>
        <w:jc w:val="both"/>
        <w:rPr>
          <w:rFonts w:ascii="Times New Roman" w:hAnsi="Times New Roman" w:cs="Times New Roman"/>
          <w:b/>
          <w:sz w:val="24"/>
          <w:szCs w:val="24"/>
          <w:lang w:val="en-US"/>
        </w:rPr>
      </w:pPr>
    </w:p>
    <w:p w:rsidR="007652A8" w:rsidRDefault="007652A8" w:rsidP="00AB5B74">
      <w:pPr>
        <w:spacing w:after="0" w:line="480" w:lineRule="auto"/>
        <w:jc w:val="both"/>
        <w:rPr>
          <w:rFonts w:ascii="Times New Roman" w:hAnsi="Times New Roman" w:cs="Times New Roman"/>
          <w:b/>
          <w:sz w:val="24"/>
          <w:szCs w:val="24"/>
          <w:lang w:val="en-US"/>
        </w:rPr>
      </w:pPr>
    </w:p>
    <w:p w:rsidR="007652A8" w:rsidRDefault="007652A8" w:rsidP="00AB5B74">
      <w:pPr>
        <w:spacing w:after="0" w:line="480" w:lineRule="auto"/>
        <w:jc w:val="both"/>
        <w:rPr>
          <w:rFonts w:ascii="Times New Roman" w:hAnsi="Times New Roman" w:cs="Times New Roman"/>
          <w:sz w:val="24"/>
          <w:szCs w:val="24"/>
          <w:lang w:val="en-US"/>
        </w:rPr>
      </w:pPr>
    </w:p>
    <w:p w:rsidR="007652A8" w:rsidRDefault="007652A8" w:rsidP="00AB5B74">
      <w:pPr>
        <w:spacing w:after="0" w:line="480" w:lineRule="auto"/>
        <w:jc w:val="both"/>
        <w:rPr>
          <w:rFonts w:ascii="Times New Roman" w:hAnsi="Times New Roman" w:cs="Times New Roman"/>
          <w:sz w:val="24"/>
          <w:szCs w:val="24"/>
          <w:lang w:val="en-US"/>
        </w:rPr>
      </w:pPr>
    </w:p>
    <w:p w:rsidR="007652A8" w:rsidRDefault="007652A8" w:rsidP="00AB5B74">
      <w:pPr>
        <w:spacing w:after="0" w:line="480" w:lineRule="auto"/>
        <w:jc w:val="both"/>
        <w:rPr>
          <w:rFonts w:ascii="Times New Roman" w:hAnsi="Times New Roman" w:cs="Times New Roman"/>
          <w:sz w:val="24"/>
          <w:szCs w:val="24"/>
          <w:lang w:val="en-US"/>
        </w:rPr>
      </w:pPr>
    </w:p>
    <w:p w:rsidR="007652A8" w:rsidRDefault="007652A8" w:rsidP="00AB5B74">
      <w:pPr>
        <w:spacing w:after="0" w:line="480" w:lineRule="auto"/>
        <w:jc w:val="both"/>
        <w:rPr>
          <w:rFonts w:ascii="Times New Roman" w:hAnsi="Times New Roman" w:cs="Times New Roman"/>
          <w:sz w:val="24"/>
          <w:szCs w:val="24"/>
          <w:lang w:val="en-US"/>
        </w:rPr>
      </w:pPr>
    </w:p>
    <w:p w:rsidR="007652A8" w:rsidRDefault="007652A8" w:rsidP="007652A8">
      <w:pPr>
        <w:spacing w:after="0" w:line="480" w:lineRule="auto"/>
        <w:jc w:val="both"/>
        <w:rPr>
          <w:rFonts w:ascii="Times New Roman" w:hAnsi="Times New Roman" w:cs="Times New Roman"/>
          <w:b/>
          <w:sz w:val="24"/>
          <w:szCs w:val="24"/>
          <w:lang w:val="en-US"/>
        </w:rPr>
      </w:pPr>
      <w:r w:rsidRPr="007652A8">
        <w:rPr>
          <w:rFonts w:ascii="Times New Roman" w:hAnsi="Times New Roman" w:cs="Times New Roman"/>
          <w:sz w:val="24"/>
          <w:szCs w:val="24"/>
          <w:lang w:val="en-US"/>
        </w:rPr>
        <w:t>Total word count:</w:t>
      </w:r>
      <w:r>
        <w:rPr>
          <w:rFonts w:ascii="Times New Roman" w:hAnsi="Times New Roman" w:cs="Times New Roman"/>
          <w:sz w:val="24"/>
          <w:szCs w:val="24"/>
          <w:lang w:val="en-US"/>
        </w:rPr>
        <w:t xml:space="preserve"> </w:t>
      </w:r>
      <w:r w:rsidR="002C6E77">
        <w:rPr>
          <w:rFonts w:ascii="Times New Roman" w:hAnsi="Times New Roman" w:cs="Times New Roman"/>
          <w:sz w:val="24"/>
          <w:szCs w:val="24"/>
          <w:lang w:val="en-US"/>
        </w:rPr>
        <w:t>6</w:t>
      </w:r>
      <w:r w:rsidR="00485EF9">
        <w:rPr>
          <w:rFonts w:ascii="Times New Roman" w:hAnsi="Times New Roman" w:cs="Times New Roman"/>
          <w:sz w:val="24"/>
          <w:szCs w:val="24"/>
          <w:lang w:val="en-US"/>
        </w:rPr>
        <w:t>491</w:t>
      </w:r>
      <w:r>
        <w:rPr>
          <w:rFonts w:ascii="Times New Roman" w:hAnsi="Times New Roman" w:cs="Times New Roman"/>
          <w:b/>
          <w:sz w:val="24"/>
          <w:szCs w:val="24"/>
          <w:lang w:val="en-US"/>
        </w:rPr>
        <w:br w:type="page"/>
      </w:r>
    </w:p>
    <w:p w:rsidR="00AD4D57" w:rsidRDefault="00AD4D57" w:rsidP="00AB5B74">
      <w:pPr>
        <w:spacing w:after="0" w:line="48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Abstract</w:t>
      </w:r>
    </w:p>
    <w:p w:rsidR="00AC093D" w:rsidRPr="00AC093D" w:rsidRDefault="009924A8" w:rsidP="00AC093D">
      <w:pPr>
        <w:spacing w:line="480" w:lineRule="auto"/>
        <w:ind w:firstLine="360"/>
        <w:jc w:val="both"/>
        <w:rPr>
          <w:rFonts w:ascii="Times New Roman" w:hAnsi="Times New Roman"/>
          <w:i/>
          <w:color w:val="FF0000"/>
          <w:sz w:val="24"/>
          <w:szCs w:val="24"/>
          <w:lang w:val="en-US"/>
        </w:rPr>
      </w:pPr>
      <w:r>
        <w:rPr>
          <w:rFonts w:ascii="Times New Roman" w:hAnsi="Times New Roman"/>
          <w:sz w:val="24"/>
          <w:szCs w:val="24"/>
          <w:lang w:val="en-US"/>
        </w:rPr>
        <w:t xml:space="preserve">The spontaneous cooperation effect suggests a prosocial default in </w:t>
      </w:r>
      <w:r w:rsidR="00B75F8A">
        <w:rPr>
          <w:rFonts w:ascii="Times New Roman" w:hAnsi="Times New Roman"/>
          <w:sz w:val="24"/>
          <w:szCs w:val="24"/>
          <w:lang w:val="en-US"/>
        </w:rPr>
        <w:t>social dilemmas</w:t>
      </w:r>
      <w:r>
        <w:rPr>
          <w:rFonts w:ascii="Times New Roman" w:hAnsi="Times New Roman"/>
          <w:sz w:val="24"/>
          <w:szCs w:val="24"/>
          <w:lang w:val="en-US"/>
        </w:rPr>
        <w:t xml:space="preserve">. </w:t>
      </w:r>
      <w:r w:rsidR="00CF69A1">
        <w:rPr>
          <w:rFonts w:ascii="Times New Roman" w:hAnsi="Times New Roman"/>
          <w:sz w:val="24"/>
          <w:szCs w:val="24"/>
          <w:lang w:val="en-US"/>
        </w:rPr>
        <w:t xml:space="preserve">We </w:t>
      </w:r>
      <w:r w:rsidR="00976383">
        <w:rPr>
          <w:rFonts w:ascii="Times New Roman" w:hAnsi="Times New Roman"/>
          <w:sz w:val="24"/>
          <w:szCs w:val="24"/>
          <w:lang w:val="en-US"/>
        </w:rPr>
        <w:t>test</w:t>
      </w:r>
      <w:r w:rsidR="00CF69A1">
        <w:rPr>
          <w:rFonts w:ascii="Times New Roman" w:hAnsi="Times New Roman"/>
          <w:sz w:val="24"/>
          <w:szCs w:val="24"/>
          <w:lang w:val="en-US"/>
        </w:rPr>
        <w:t xml:space="preserve"> whether this effect can be generalized to </w:t>
      </w:r>
      <w:r w:rsidR="00060E3E">
        <w:rPr>
          <w:rFonts w:ascii="Times New Roman" w:hAnsi="Times New Roman"/>
          <w:sz w:val="24"/>
          <w:szCs w:val="24"/>
          <w:lang w:val="en-US"/>
        </w:rPr>
        <w:t xml:space="preserve">second order public goods, i.e., </w:t>
      </w:r>
      <w:r w:rsidR="00CF69A1">
        <w:rPr>
          <w:rFonts w:ascii="Times New Roman" w:hAnsi="Times New Roman"/>
          <w:sz w:val="24"/>
          <w:szCs w:val="24"/>
          <w:lang w:val="en-US"/>
        </w:rPr>
        <w:t>punishment</w:t>
      </w:r>
      <w:r w:rsidR="00056A64">
        <w:rPr>
          <w:rFonts w:ascii="Times New Roman" w:hAnsi="Times New Roman"/>
          <w:sz w:val="24"/>
          <w:szCs w:val="24"/>
          <w:lang w:val="en-US"/>
        </w:rPr>
        <w:t xml:space="preserve"> behavior</w:t>
      </w:r>
      <w:r w:rsidR="00060E3E">
        <w:rPr>
          <w:rFonts w:ascii="Times New Roman" w:hAnsi="Times New Roman"/>
          <w:sz w:val="24"/>
          <w:szCs w:val="24"/>
          <w:lang w:val="en-US"/>
        </w:rPr>
        <w:t>,</w:t>
      </w:r>
      <w:r w:rsidR="00A619A7">
        <w:rPr>
          <w:rFonts w:ascii="Times New Roman" w:hAnsi="Times New Roman"/>
          <w:sz w:val="24"/>
          <w:szCs w:val="24"/>
          <w:lang w:val="en-US"/>
        </w:rPr>
        <w:t xml:space="preserve"> and </w:t>
      </w:r>
      <w:r w:rsidR="00183D80">
        <w:rPr>
          <w:rFonts w:ascii="Times New Roman" w:hAnsi="Times New Roman"/>
          <w:sz w:val="24"/>
          <w:szCs w:val="24"/>
          <w:lang w:val="en-US"/>
        </w:rPr>
        <w:t>investigate</w:t>
      </w:r>
      <w:r w:rsidR="00C3567B">
        <w:rPr>
          <w:rFonts w:ascii="Times New Roman" w:hAnsi="Times New Roman"/>
          <w:sz w:val="24"/>
          <w:szCs w:val="24"/>
          <w:lang w:val="en-US"/>
        </w:rPr>
        <w:t xml:space="preserve"> the</w:t>
      </w:r>
      <w:r w:rsidR="00C3567B" w:rsidRPr="00C3567B">
        <w:rPr>
          <w:rFonts w:ascii="Times New Roman" w:hAnsi="Times New Roman"/>
          <w:sz w:val="24"/>
          <w:szCs w:val="24"/>
          <w:lang w:val="en-US"/>
        </w:rPr>
        <w:t xml:space="preserve"> </w:t>
      </w:r>
      <w:r w:rsidR="00C3567B">
        <w:rPr>
          <w:rFonts w:ascii="Times New Roman" w:hAnsi="Times New Roman"/>
          <w:sz w:val="24"/>
          <w:szCs w:val="24"/>
          <w:lang w:val="en-US"/>
        </w:rPr>
        <w:t>underlying motivations</w:t>
      </w:r>
      <w:r w:rsidR="00613BA6">
        <w:rPr>
          <w:rFonts w:ascii="Times New Roman" w:hAnsi="Times New Roman"/>
          <w:sz w:val="24"/>
          <w:szCs w:val="24"/>
          <w:lang w:val="en-US"/>
        </w:rPr>
        <w:t xml:space="preserve">. </w:t>
      </w:r>
      <w:r w:rsidR="005B306C">
        <w:rPr>
          <w:rFonts w:ascii="Times New Roman" w:hAnsi="Times New Roman"/>
          <w:sz w:val="24"/>
          <w:szCs w:val="24"/>
          <w:lang w:val="en-US"/>
        </w:rPr>
        <w:t>In two studies,</w:t>
      </w:r>
      <w:r w:rsidR="005630DA" w:rsidRPr="006424B6">
        <w:rPr>
          <w:rFonts w:ascii="Times New Roman" w:hAnsi="Times New Roman"/>
          <w:sz w:val="24"/>
          <w:szCs w:val="24"/>
          <w:lang w:val="en-US"/>
        </w:rPr>
        <w:t xml:space="preserve"> </w:t>
      </w:r>
      <w:r w:rsidR="00DC33D7">
        <w:rPr>
          <w:rFonts w:ascii="Times New Roman" w:hAnsi="Times New Roman"/>
          <w:sz w:val="24"/>
          <w:szCs w:val="24"/>
          <w:lang w:val="en-US"/>
        </w:rPr>
        <w:t xml:space="preserve">involving </w:t>
      </w:r>
      <w:r w:rsidR="00EB46D3">
        <w:rPr>
          <w:rFonts w:ascii="Times New Roman" w:hAnsi="Times New Roman"/>
          <w:sz w:val="24"/>
          <w:szCs w:val="24"/>
          <w:lang w:val="en-US"/>
        </w:rPr>
        <w:t xml:space="preserve">an iterative and a one-shot </w:t>
      </w:r>
      <w:r w:rsidR="00613BA6">
        <w:rPr>
          <w:rFonts w:ascii="Times New Roman" w:hAnsi="Times New Roman"/>
          <w:sz w:val="24"/>
          <w:szCs w:val="24"/>
          <w:lang w:val="en-US"/>
        </w:rPr>
        <w:t>public goods game</w:t>
      </w:r>
      <w:r w:rsidR="005630DA" w:rsidRPr="006424B6">
        <w:rPr>
          <w:rFonts w:ascii="Times New Roman" w:hAnsi="Times New Roman"/>
          <w:sz w:val="24"/>
          <w:szCs w:val="24"/>
          <w:lang w:val="en-US"/>
        </w:rPr>
        <w:t xml:space="preserve"> </w:t>
      </w:r>
      <w:r w:rsidR="00C3567B">
        <w:rPr>
          <w:rFonts w:ascii="Times New Roman" w:hAnsi="Times New Roman"/>
          <w:sz w:val="24"/>
          <w:szCs w:val="24"/>
          <w:lang w:val="en-US"/>
        </w:rPr>
        <w:t>with</w:t>
      </w:r>
      <w:r w:rsidR="005630DA" w:rsidRPr="006424B6">
        <w:rPr>
          <w:rFonts w:ascii="Times New Roman" w:hAnsi="Times New Roman"/>
          <w:sz w:val="24"/>
          <w:szCs w:val="24"/>
          <w:lang w:val="en-US"/>
        </w:rPr>
        <w:t xml:space="preserve"> a</w:t>
      </w:r>
      <w:r w:rsidR="005B306C">
        <w:rPr>
          <w:rFonts w:ascii="Times New Roman" w:hAnsi="Times New Roman"/>
          <w:sz w:val="24"/>
          <w:szCs w:val="24"/>
          <w:lang w:val="en-US"/>
        </w:rPr>
        <w:t xml:space="preserve"> second-party punishment option</w:t>
      </w:r>
      <w:r w:rsidR="006424B6">
        <w:rPr>
          <w:rFonts w:ascii="Times New Roman" w:hAnsi="Times New Roman"/>
          <w:sz w:val="24"/>
          <w:szCs w:val="24"/>
          <w:lang w:val="en-US"/>
        </w:rPr>
        <w:t xml:space="preserve">, we </w:t>
      </w:r>
      <w:r w:rsidR="00976383">
        <w:rPr>
          <w:rFonts w:ascii="Times New Roman" w:hAnsi="Times New Roman"/>
          <w:sz w:val="24"/>
          <w:szCs w:val="24"/>
          <w:lang w:val="en-US"/>
        </w:rPr>
        <w:t xml:space="preserve">measured </w:t>
      </w:r>
      <w:r w:rsidR="005B306C">
        <w:rPr>
          <w:rFonts w:ascii="Times New Roman" w:hAnsi="Times New Roman"/>
          <w:sz w:val="24"/>
          <w:szCs w:val="24"/>
          <w:lang w:val="en-US"/>
        </w:rPr>
        <w:t xml:space="preserve">Social Value Orientation </w:t>
      </w:r>
      <w:r w:rsidR="006424B6">
        <w:rPr>
          <w:rFonts w:ascii="Times New Roman" w:hAnsi="Times New Roman"/>
          <w:sz w:val="24"/>
          <w:szCs w:val="24"/>
          <w:lang w:val="en-US"/>
        </w:rPr>
        <w:t xml:space="preserve">before </w:t>
      </w:r>
      <w:r w:rsidR="00B75F8A">
        <w:rPr>
          <w:rFonts w:ascii="Times New Roman" w:hAnsi="Times New Roman"/>
          <w:sz w:val="24"/>
          <w:szCs w:val="24"/>
          <w:lang w:val="en-US"/>
        </w:rPr>
        <w:t>capturing</w:t>
      </w:r>
      <w:r w:rsidR="005630DA" w:rsidRPr="006424B6">
        <w:rPr>
          <w:rFonts w:ascii="Times New Roman" w:hAnsi="Times New Roman"/>
          <w:sz w:val="24"/>
          <w:szCs w:val="24"/>
          <w:lang w:val="en-US"/>
        </w:rPr>
        <w:t xml:space="preserve"> response time of cooperation and punishment decisi</w:t>
      </w:r>
      <w:r w:rsidR="00976383">
        <w:rPr>
          <w:rFonts w:ascii="Times New Roman" w:hAnsi="Times New Roman"/>
          <w:sz w:val="24"/>
          <w:szCs w:val="24"/>
          <w:lang w:val="en-US"/>
        </w:rPr>
        <w:t xml:space="preserve">ons as well </w:t>
      </w:r>
      <w:r w:rsidR="00A619A7">
        <w:rPr>
          <w:rFonts w:ascii="Times New Roman" w:hAnsi="Times New Roman"/>
          <w:sz w:val="24"/>
          <w:szCs w:val="24"/>
          <w:lang w:val="en-US"/>
        </w:rPr>
        <w:t>the</w:t>
      </w:r>
      <w:r w:rsidR="00976383">
        <w:rPr>
          <w:rFonts w:ascii="Times New Roman" w:hAnsi="Times New Roman"/>
          <w:sz w:val="24"/>
          <w:szCs w:val="24"/>
          <w:lang w:val="en-US"/>
        </w:rPr>
        <w:t xml:space="preserve"> </w:t>
      </w:r>
      <w:r w:rsidR="005630DA" w:rsidRPr="006424B6">
        <w:rPr>
          <w:rFonts w:ascii="Times New Roman" w:hAnsi="Times New Roman"/>
          <w:sz w:val="24"/>
          <w:szCs w:val="24"/>
          <w:lang w:val="en-US"/>
        </w:rPr>
        <w:t>affect</w:t>
      </w:r>
      <w:r w:rsidR="00B75F8A">
        <w:rPr>
          <w:rFonts w:ascii="Times New Roman" w:hAnsi="Times New Roman"/>
          <w:sz w:val="24"/>
          <w:szCs w:val="24"/>
          <w:lang w:val="en-US"/>
        </w:rPr>
        <w:t>ive reactions</w:t>
      </w:r>
      <w:r w:rsidR="00A619A7">
        <w:rPr>
          <w:rFonts w:ascii="Times New Roman" w:hAnsi="Times New Roman"/>
          <w:sz w:val="24"/>
          <w:szCs w:val="24"/>
          <w:lang w:val="en-US"/>
        </w:rPr>
        <w:t xml:space="preserve"> upon</w:t>
      </w:r>
      <w:r w:rsidR="006424B6">
        <w:rPr>
          <w:rFonts w:ascii="Times New Roman" w:hAnsi="Times New Roman"/>
          <w:sz w:val="24"/>
          <w:szCs w:val="24"/>
          <w:lang w:val="en-US"/>
        </w:rPr>
        <w:t>.</w:t>
      </w:r>
      <w:r w:rsidR="00976383">
        <w:rPr>
          <w:rFonts w:ascii="Times New Roman" w:hAnsi="Times New Roman"/>
          <w:sz w:val="24"/>
          <w:szCs w:val="24"/>
          <w:lang w:val="en-US"/>
        </w:rPr>
        <w:t xml:space="preserve"> </w:t>
      </w:r>
      <w:r w:rsidR="00AC093D" w:rsidRPr="00874819">
        <w:rPr>
          <w:rFonts w:ascii="Times New Roman" w:hAnsi="Times New Roman"/>
          <w:sz w:val="24"/>
          <w:szCs w:val="24"/>
          <w:lang w:val="en-US"/>
        </w:rPr>
        <w:t xml:space="preserve">In line with spontaneous cooperation, we find that the invested resources to punish decrease </w:t>
      </w:r>
      <w:r w:rsidR="00976383" w:rsidRPr="00874819">
        <w:rPr>
          <w:rFonts w:ascii="Times New Roman" w:hAnsi="Times New Roman"/>
          <w:sz w:val="24"/>
          <w:szCs w:val="24"/>
          <w:lang w:val="en-US"/>
        </w:rPr>
        <w:t>over</w:t>
      </w:r>
      <w:r w:rsidR="00AC093D" w:rsidRPr="00874819">
        <w:rPr>
          <w:rFonts w:ascii="Times New Roman" w:hAnsi="Times New Roman"/>
          <w:sz w:val="24"/>
          <w:szCs w:val="24"/>
          <w:lang w:val="en-US"/>
        </w:rPr>
        <w:t xml:space="preserve"> ti</w:t>
      </w:r>
      <w:r w:rsidR="00976383" w:rsidRPr="00874819">
        <w:rPr>
          <w:rFonts w:ascii="Times New Roman" w:hAnsi="Times New Roman"/>
          <w:sz w:val="24"/>
          <w:szCs w:val="24"/>
          <w:lang w:val="en-US"/>
        </w:rPr>
        <w:t xml:space="preserve">me. </w:t>
      </w:r>
      <w:r w:rsidR="00874819" w:rsidRPr="00874819">
        <w:rPr>
          <w:rFonts w:ascii="Times New Roman" w:hAnsi="Times New Roman"/>
          <w:sz w:val="24"/>
          <w:szCs w:val="24"/>
          <w:lang w:val="en-US"/>
        </w:rPr>
        <w:t>N</w:t>
      </w:r>
      <w:r w:rsidR="00976383" w:rsidRPr="00874819">
        <w:rPr>
          <w:rFonts w:ascii="Times New Roman" w:hAnsi="Times New Roman"/>
          <w:sz w:val="24"/>
          <w:szCs w:val="24"/>
          <w:lang w:val="en-US"/>
        </w:rPr>
        <w:t xml:space="preserve">egative affect moderates spontaneous punishment in that punishment decisions are quicker for persons upset about the contribution </w:t>
      </w:r>
      <w:r w:rsidR="00FB5FF8" w:rsidRPr="00874819">
        <w:rPr>
          <w:rFonts w:ascii="Times New Roman" w:hAnsi="Times New Roman"/>
          <w:sz w:val="24"/>
          <w:szCs w:val="24"/>
          <w:lang w:val="en-US"/>
        </w:rPr>
        <w:t>behavior of their group members</w:t>
      </w:r>
      <w:r w:rsidR="00874819" w:rsidRPr="00874819">
        <w:rPr>
          <w:rFonts w:ascii="Times New Roman" w:hAnsi="Times New Roman"/>
          <w:sz w:val="24"/>
          <w:szCs w:val="24"/>
          <w:lang w:val="en-US"/>
        </w:rPr>
        <w:t>. Unlike spontaneous cooperation,</w:t>
      </w:r>
      <w:r w:rsidR="00FB5FF8" w:rsidRPr="00874819">
        <w:rPr>
          <w:rFonts w:ascii="Times New Roman" w:hAnsi="Times New Roman"/>
          <w:sz w:val="24"/>
          <w:szCs w:val="24"/>
          <w:lang w:val="en-US"/>
        </w:rPr>
        <w:t xml:space="preserve"> </w:t>
      </w:r>
      <w:r w:rsidR="00874819" w:rsidRPr="00874819">
        <w:rPr>
          <w:rFonts w:ascii="Times New Roman" w:hAnsi="Times New Roman"/>
          <w:sz w:val="24"/>
          <w:szCs w:val="24"/>
          <w:lang w:val="en-US"/>
        </w:rPr>
        <w:t>spontaneous punishment is</w:t>
      </w:r>
      <w:r w:rsidR="00FB5FF8" w:rsidRPr="00874819">
        <w:rPr>
          <w:rFonts w:ascii="Times New Roman" w:hAnsi="Times New Roman"/>
          <w:sz w:val="24"/>
          <w:szCs w:val="24"/>
          <w:lang w:val="en-US"/>
        </w:rPr>
        <w:t xml:space="preserve"> not driven by </w:t>
      </w:r>
      <w:r w:rsidR="001F4524">
        <w:rPr>
          <w:rFonts w:ascii="Times New Roman" w:hAnsi="Times New Roman"/>
          <w:sz w:val="24"/>
          <w:szCs w:val="24"/>
          <w:lang w:val="en-US"/>
        </w:rPr>
        <w:t xml:space="preserve">dispositional </w:t>
      </w:r>
      <w:r w:rsidR="005B306C">
        <w:rPr>
          <w:rFonts w:ascii="Times New Roman" w:hAnsi="Times New Roman"/>
          <w:sz w:val="24"/>
          <w:szCs w:val="24"/>
          <w:lang w:val="en-US"/>
        </w:rPr>
        <w:t>prosocials</w:t>
      </w:r>
      <w:r w:rsidR="00C3567B">
        <w:rPr>
          <w:rFonts w:ascii="Times New Roman" w:hAnsi="Times New Roman"/>
          <w:sz w:val="24"/>
          <w:szCs w:val="24"/>
          <w:lang w:val="en-US"/>
        </w:rPr>
        <w:t>,</w:t>
      </w:r>
      <w:r w:rsidR="005B306C">
        <w:rPr>
          <w:rFonts w:ascii="Times New Roman" w:hAnsi="Times New Roman"/>
          <w:sz w:val="24"/>
          <w:szCs w:val="24"/>
          <w:lang w:val="en-US"/>
        </w:rPr>
        <w:t xml:space="preserve"> but by </w:t>
      </w:r>
      <w:r w:rsidR="00AC093D" w:rsidRPr="00874819">
        <w:rPr>
          <w:rFonts w:ascii="Times New Roman" w:hAnsi="Times New Roman"/>
          <w:sz w:val="24"/>
          <w:szCs w:val="24"/>
          <w:lang w:val="en-US"/>
        </w:rPr>
        <w:t>situational above</w:t>
      </w:r>
      <w:r w:rsidR="00976383" w:rsidRPr="00874819">
        <w:rPr>
          <w:rFonts w:ascii="Times New Roman" w:hAnsi="Times New Roman"/>
          <w:sz w:val="24"/>
          <w:szCs w:val="24"/>
          <w:lang w:val="en-US"/>
        </w:rPr>
        <w:t>-</w:t>
      </w:r>
      <w:r w:rsidR="005B306C">
        <w:rPr>
          <w:rFonts w:ascii="Times New Roman" w:hAnsi="Times New Roman"/>
          <w:sz w:val="24"/>
          <w:szCs w:val="24"/>
          <w:lang w:val="en-US"/>
        </w:rPr>
        <w:t>average cooperation</w:t>
      </w:r>
      <w:r w:rsidR="00976383" w:rsidRPr="00874819">
        <w:rPr>
          <w:rFonts w:ascii="Times New Roman" w:hAnsi="Times New Roman"/>
          <w:sz w:val="24"/>
          <w:szCs w:val="24"/>
          <w:lang w:val="en-US"/>
        </w:rPr>
        <w:t xml:space="preserve">. </w:t>
      </w:r>
      <w:r w:rsidR="00FF3594">
        <w:rPr>
          <w:rFonts w:ascii="Times New Roman" w:hAnsi="Times New Roman"/>
          <w:sz w:val="24"/>
          <w:szCs w:val="24"/>
          <w:lang w:val="en-US"/>
        </w:rPr>
        <w:t>Most importantly, we find</w:t>
      </w:r>
      <w:r w:rsidR="00EC6620">
        <w:rPr>
          <w:rFonts w:ascii="Times New Roman" w:hAnsi="Times New Roman"/>
          <w:sz w:val="24"/>
          <w:szCs w:val="24"/>
          <w:lang w:val="en-US"/>
        </w:rPr>
        <w:t xml:space="preserve"> in an overall-analysis of our data</w:t>
      </w:r>
      <w:r w:rsidR="00FF3594">
        <w:rPr>
          <w:rFonts w:ascii="Times New Roman" w:hAnsi="Times New Roman"/>
          <w:sz w:val="24"/>
          <w:szCs w:val="24"/>
          <w:lang w:val="en-US"/>
        </w:rPr>
        <w:t xml:space="preserve"> a significant three-way interaction in that spontaneous punishment is valid for above-average</w:t>
      </w:r>
      <w:r w:rsidR="005B306C">
        <w:rPr>
          <w:rFonts w:ascii="Times New Roman" w:hAnsi="Times New Roman"/>
          <w:sz w:val="24"/>
          <w:szCs w:val="24"/>
          <w:lang w:val="en-US"/>
        </w:rPr>
        <w:t>, highly upset contributors.</w:t>
      </w:r>
    </w:p>
    <w:p w:rsidR="005630DA" w:rsidRPr="00B364AF" w:rsidRDefault="005630DA" w:rsidP="009924A8">
      <w:pPr>
        <w:pStyle w:val="Listenabsatz"/>
        <w:spacing w:line="480" w:lineRule="auto"/>
        <w:jc w:val="both"/>
        <w:rPr>
          <w:rFonts w:ascii="Times New Roman" w:hAnsi="Times New Roman"/>
          <w:sz w:val="24"/>
          <w:szCs w:val="24"/>
          <w:lang w:val="en-US"/>
        </w:rPr>
      </w:pPr>
    </w:p>
    <w:p w:rsidR="00AD4D57" w:rsidRDefault="00AD4D57" w:rsidP="00AB5B74">
      <w:pPr>
        <w:spacing w:after="0" w:line="480" w:lineRule="auto"/>
        <w:jc w:val="both"/>
        <w:rPr>
          <w:rFonts w:ascii="Times New Roman" w:hAnsi="Times New Roman" w:cs="Times New Roman"/>
          <w:b/>
          <w:sz w:val="24"/>
          <w:szCs w:val="24"/>
          <w:lang w:val="en-US"/>
        </w:rPr>
      </w:pPr>
    </w:p>
    <w:p w:rsidR="007652A8" w:rsidRPr="007652A8" w:rsidRDefault="007652A8" w:rsidP="004E77FC">
      <w:pPr>
        <w:spacing w:after="0" w:line="480" w:lineRule="auto"/>
        <w:rPr>
          <w:rFonts w:ascii="Times New Roman" w:hAnsi="Times New Roman" w:cs="Times New Roman"/>
          <w:sz w:val="24"/>
          <w:szCs w:val="24"/>
          <w:lang w:val="en-US"/>
        </w:rPr>
      </w:pPr>
    </w:p>
    <w:p w:rsidR="00D75607" w:rsidRDefault="00D75607" w:rsidP="00900924">
      <w:pPr>
        <w:spacing w:after="0" w:line="480" w:lineRule="auto"/>
        <w:ind w:firstLine="360"/>
        <w:rPr>
          <w:rFonts w:ascii="Times New Roman" w:hAnsi="Times New Roman" w:cs="Times New Roman"/>
          <w:i/>
          <w:sz w:val="24"/>
          <w:szCs w:val="24"/>
          <w:lang w:val="en-US"/>
        </w:rPr>
      </w:pPr>
    </w:p>
    <w:p w:rsidR="00D75607" w:rsidRDefault="00D75607" w:rsidP="00900924">
      <w:pPr>
        <w:spacing w:after="0" w:line="480" w:lineRule="auto"/>
        <w:ind w:firstLine="360"/>
        <w:rPr>
          <w:rFonts w:ascii="Times New Roman" w:hAnsi="Times New Roman" w:cs="Times New Roman"/>
          <w:i/>
          <w:sz w:val="24"/>
          <w:szCs w:val="24"/>
          <w:lang w:val="en-US"/>
        </w:rPr>
      </w:pPr>
    </w:p>
    <w:p w:rsidR="00D75607" w:rsidRDefault="00D75607" w:rsidP="00900924">
      <w:pPr>
        <w:spacing w:after="0" w:line="480" w:lineRule="auto"/>
        <w:ind w:firstLine="360"/>
        <w:rPr>
          <w:rFonts w:ascii="Times New Roman" w:hAnsi="Times New Roman" w:cs="Times New Roman"/>
          <w:i/>
          <w:sz w:val="24"/>
          <w:szCs w:val="24"/>
          <w:lang w:val="en-US"/>
        </w:rPr>
      </w:pPr>
    </w:p>
    <w:p w:rsidR="00D75607" w:rsidRDefault="00D75607" w:rsidP="00900924">
      <w:pPr>
        <w:spacing w:after="0" w:line="480" w:lineRule="auto"/>
        <w:ind w:firstLine="360"/>
        <w:rPr>
          <w:rFonts w:ascii="Times New Roman" w:hAnsi="Times New Roman" w:cs="Times New Roman"/>
          <w:i/>
          <w:sz w:val="24"/>
          <w:szCs w:val="24"/>
          <w:lang w:val="en-US"/>
        </w:rPr>
      </w:pPr>
    </w:p>
    <w:p w:rsidR="00D75607" w:rsidRDefault="00D75607" w:rsidP="00900924">
      <w:pPr>
        <w:spacing w:after="0" w:line="480" w:lineRule="auto"/>
        <w:ind w:firstLine="360"/>
        <w:rPr>
          <w:rFonts w:ascii="Times New Roman" w:hAnsi="Times New Roman" w:cs="Times New Roman"/>
          <w:i/>
          <w:sz w:val="24"/>
          <w:szCs w:val="24"/>
          <w:lang w:val="en-US"/>
        </w:rPr>
      </w:pPr>
    </w:p>
    <w:p w:rsidR="00B364AF" w:rsidRPr="00B364AF" w:rsidRDefault="007652A8" w:rsidP="00900924">
      <w:pPr>
        <w:spacing w:after="0" w:line="480" w:lineRule="auto"/>
        <w:ind w:firstLine="360"/>
        <w:rPr>
          <w:rFonts w:ascii="Times New Roman" w:hAnsi="Times New Roman" w:cs="Times New Roman"/>
          <w:b/>
          <w:sz w:val="24"/>
          <w:szCs w:val="24"/>
          <w:lang w:val="en-US"/>
        </w:rPr>
      </w:pPr>
      <w:r w:rsidRPr="007652A8">
        <w:rPr>
          <w:rFonts w:ascii="Times New Roman" w:hAnsi="Times New Roman" w:cs="Times New Roman"/>
          <w:i/>
          <w:sz w:val="24"/>
          <w:szCs w:val="24"/>
          <w:lang w:val="en-US"/>
        </w:rPr>
        <w:t xml:space="preserve">Keywords: </w:t>
      </w:r>
      <w:r>
        <w:rPr>
          <w:rFonts w:ascii="Times New Roman" w:hAnsi="Times New Roman" w:cs="Times New Roman"/>
          <w:sz w:val="24"/>
          <w:szCs w:val="24"/>
          <w:lang w:val="en-US"/>
        </w:rPr>
        <w:t>Spontaneous cooperation</w:t>
      </w:r>
      <w:r w:rsidR="004E77FC">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00B54EC6">
        <w:rPr>
          <w:rFonts w:ascii="Times New Roman" w:hAnsi="Times New Roman" w:cs="Times New Roman"/>
          <w:sz w:val="24"/>
          <w:szCs w:val="24"/>
          <w:lang w:val="en-US"/>
        </w:rPr>
        <w:t xml:space="preserve">spontaneous punishment, </w:t>
      </w:r>
      <w:r>
        <w:rPr>
          <w:rFonts w:ascii="Times New Roman" w:hAnsi="Times New Roman" w:cs="Times New Roman"/>
          <w:sz w:val="24"/>
          <w:szCs w:val="24"/>
          <w:lang w:val="en-US"/>
        </w:rPr>
        <w:t>second-party punishment</w:t>
      </w:r>
      <w:r w:rsidR="004E77FC">
        <w:rPr>
          <w:rFonts w:ascii="Times New Roman" w:hAnsi="Times New Roman" w:cs="Times New Roman"/>
          <w:sz w:val="24"/>
          <w:szCs w:val="24"/>
          <w:lang w:val="en-US"/>
        </w:rPr>
        <w:t>;</w:t>
      </w:r>
      <w:r w:rsidR="00B54EC6">
        <w:rPr>
          <w:rFonts w:ascii="Times New Roman" w:hAnsi="Times New Roman" w:cs="Times New Roman"/>
          <w:sz w:val="24"/>
          <w:szCs w:val="24"/>
          <w:lang w:val="en-US"/>
        </w:rPr>
        <w:t xml:space="preserve"> Social Value Or</w:t>
      </w:r>
      <w:r>
        <w:rPr>
          <w:rFonts w:ascii="Times New Roman" w:hAnsi="Times New Roman" w:cs="Times New Roman"/>
          <w:sz w:val="24"/>
          <w:szCs w:val="24"/>
          <w:lang w:val="en-US"/>
        </w:rPr>
        <w:t>ientation</w:t>
      </w:r>
      <w:r w:rsidR="004E77FC">
        <w:rPr>
          <w:rFonts w:ascii="Times New Roman" w:hAnsi="Times New Roman" w:cs="Times New Roman"/>
          <w:sz w:val="24"/>
          <w:szCs w:val="24"/>
          <w:lang w:val="en-US"/>
        </w:rPr>
        <w:t>;</w:t>
      </w:r>
      <w:r w:rsidR="009537A8">
        <w:rPr>
          <w:rFonts w:ascii="Times New Roman" w:hAnsi="Times New Roman" w:cs="Times New Roman"/>
          <w:sz w:val="24"/>
          <w:szCs w:val="24"/>
          <w:lang w:val="en-US"/>
        </w:rPr>
        <w:t xml:space="preserve"> above-average contribution,</w:t>
      </w:r>
      <w:r>
        <w:rPr>
          <w:rFonts w:ascii="Times New Roman" w:hAnsi="Times New Roman" w:cs="Times New Roman"/>
          <w:sz w:val="24"/>
          <w:szCs w:val="24"/>
          <w:lang w:val="en-US"/>
        </w:rPr>
        <w:t xml:space="preserve"> negative affect</w:t>
      </w:r>
      <w:r w:rsidRPr="007652A8">
        <w:rPr>
          <w:rFonts w:ascii="Times New Roman" w:hAnsi="Times New Roman" w:cs="Times New Roman"/>
          <w:b/>
          <w:sz w:val="24"/>
          <w:szCs w:val="24"/>
          <w:lang w:val="en-US"/>
        </w:rPr>
        <w:br w:type="page"/>
      </w:r>
      <w:r w:rsidR="00B364AF" w:rsidRPr="00B364AF">
        <w:rPr>
          <w:rFonts w:ascii="Times New Roman" w:hAnsi="Times New Roman" w:cs="Times New Roman"/>
          <w:b/>
          <w:sz w:val="24"/>
          <w:szCs w:val="24"/>
          <w:lang w:val="en-US"/>
        </w:rPr>
        <w:lastRenderedPageBreak/>
        <w:t>Introduction</w:t>
      </w:r>
    </w:p>
    <w:p w:rsidR="00D372CD" w:rsidRDefault="00EC47A1" w:rsidP="00D372CD">
      <w:pPr>
        <w:spacing w:line="480" w:lineRule="auto"/>
        <w:ind w:firstLine="360"/>
        <w:jc w:val="both"/>
        <w:rPr>
          <w:rFonts w:ascii="Times New Roman" w:hAnsi="Times New Roman"/>
          <w:sz w:val="24"/>
          <w:szCs w:val="24"/>
          <w:lang w:val="en-US"/>
        </w:rPr>
      </w:pPr>
      <w:r w:rsidRPr="00EC47A1">
        <w:rPr>
          <w:rFonts w:ascii="Times New Roman" w:hAnsi="Times New Roman"/>
          <w:sz w:val="24"/>
          <w:szCs w:val="24"/>
          <w:lang w:val="en-US"/>
        </w:rPr>
        <w:t xml:space="preserve">The question whether humans are intuitively good or evil </w:t>
      </w:r>
      <w:r w:rsidR="007E7F6D">
        <w:rPr>
          <w:rFonts w:ascii="Times New Roman" w:hAnsi="Times New Roman"/>
          <w:sz w:val="24"/>
          <w:szCs w:val="24"/>
          <w:lang w:val="en-US"/>
        </w:rPr>
        <w:t>is part of</w:t>
      </w:r>
      <w:r w:rsidRPr="00EC47A1">
        <w:rPr>
          <w:rFonts w:ascii="Times New Roman" w:hAnsi="Times New Roman"/>
          <w:sz w:val="24"/>
          <w:szCs w:val="24"/>
          <w:lang w:val="en-US"/>
        </w:rPr>
        <w:t xml:space="preserve"> the discussion in many disciplines, i.e., philosophy, economics, psychology and beyond. Research on situations, where the individual gain stands in conflict with the communality’s welfare (e.g., in social dilemmas) reveal insights in the psychological mechanisms of cooperation behavior and social preferences</w:t>
      </w:r>
      <w:r w:rsidR="004F6C83">
        <w:rPr>
          <w:rFonts w:ascii="Times New Roman" w:hAnsi="Times New Roman"/>
          <w:sz w:val="24"/>
          <w:szCs w:val="24"/>
          <w:lang w:val="en-US"/>
        </w:rPr>
        <w:t xml:space="preserve"> </w:t>
      </w:r>
      <w:r w:rsidR="004F6C83">
        <w:rPr>
          <w:rFonts w:ascii="Times New Roman" w:hAnsi="Times New Roman"/>
          <w:sz w:val="24"/>
          <w:szCs w:val="24"/>
          <w:lang w:val="en-US"/>
        </w:rPr>
        <w:fldChar w:fldCharType="begin"/>
      </w:r>
      <w:r w:rsidR="004F6C83">
        <w:rPr>
          <w:rFonts w:ascii="Times New Roman" w:hAnsi="Times New Roman"/>
          <w:sz w:val="24"/>
          <w:szCs w:val="24"/>
          <w:lang w:val="en-US"/>
        </w:rPr>
        <w:instrText xml:space="preserve"> ADDIN EN.CITE &lt;EndNote&gt;&lt;Cite&gt;&lt;Author&gt;Hardin&lt;/Author&gt;&lt;Year&gt;1968&lt;/Year&gt;&lt;RecNum&gt;650&lt;/RecNum&gt;&lt;Prefix&gt;e.g.`, &lt;/Prefix&gt;&lt;DisplayText&gt;(e.g., Hardin, 1968)&lt;/DisplayText&gt;&lt;record&gt;&lt;rec-number&gt;650&lt;/rec-number&gt;&lt;foreign-keys&gt;&lt;key app="EN" db-id="pw2w9s2082zwz4e2avoxat2l29rr0520drtp" timestamp="1448312539"&gt;650&lt;/key&gt;&lt;/foreign-keys&gt;&lt;ref-type name="Journal Article"&gt;17&lt;/ref-type&gt;&lt;contributors&gt;&lt;authors&gt;&lt;author&gt;Hardin, Garrett&lt;/author&gt;&lt;/authors&gt;&lt;/contributors&gt;&lt;titles&gt;&lt;title&gt;The tragedy of the commons&lt;/title&gt;&lt;secondary-title&gt;science&lt;/secondary-title&gt;&lt;/titles&gt;&lt;periodical&gt;&lt;full-title&gt;Science&lt;/full-title&gt;&lt;abbr-1&gt;Science&lt;/abbr-1&gt;&lt;abbr-2&gt;Science&lt;/abbr-2&gt;&lt;/periodical&gt;&lt;pages&gt;1243-1248&lt;/pages&gt;&lt;volume&gt;162&lt;/volume&gt;&lt;number&gt;3859&lt;/number&gt;&lt;dates&gt;&lt;year&gt;1968&lt;/year&gt;&lt;/dates&gt;&lt;isbn&gt;0036-8075&lt;/isbn&gt;&lt;urls&gt;&lt;/urls&gt;&lt;electronic-resource-num&gt;10.1126/science.162.3859.1243 &lt;/electronic-resource-num&gt;&lt;/record&gt;&lt;/Cite&gt;&lt;/EndNote&gt;</w:instrText>
      </w:r>
      <w:r w:rsidR="004F6C83">
        <w:rPr>
          <w:rFonts w:ascii="Times New Roman" w:hAnsi="Times New Roman"/>
          <w:sz w:val="24"/>
          <w:szCs w:val="24"/>
          <w:lang w:val="en-US"/>
        </w:rPr>
        <w:fldChar w:fldCharType="separate"/>
      </w:r>
      <w:r w:rsidR="004F6C83">
        <w:rPr>
          <w:rFonts w:ascii="Times New Roman" w:hAnsi="Times New Roman"/>
          <w:noProof/>
          <w:sz w:val="24"/>
          <w:szCs w:val="24"/>
          <w:lang w:val="en-US"/>
        </w:rPr>
        <w:t>(e.g., Hardin, 1968)</w:t>
      </w:r>
      <w:r w:rsidR="004F6C83">
        <w:rPr>
          <w:rFonts w:ascii="Times New Roman" w:hAnsi="Times New Roman"/>
          <w:sz w:val="24"/>
          <w:szCs w:val="24"/>
          <w:lang w:val="en-US"/>
        </w:rPr>
        <w:fldChar w:fldCharType="end"/>
      </w:r>
      <w:r w:rsidRPr="00EC47A1">
        <w:rPr>
          <w:rFonts w:ascii="Times New Roman" w:hAnsi="Times New Roman"/>
          <w:sz w:val="24"/>
          <w:szCs w:val="24"/>
          <w:lang w:val="en-US"/>
        </w:rPr>
        <w:t>.</w:t>
      </w:r>
      <w:r w:rsidR="00F309EF">
        <w:rPr>
          <w:rFonts w:ascii="Times New Roman" w:hAnsi="Times New Roman"/>
          <w:sz w:val="24"/>
          <w:szCs w:val="24"/>
          <w:lang w:val="en-US"/>
        </w:rPr>
        <w:t xml:space="preserve"> Especially, the addition of process tracing methods </w:t>
      </w:r>
      <w:r w:rsidR="007F2CE7">
        <w:rPr>
          <w:rFonts w:ascii="Times New Roman" w:hAnsi="Times New Roman"/>
          <w:sz w:val="24"/>
          <w:szCs w:val="24"/>
          <w:lang w:val="en-US"/>
        </w:rPr>
        <w:t>in compa</w:t>
      </w:r>
      <w:r w:rsidR="00CE2693">
        <w:rPr>
          <w:rFonts w:ascii="Times New Roman" w:hAnsi="Times New Roman"/>
          <w:sz w:val="24"/>
          <w:szCs w:val="24"/>
          <w:lang w:val="en-US"/>
        </w:rPr>
        <w:t>rison to a pure choice analysis</w:t>
      </w:r>
      <w:r w:rsidR="007F2CE7">
        <w:rPr>
          <w:rFonts w:ascii="Times New Roman" w:hAnsi="Times New Roman"/>
          <w:sz w:val="24"/>
          <w:szCs w:val="24"/>
          <w:lang w:val="en-US"/>
        </w:rPr>
        <w:t xml:space="preserve"> </w:t>
      </w:r>
      <w:r w:rsidR="00E0776E">
        <w:rPr>
          <w:rFonts w:ascii="Times New Roman" w:hAnsi="Times New Roman"/>
          <w:sz w:val="24"/>
          <w:szCs w:val="24"/>
          <w:lang w:val="en-US"/>
        </w:rPr>
        <w:t xml:space="preserve">has contributed how and when people make decisions more or less </w:t>
      </w:r>
      <w:r w:rsidR="007F2CE7">
        <w:rPr>
          <w:rFonts w:ascii="Times New Roman" w:hAnsi="Times New Roman"/>
          <w:sz w:val="24"/>
          <w:szCs w:val="24"/>
          <w:lang w:val="en-US"/>
        </w:rPr>
        <w:t>in favor of</w:t>
      </w:r>
      <w:r w:rsidR="00E0776E">
        <w:rPr>
          <w:rFonts w:ascii="Times New Roman" w:hAnsi="Times New Roman"/>
          <w:sz w:val="24"/>
          <w:szCs w:val="24"/>
          <w:lang w:val="en-US"/>
        </w:rPr>
        <w:t xml:space="preserve"> </w:t>
      </w:r>
      <w:r w:rsidR="00D86A82">
        <w:rPr>
          <w:rFonts w:ascii="Times New Roman" w:hAnsi="Times New Roman"/>
          <w:sz w:val="24"/>
          <w:szCs w:val="24"/>
          <w:lang w:val="en-US"/>
        </w:rPr>
        <w:t xml:space="preserve">the group or </w:t>
      </w:r>
      <w:r w:rsidR="00E0776E">
        <w:rPr>
          <w:rFonts w:ascii="Times New Roman" w:hAnsi="Times New Roman"/>
          <w:sz w:val="24"/>
          <w:szCs w:val="24"/>
          <w:lang w:val="en-US"/>
        </w:rPr>
        <w:t>their own benefit</w:t>
      </w:r>
      <w:r w:rsidR="002025DD">
        <w:rPr>
          <w:rFonts w:ascii="Times New Roman" w:hAnsi="Times New Roman"/>
          <w:sz w:val="24"/>
          <w:szCs w:val="24"/>
          <w:lang w:val="en-US"/>
        </w:rPr>
        <w:t xml:space="preserve"> </w:t>
      </w:r>
      <w:r w:rsidR="002025DD">
        <w:rPr>
          <w:rFonts w:ascii="Times New Roman" w:hAnsi="Times New Roman"/>
          <w:sz w:val="24"/>
          <w:szCs w:val="24"/>
          <w:lang w:val="en-US"/>
        </w:rPr>
        <w:fldChar w:fldCharType="begin">
          <w:fldData xml:space="preserve">PEVuZE5vdGU+PENpdGU+PEF1dGhvcj5SYW5kPC9BdXRob3I+PFllYXI+MjAxNDwvWWVhcj48UmVj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</w:fldData>
        </w:fldChar>
      </w:r>
      <w:r w:rsidR="00C7487B">
        <w:rPr>
          <w:rFonts w:ascii="Times New Roman" w:hAnsi="Times New Roman"/>
          <w:sz w:val="24"/>
          <w:szCs w:val="24"/>
          <w:lang w:val="en-US"/>
        </w:rPr>
        <w:instrText xml:space="preserve"> ADDIN EN.CITE </w:instrText>
      </w:r>
      <w:r w:rsidR="00C7487B">
        <w:rPr>
          <w:rFonts w:ascii="Times New Roman" w:hAnsi="Times New Roman"/>
          <w:sz w:val="24"/>
          <w:szCs w:val="24"/>
          <w:lang w:val="en-US"/>
        </w:rPr>
        <w:fldChar w:fldCharType="begin">
          <w:fldData xml:space="preserve">PEVuZE5vdGU+PENpdGU+PEF1dGhvcj5SYW5kPC9BdXRob3I+PFllYXI+MjAxNDwvWWVhcj48UmVj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</w:fldData>
        </w:fldChar>
      </w:r>
      <w:r w:rsidR="00C7487B">
        <w:rPr>
          <w:rFonts w:ascii="Times New Roman" w:hAnsi="Times New Roman"/>
          <w:sz w:val="24"/>
          <w:szCs w:val="24"/>
          <w:lang w:val="en-US"/>
        </w:rPr>
        <w:instrText xml:space="preserve"> ADDIN EN.CITE.DATA </w:instrText>
      </w:r>
      <w:r w:rsidR="00C7487B">
        <w:rPr>
          <w:rFonts w:ascii="Times New Roman" w:hAnsi="Times New Roman"/>
          <w:sz w:val="24"/>
          <w:szCs w:val="24"/>
          <w:lang w:val="en-US"/>
        </w:rPr>
      </w:r>
      <w:r w:rsidR="00C7487B">
        <w:rPr>
          <w:rFonts w:ascii="Times New Roman" w:hAnsi="Times New Roman"/>
          <w:sz w:val="24"/>
          <w:szCs w:val="24"/>
          <w:lang w:val="en-US"/>
        </w:rPr>
        <w:fldChar w:fldCharType="end"/>
      </w:r>
      <w:r w:rsidR="002025DD">
        <w:rPr>
          <w:rFonts w:ascii="Times New Roman" w:hAnsi="Times New Roman"/>
          <w:sz w:val="24"/>
          <w:szCs w:val="24"/>
          <w:lang w:val="en-US"/>
        </w:rPr>
      </w:r>
      <w:r w:rsidR="002025DD">
        <w:rPr>
          <w:rFonts w:ascii="Times New Roman" w:hAnsi="Times New Roman"/>
          <w:sz w:val="24"/>
          <w:szCs w:val="24"/>
          <w:lang w:val="en-US"/>
        </w:rPr>
        <w:fldChar w:fldCharType="separate"/>
      </w:r>
      <w:r w:rsidR="00C7487B">
        <w:rPr>
          <w:rFonts w:ascii="Times New Roman" w:hAnsi="Times New Roman"/>
          <w:noProof/>
          <w:sz w:val="24"/>
          <w:szCs w:val="24"/>
          <w:lang w:val="en-US"/>
        </w:rPr>
        <w:t>(De Dreu et al., 2010; Fiedler, Glöckner, Nicklisch, &amp; Dickert, 2013; Rand, Greene, &amp; Nowak, 2012; Rand et al., 2014)</w:t>
      </w:r>
      <w:r w:rsidR="002025DD">
        <w:rPr>
          <w:rFonts w:ascii="Times New Roman" w:hAnsi="Times New Roman"/>
          <w:sz w:val="24"/>
          <w:szCs w:val="24"/>
          <w:lang w:val="en-US"/>
        </w:rPr>
        <w:fldChar w:fldCharType="end"/>
      </w:r>
      <w:r w:rsidR="00E0776E">
        <w:rPr>
          <w:rFonts w:ascii="Times New Roman" w:hAnsi="Times New Roman"/>
          <w:sz w:val="24"/>
          <w:szCs w:val="24"/>
          <w:lang w:val="en-US"/>
        </w:rPr>
        <w:t xml:space="preserve">. As </w:t>
      </w:r>
      <w:r w:rsidR="00290841">
        <w:rPr>
          <w:rFonts w:ascii="Times New Roman" w:hAnsi="Times New Roman"/>
          <w:sz w:val="24"/>
          <w:szCs w:val="24"/>
          <w:lang w:val="en-US"/>
        </w:rPr>
        <w:t xml:space="preserve">a </w:t>
      </w:r>
      <w:r w:rsidR="00E0776E">
        <w:rPr>
          <w:rFonts w:ascii="Times New Roman" w:hAnsi="Times New Roman"/>
          <w:sz w:val="24"/>
          <w:szCs w:val="24"/>
          <w:lang w:val="en-US"/>
        </w:rPr>
        <w:t>major contribu</w:t>
      </w:r>
      <w:r w:rsidR="004F6C83">
        <w:rPr>
          <w:rFonts w:ascii="Times New Roman" w:hAnsi="Times New Roman"/>
          <w:sz w:val="24"/>
          <w:szCs w:val="24"/>
          <w:lang w:val="en-US"/>
        </w:rPr>
        <w:t xml:space="preserve">tion to the field, </w:t>
      </w:r>
      <w:r w:rsidR="004F6C83">
        <w:rPr>
          <w:rFonts w:ascii="Times New Roman" w:hAnsi="Times New Roman"/>
          <w:sz w:val="24"/>
          <w:szCs w:val="24"/>
          <w:lang w:val="en-US"/>
        </w:rPr>
        <w:fldChar w:fldCharType="begin"/>
      </w:r>
      <w:r w:rsidR="002025DD">
        <w:rPr>
          <w:rFonts w:ascii="Times New Roman" w:hAnsi="Times New Roman"/>
          <w:sz w:val="24"/>
          <w:szCs w:val="24"/>
          <w:lang w:val="en-US"/>
        </w:rPr>
        <w:instrText xml:space="preserve"> ADDIN EN.CITE &lt;EndNote&gt;&lt;Cite AuthorYear="1"&gt;&lt;Author&gt;Rand&lt;/Author&gt;&lt;Year&gt;2012&lt;/Year&gt;&lt;RecNum&gt;252&lt;/RecNum&gt;&lt;DisplayText&gt;Rand et al. (2012)&lt;/DisplayText&gt;&lt;record&gt;&lt;rec-number&gt;252&lt;/rec-number&gt;&lt;foreign-keys&gt;&lt;key app="EN" db-id="pw2w9s2082zwz4e2avoxat2l29rr0520drtp" timestamp="0"&gt;252&lt;/key&gt;&lt;/foreign-keys&gt;&lt;ref-type name="Journal Article"&gt;17&lt;/ref-type&gt;&lt;contributors&gt;&lt;authors&gt;&lt;author&gt;Rand, D. G.&lt;/author&gt;&lt;author&gt;Greene, J. D.&lt;/author&gt;&lt;author&gt;Nowak, M. A.&lt;/author&gt;&lt;/authors&gt;&lt;/contributors&gt;&lt;titles&gt;&lt;title&gt;Spontaneous giving and calculated greed&lt;/title&gt;&lt;secondary-title&gt;Nature&lt;/secondary-title&gt;&lt;/titles&gt;&lt;periodical&gt;&lt;full-title&gt;Nature&lt;/full-title&gt;&lt;abbr-1&gt;Nature&lt;/abbr-1&gt;&lt;abbr-2&gt;Nature&lt;/abbr-2&gt;&lt;/periodical&gt;&lt;pages&gt;427-430&lt;/pages&gt;&lt;volume&gt;489&lt;/volume&gt;&lt;dates&gt;&lt;year&gt;2012&lt;/year&gt;&lt;/dates&gt;&lt;urls&gt;&lt;/urls&gt;&lt;electronic-resource-num&gt;10.1038/nature11467&lt;/electronic-resource-num&gt;&lt;/record&gt;&lt;/Cite&gt;&lt;/EndNote&gt;</w:instrText>
      </w:r>
      <w:r w:rsidR="004F6C83">
        <w:rPr>
          <w:rFonts w:ascii="Times New Roman" w:hAnsi="Times New Roman"/>
          <w:sz w:val="24"/>
          <w:szCs w:val="24"/>
          <w:lang w:val="en-US"/>
        </w:rPr>
        <w:fldChar w:fldCharType="separate"/>
      </w:r>
      <w:r w:rsidR="002025DD">
        <w:rPr>
          <w:rFonts w:ascii="Times New Roman" w:hAnsi="Times New Roman"/>
          <w:noProof/>
          <w:sz w:val="24"/>
          <w:szCs w:val="24"/>
          <w:lang w:val="en-US"/>
        </w:rPr>
        <w:t>Rand et al. (2012)</w:t>
      </w:r>
      <w:r w:rsidR="004F6C83">
        <w:rPr>
          <w:rFonts w:ascii="Times New Roman" w:hAnsi="Times New Roman"/>
          <w:sz w:val="24"/>
          <w:szCs w:val="24"/>
          <w:lang w:val="en-US"/>
        </w:rPr>
        <w:fldChar w:fldCharType="end"/>
      </w:r>
      <w:r w:rsidR="00E0776E">
        <w:rPr>
          <w:rFonts w:ascii="Times New Roman" w:hAnsi="Times New Roman"/>
          <w:sz w:val="24"/>
          <w:szCs w:val="24"/>
          <w:lang w:val="en-US"/>
        </w:rPr>
        <w:t xml:space="preserve"> suggested that cooperation behavior is not only conducted spontaneously (i.e., being related to shorter decision times), but can also be enhanced through intuitive processing manipulations (e.g., time pressure). </w:t>
      </w:r>
      <w:r w:rsidR="007E7F6D">
        <w:rPr>
          <w:rFonts w:ascii="Times New Roman" w:hAnsi="Times New Roman"/>
          <w:sz w:val="24"/>
          <w:szCs w:val="24"/>
          <w:lang w:val="en-US"/>
        </w:rPr>
        <w:t>In this regard</w:t>
      </w:r>
      <w:r w:rsidR="007F2CE7">
        <w:rPr>
          <w:rFonts w:ascii="Times New Roman" w:hAnsi="Times New Roman"/>
          <w:sz w:val="24"/>
          <w:szCs w:val="24"/>
          <w:lang w:val="en-US"/>
        </w:rPr>
        <w:t xml:space="preserve">, the answer clearly </w:t>
      </w:r>
      <w:r w:rsidR="007E7F6D">
        <w:rPr>
          <w:rFonts w:ascii="Times New Roman" w:hAnsi="Times New Roman"/>
          <w:sz w:val="24"/>
          <w:szCs w:val="24"/>
          <w:lang w:val="en-US"/>
        </w:rPr>
        <w:t xml:space="preserve">indicated </w:t>
      </w:r>
      <w:r w:rsidR="007F2CE7">
        <w:rPr>
          <w:rFonts w:ascii="Times New Roman" w:hAnsi="Times New Roman"/>
          <w:sz w:val="24"/>
          <w:szCs w:val="24"/>
          <w:lang w:val="en-US"/>
        </w:rPr>
        <w:t xml:space="preserve">good news that humans are indeed “of </w:t>
      </w:r>
      <w:r w:rsidR="00D86A82">
        <w:rPr>
          <w:rFonts w:ascii="Times New Roman" w:hAnsi="Times New Roman"/>
          <w:sz w:val="24"/>
          <w:szCs w:val="24"/>
          <w:lang w:val="en-US"/>
        </w:rPr>
        <w:t xml:space="preserve">a </w:t>
      </w:r>
      <w:r w:rsidR="007F2CE7">
        <w:rPr>
          <w:rFonts w:ascii="Times New Roman" w:hAnsi="Times New Roman"/>
          <w:sz w:val="24"/>
          <w:szCs w:val="24"/>
          <w:lang w:val="en-US"/>
        </w:rPr>
        <w:t>good kind”</w:t>
      </w:r>
      <w:r w:rsidR="00863DB1">
        <w:rPr>
          <w:rFonts w:ascii="Times New Roman" w:hAnsi="Times New Roman"/>
          <w:sz w:val="24"/>
          <w:szCs w:val="24"/>
          <w:lang w:val="en-US"/>
        </w:rPr>
        <w:t xml:space="preserve"> and </w:t>
      </w:r>
      <w:r w:rsidR="007E7F6D">
        <w:rPr>
          <w:rFonts w:ascii="Times New Roman" w:hAnsi="Times New Roman"/>
          <w:sz w:val="24"/>
          <w:szCs w:val="24"/>
          <w:lang w:val="en-US"/>
        </w:rPr>
        <w:t>that prosociality can</w:t>
      </w:r>
      <w:r w:rsidR="00863DB1">
        <w:rPr>
          <w:rFonts w:ascii="Times New Roman" w:hAnsi="Times New Roman"/>
          <w:sz w:val="24"/>
          <w:szCs w:val="24"/>
          <w:lang w:val="en-US"/>
        </w:rPr>
        <w:t xml:space="preserve"> </w:t>
      </w:r>
      <w:r w:rsidR="008F578A">
        <w:rPr>
          <w:rFonts w:ascii="Times New Roman" w:hAnsi="Times New Roman"/>
          <w:sz w:val="24"/>
          <w:szCs w:val="24"/>
          <w:lang w:val="en-US"/>
        </w:rPr>
        <w:t xml:space="preserve">be </w:t>
      </w:r>
      <w:r w:rsidR="00863DB1">
        <w:rPr>
          <w:rFonts w:ascii="Times New Roman" w:hAnsi="Times New Roman"/>
          <w:sz w:val="24"/>
          <w:szCs w:val="24"/>
          <w:lang w:val="en-US"/>
        </w:rPr>
        <w:t xml:space="preserve">even </w:t>
      </w:r>
      <w:r w:rsidR="00512C53">
        <w:rPr>
          <w:rFonts w:ascii="Times New Roman" w:hAnsi="Times New Roman"/>
          <w:sz w:val="24"/>
          <w:szCs w:val="24"/>
          <w:lang w:val="en-US"/>
        </w:rPr>
        <w:t xml:space="preserve">further </w:t>
      </w:r>
      <w:r w:rsidR="007E7F6D">
        <w:rPr>
          <w:rFonts w:ascii="Times New Roman" w:hAnsi="Times New Roman"/>
          <w:sz w:val="24"/>
          <w:szCs w:val="24"/>
          <w:lang w:val="en-US"/>
        </w:rPr>
        <w:t>promoted</w:t>
      </w:r>
      <w:r w:rsidR="007F2CE7">
        <w:rPr>
          <w:rFonts w:ascii="Times New Roman" w:hAnsi="Times New Roman"/>
          <w:sz w:val="24"/>
          <w:szCs w:val="24"/>
          <w:lang w:val="en-US"/>
        </w:rPr>
        <w:t xml:space="preserve">. </w:t>
      </w:r>
      <w:r w:rsidR="00C25CBC">
        <w:rPr>
          <w:rFonts w:ascii="Times New Roman" w:hAnsi="Times New Roman"/>
          <w:sz w:val="24"/>
          <w:szCs w:val="24"/>
          <w:lang w:val="en-US"/>
        </w:rPr>
        <w:t>However, t</w:t>
      </w:r>
      <w:r w:rsidR="00E0776E">
        <w:rPr>
          <w:rFonts w:ascii="Times New Roman" w:hAnsi="Times New Roman"/>
          <w:sz w:val="24"/>
          <w:szCs w:val="24"/>
          <w:lang w:val="en-US"/>
        </w:rPr>
        <w:t xml:space="preserve">he evidence is currently </w:t>
      </w:r>
      <w:r w:rsidR="00C25CBC">
        <w:rPr>
          <w:rFonts w:ascii="Times New Roman" w:hAnsi="Times New Roman"/>
          <w:sz w:val="24"/>
          <w:szCs w:val="24"/>
          <w:lang w:val="en-US"/>
        </w:rPr>
        <w:t xml:space="preserve">highly debated (e.g., </w:t>
      </w:r>
      <w:r w:rsidR="00DF6D5E">
        <w:rPr>
          <w:rFonts w:ascii="Times New Roman" w:hAnsi="Times New Roman"/>
          <w:sz w:val="24"/>
          <w:szCs w:val="24"/>
          <w:lang w:val="en-US"/>
        </w:rPr>
        <w:t xml:space="preserve">as </w:t>
      </w:r>
      <w:r w:rsidR="00C25CBC">
        <w:rPr>
          <w:rFonts w:ascii="Times New Roman" w:hAnsi="Times New Roman"/>
          <w:sz w:val="24"/>
          <w:szCs w:val="24"/>
          <w:lang w:val="en-US"/>
        </w:rPr>
        <w:t xml:space="preserve">being </w:t>
      </w:r>
      <w:r w:rsidR="00950D7D">
        <w:rPr>
          <w:rFonts w:ascii="Times New Roman" w:hAnsi="Times New Roman"/>
          <w:sz w:val="24"/>
          <w:szCs w:val="24"/>
          <w:lang w:val="en-US"/>
        </w:rPr>
        <w:t>part of a</w:t>
      </w:r>
      <w:r w:rsidR="00E0776E" w:rsidRPr="00E0776E">
        <w:rPr>
          <w:rFonts w:ascii="Times New Roman" w:hAnsi="Times New Roman"/>
          <w:sz w:val="24"/>
          <w:szCs w:val="24"/>
          <w:lang w:val="en-US"/>
        </w:rPr>
        <w:t xml:space="preserve"> </w:t>
      </w:r>
      <w:r w:rsidR="00950D7D">
        <w:rPr>
          <w:rFonts w:ascii="Times New Roman" w:hAnsi="Times New Roman"/>
          <w:sz w:val="24"/>
          <w:szCs w:val="24"/>
          <w:lang w:val="en-US"/>
        </w:rPr>
        <w:t xml:space="preserve">replication project </w:t>
      </w:r>
      <w:r w:rsidR="00E0776E" w:rsidRPr="00E0776E">
        <w:rPr>
          <w:rFonts w:ascii="Times New Roman" w:hAnsi="Times New Roman"/>
          <w:sz w:val="24"/>
          <w:szCs w:val="24"/>
          <w:lang w:val="en-US"/>
        </w:rPr>
        <w:t xml:space="preserve">by </w:t>
      </w:r>
      <w:r w:rsidR="00950D7D">
        <w:rPr>
          <w:rFonts w:ascii="Times New Roman" w:hAnsi="Times New Roman"/>
          <w:sz w:val="24"/>
          <w:szCs w:val="24"/>
          <w:lang w:val="en-US"/>
        </w:rPr>
        <w:t xml:space="preserve">the </w:t>
      </w:r>
      <w:r w:rsidR="00E0776E" w:rsidRPr="00E0776E">
        <w:rPr>
          <w:rFonts w:ascii="Times New Roman" w:hAnsi="Times New Roman"/>
          <w:sz w:val="24"/>
          <w:szCs w:val="24"/>
          <w:lang w:val="en-US"/>
        </w:rPr>
        <w:t xml:space="preserve">Open Science </w:t>
      </w:r>
      <w:r w:rsidR="00950D7D">
        <w:rPr>
          <w:rFonts w:ascii="Times New Roman" w:hAnsi="Times New Roman"/>
          <w:sz w:val="24"/>
          <w:szCs w:val="24"/>
          <w:lang w:val="en-US"/>
        </w:rPr>
        <w:t>Framework</w:t>
      </w:r>
      <w:r w:rsidR="00C25CBC">
        <w:rPr>
          <w:rFonts w:ascii="Times New Roman" w:hAnsi="Times New Roman"/>
          <w:sz w:val="24"/>
          <w:szCs w:val="24"/>
          <w:lang w:val="en-US"/>
        </w:rPr>
        <w:t xml:space="preserve"> </w:t>
      </w:r>
      <w:hyperlink r:id="rId9" w:history="1">
        <w:r w:rsidR="00E0776E" w:rsidRPr="00E0776E">
          <w:rPr>
            <w:rStyle w:val="Hyperlink"/>
            <w:rFonts w:ascii="Times New Roman" w:hAnsi="Times New Roman"/>
            <w:sz w:val="24"/>
            <w:szCs w:val="24"/>
            <w:lang w:val="en-US"/>
          </w:rPr>
          <w:t>https://osf.io/scu2f/</w:t>
        </w:r>
      </w:hyperlink>
      <w:r w:rsidR="00E0776E" w:rsidRPr="00E0776E">
        <w:rPr>
          <w:rFonts w:ascii="Times New Roman" w:hAnsi="Times New Roman"/>
          <w:sz w:val="24"/>
          <w:szCs w:val="24"/>
          <w:lang w:val="en-US"/>
        </w:rPr>
        <w:t>)</w:t>
      </w:r>
      <w:r w:rsidR="00950D7D">
        <w:rPr>
          <w:rFonts w:ascii="Times New Roman" w:hAnsi="Times New Roman"/>
          <w:sz w:val="24"/>
          <w:szCs w:val="24"/>
          <w:lang w:val="en-US"/>
        </w:rPr>
        <w:t xml:space="preserve">. So far, several replications and related projects have found evidence for </w:t>
      </w:r>
      <w:r w:rsidR="00D75607">
        <w:rPr>
          <w:rFonts w:ascii="Times New Roman" w:hAnsi="Times New Roman"/>
          <w:sz w:val="24"/>
          <w:szCs w:val="24"/>
          <w:lang w:val="en-US"/>
        </w:rPr>
        <w:fldChar w:fldCharType="begin"/>
      </w:r>
      <w:r w:rsidR="00D75607">
        <w:rPr>
          <w:rFonts w:ascii="Times New Roman" w:hAnsi="Times New Roman"/>
          <w:sz w:val="24"/>
          <w:szCs w:val="24"/>
          <w:lang w:val="en-US"/>
        </w:rPr>
        <w:instrText xml:space="preserve"> ADDIN EN.CITE &lt;EndNote&gt;&lt;Cite&gt;&lt;Author&gt;Nielsen&lt;/Author&gt;&lt;Year&gt;2014&lt;/Year&gt;&lt;RecNum&gt;652&lt;/RecNum&gt;&lt;DisplayText&gt;(Nielsen, Tyran, &amp;amp; Wengström, 2014; Rand et al., 2014)&lt;/DisplayText&gt;&lt;record&gt;&lt;rec-number&gt;652&lt;/rec-number&gt;&lt;foreign-keys&gt;&lt;key app="EN" db-id="pw2w9s2082zwz4e2avoxat2l29rr0520drtp" timestamp="1448315173"&gt;652&lt;/key&gt;&lt;/foreign-keys&gt;&lt;ref-type name="Journal Article"&gt;17&lt;/ref-type&gt;&lt;contributors&gt;&lt;authors&gt;&lt;author&gt;Nielsen, Ulrik H&lt;/author&gt;&lt;author&gt;Tyran, Jean-Robert&lt;/author&gt;&lt;author&gt;Wengström, Erik&lt;/author&gt;&lt;/authors&gt;&lt;/contributors&gt;&lt;titles&gt;&lt;title&gt;Second thoughts on free riding&lt;/title&gt;&lt;secondary-title&gt;Economics Letters&lt;/secondary-title&gt;&lt;/titles&gt;&lt;periodical&gt;&lt;full-title&gt;Economics Letters&lt;/full-title&gt;&lt;abbr-1&gt;Econ. Letters&lt;/abbr-1&gt;&lt;abbr-2&gt;Econ Letters&lt;/abbr-2&gt;&lt;/periodical&gt;&lt;pages&gt;136-139&lt;/pages&gt;&lt;volume&gt;122&lt;/volume&gt;&lt;number&gt;2&lt;/number&gt;&lt;dates&gt;&lt;year&gt;2014&lt;/year&gt;&lt;/dates&gt;&lt;isbn&gt;0165-1765&lt;/isbn&gt;&lt;urls&gt;&lt;/urls&gt;&lt;/record&gt;&lt;/Cite&gt;&lt;Cite&gt;&lt;Author&gt;Rand&lt;/Author&gt;&lt;Year&gt;2014&lt;/Year&gt;&lt;RecNum&gt;154&lt;/RecNum&gt;&lt;record&gt;&lt;rec-number&gt;154&lt;/rec-number&gt;&lt;foreign-keys&gt;&lt;key app="EN" db-id="pw2w9s2082zwz4e2avoxat2l29rr0520drtp" timestamp="0"&gt;154&lt;/key&gt;&lt;/foreign-keys&gt;&lt;ref-type name="Journal Article"&gt;17&lt;/ref-type&gt;&lt;contributors&gt;&lt;authors&gt;&lt;author&gt;Rand, D. G.&lt;/author&gt;&lt;author&gt;Alexander Peysakhovich&lt;/author&gt;&lt;author&gt;Gordon T. Kraft-Todd&lt;/author&gt;&lt;author&gt;George E. Newman&lt;/author&gt;&lt;author&gt;Owen Wurzbacher&lt;/author&gt;&lt;author&gt;Martin A. Nowak&lt;/author&gt;&lt;author&gt;Joshua D. Greene&lt;/author&gt;&lt;/authors&gt;&lt;/contributors&gt;&lt;titles&gt;&lt;title&gt;Social heuristics shape intuitive cooperation&lt;/title&gt;&lt;secondary-title&gt;Nat. Commun.&lt;/secondary-title&gt;&lt;/titles&gt;&lt;periodical&gt;&lt;full-title&gt;Nat. Commun.&lt;/full-title&gt;&lt;/periodical&gt;&lt;pages&gt;1-12&lt;/pages&gt;&lt;volume&gt;5&lt;/volume&gt;&lt;dates&gt;&lt;year&gt;2014&lt;/year&gt;&lt;/dates&gt;&lt;urls&gt;&lt;/urls&gt;&lt;electronic-resource-num&gt;101038/ncomms4677&lt;/electronic-resource-num&gt;&lt;/record&gt;&lt;/Cite&gt;&lt;/EndNote&gt;</w:instrText>
      </w:r>
      <w:r w:rsidR="00D75607">
        <w:rPr>
          <w:rFonts w:ascii="Times New Roman" w:hAnsi="Times New Roman"/>
          <w:sz w:val="24"/>
          <w:szCs w:val="24"/>
          <w:lang w:val="en-US"/>
        </w:rPr>
        <w:fldChar w:fldCharType="separate"/>
      </w:r>
      <w:r w:rsidR="00D75607">
        <w:rPr>
          <w:rFonts w:ascii="Times New Roman" w:hAnsi="Times New Roman"/>
          <w:noProof/>
          <w:sz w:val="24"/>
          <w:szCs w:val="24"/>
          <w:lang w:val="en-US"/>
        </w:rPr>
        <w:t>(Nielsen, Tyran, &amp; Wengström, 2014; Rand et al., 2014)</w:t>
      </w:r>
      <w:r w:rsidR="00D75607">
        <w:rPr>
          <w:rFonts w:ascii="Times New Roman" w:hAnsi="Times New Roman"/>
          <w:sz w:val="24"/>
          <w:szCs w:val="24"/>
          <w:lang w:val="en-US"/>
        </w:rPr>
        <w:fldChar w:fldCharType="end"/>
      </w:r>
      <w:r w:rsidR="00950D7D">
        <w:rPr>
          <w:rFonts w:ascii="Times New Roman" w:hAnsi="Times New Roman"/>
          <w:sz w:val="24"/>
          <w:szCs w:val="24"/>
          <w:lang w:val="en-US"/>
        </w:rPr>
        <w:t xml:space="preserve"> and against the spontaneous </w:t>
      </w:r>
      <w:r w:rsidR="006D41FB">
        <w:rPr>
          <w:rFonts w:ascii="Times New Roman" w:hAnsi="Times New Roman"/>
          <w:sz w:val="24"/>
          <w:szCs w:val="24"/>
          <w:lang w:val="en-US"/>
        </w:rPr>
        <w:t>cooperation effect</w:t>
      </w:r>
      <w:r w:rsidR="00C25CBC">
        <w:rPr>
          <w:rFonts w:ascii="Times New Roman" w:hAnsi="Times New Roman"/>
          <w:sz w:val="24"/>
          <w:szCs w:val="24"/>
          <w:lang w:val="en-US"/>
        </w:rPr>
        <w:t xml:space="preserve"> </w:t>
      </w:r>
      <w:r w:rsidR="00820267">
        <w:rPr>
          <w:rFonts w:ascii="Times New Roman" w:hAnsi="Times New Roman"/>
          <w:sz w:val="24"/>
          <w:szCs w:val="24"/>
          <w:lang w:val="en-US"/>
        </w:rPr>
        <w:fldChar w:fldCharType="begin"/>
      </w:r>
      <w:r w:rsidR="00820267">
        <w:rPr>
          <w:rFonts w:ascii="Times New Roman" w:hAnsi="Times New Roman"/>
          <w:sz w:val="24"/>
          <w:szCs w:val="24"/>
          <w:lang w:val="en-US"/>
        </w:rPr>
        <w:instrText xml:space="preserve"> ADDIN EN.CITE &lt;EndNote&gt;&lt;Cite&gt;&lt;Author&gt;Tinghög&lt;/Author&gt;&lt;Year&gt;2013&lt;/Year&gt;&lt;RecNum&gt;155&lt;/RecNum&gt;&lt;DisplayText&gt;(Tinghög et al., 2013; Verkoeijen &amp;amp; Bouwmeester, 2014)&lt;/DisplayText&gt;&lt;record&gt;&lt;rec-number&gt;155&lt;/rec-number&gt;&lt;foreign-keys&gt;&lt;key app="EN" db-id="pw2w9s2082zwz4e2avoxat2l29rr0520drtp" timestamp="0"&gt;155&lt;/key&gt;&lt;/foreign-keys&gt;&lt;ref-type name="Journal Article"&gt;17&lt;/ref-type&gt;&lt;contributors&gt;&lt;authors&gt;&lt;author&gt;Gustav Tinghög&lt;/author&gt;&lt;author&gt;David Andersson&lt;/author&gt;&lt;author&gt;Caroline Bonn&lt;/author&gt;&lt;author&gt;Harald Böttiger&lt;/author&gt;&lt;author&gt;Camilla Josephson&lt;/author&gt;&lt;author&gt;Gustaf Lundgren&lt;/author&gt;&lt;author&gt;Daniel Västfjäll&lt;/author&gt;&lt;author&gt;Michael Kirchler&lt;/author&gt;&lt;author&gt;Magnus Johannesson&lt;/author&gt;&lt;/authors&gt;&lt;/contributors&gt;&lt;titles&gt;&lt;title&gt;Intuition and cooperation reconsidered&lt;/title&gt;&lt;secondary-title&gt;Nature&lt;/secondary-title&gt;&lt;/titles&gt;&lt;periodical&gt;&lt;full-title&gt;Nature&lt;/full-title&gt;&lt;abbr-1&gt;Nature&lt;/abbr-1&gt;&lt;abbr-2&gt;Nature&lt;/abbr-2&gt;&lt;/periodical&gt;&lt;pages&gt;427–430 &lt;/pages&gt;&lt;volume&gt;498&lt;/volume&gt;&lt;dates&gt;&lt;year&gt;2013&lt;/year&gt;&lt;/dates&gt;&lt;urls&gt;&lt;/urls&gt;&lt;electronic-resource-num&gt;10.1038/nature12194&lt;/electronic-resource-num&gt;&lt;/record&gt;&lt;/Cite&gt;&lt;Cite&gt;&lt;Author&gt;Verkoeijen&lt;/Author&gt;&lt;Year&gt;2014&lt;/Year&gt;&lt;RecNum&gt;651&lt;/RecNum&gt;&lt;record&gt;&lt;rec-number&gt;651&lt;/rec-number&gt;&lt;foreign-keys&gt;&lt;key app="EN" db-id="pw2w9s2082zwz4e2avoxat2l29rr0520drtp" timestamp="1448314400"&gt;651&lt;/key&gt;&lt;/foreign-keys&gt;&lt;ref-type name="Journal Article"&gt;17&lt;/ref-type&gt;&lt;contributors&gt;&lt;authors&gt;&lt;author&gt;Verkoeijen, PPJL&lt;/author&gt;&lt;author&gt;Bouwmeester, Samantha&lt;/author&gt;&lt;/authors&gt;&lt;/contributors&gt;&lt;titles&gt;&lt;title&gt;Does intuition cause cooperation&lt;/title&gt;&lt;secondary-title&gt;PloS one&lt;/secondary-title&gt;&lt;/titles&gt;&lt;periodical&gt;&lt;full-title&gt;PloS One&lt;/full-title&gt;&lt;abbr-1&gt;PLoS One&lt;/abbr-1&gt;&lt;abbr-2&gt;PLoS One&lt;/abbr-2&gt;&lt;/periodical&gt;&lt;pages&gt;e96654&lt;/pages&gt;&lt;volume&gt;9&lt;/volume&gt;&lt;number&gt;5&lt;/number&gt;&lt;dates&gt;&lt;year&gt;2014&lt;/year&gt;&lt;/dates&gt;&lt;isbn&gt;1932-6203&lt;/isbn&gt;&lt;urls&gt;&lt;/urls&gt;&lt;electronic-resource-num&gt;doi:10.1371/journal.pone.0096654&lt;/electronic-resource-num&gt;&lt;/record&gt;&lt;/Cite&gt;&lt;/EndNote&gt;</w:instrText>
      </w:r>
      <w:r w:rsidR="00820267">
        <w:rPr>
          <w:rFonts w:ascii="Times New Roman" w:hAnsi="Times New Roman"/>
          <w:sz w:val="24"/>
          <w:szCs w:val="24"/>
          <w:lang w:val="en-US"/>
        </w:rPr>
        <w:fldChar w:fldCharType="separate"/>
      </w:r>
      <w:r w:rsidR="00820267">
        <w:rPr>
          <w:rFonts w:ascii="Times New Roman" w:hAnsi="Times New Roman"/>
          <w:noProof/>
          <w:sz w:val="24"/>
          <w:szCs w:val="24"/>
          <w:lang w:val="en-US"/>
        </w:rPr>
        <w:t>(Tinghög et al., 2013; Verkoeijen &amp; Bouwmeester, 2014)</w:t>
      </w:r>
      <w:r w:rsidR="00820267">
        <w:rPr>
          <w:rFonts w:ascii="Times New Roman" w:hAnsi="Times New Roman"/>
          <w:sz w:val="24"/>
          <w:szCs w:val="24"/>
          <w:lang w:val="en-US"/>
        </w:rPr>
        <w:fldChar w:fldCharType="end"/>
      </w:r>
      <w:r w:rsidR="006D41FB">
        <w:rPr>
          <w:rFonts w:ascii="Times New Roman" w:hAnsi="Times New Roman"/>
          <w:sz w:val="24"/>
          <w:szCs w:val="24"/>
          <w:lang w:val="en-US"/>
        </w:rPr>
        <w:t>. Additionally</w:t>
      </w:r>
      <w:r w:rsidR="00D86A82">
        <w:rPr>
          <w:rFonts w:ascii="Times New Roman" w:hAnsi="Times New Roman"/>
          <w:sz w:val="24"/>
          <w:szCs w:val="24"/>
          <w:lang w:val="en-US"/>
        </w:rPr>
        <w:t>,</w:t>
      </w:r>
      <w:r w:rsidR="006D41FB">
        <w:rPr>
          <w:rFonts w:ascii="Times New Roman" w:hAnsi="Times New Roman"/>
          <w:sz w:val="24"/>
          <w:szCs w:val="24"/>
          <w:lang w:val="en-US"/>
        </w:rPr>
        <w:t xml:space="preserve"> several moderators of the effect have been identified, mainly on the field of personality characteristics, i.e., Social Value Orientation</w:t>
      </w:r>
      <w:r w:rsidR="00E16EBF">
        <w:rPr>
          <w:rFonts w:ascii="Times New Roman" w:hAnsi="Times New Roman"/>
          <w:sz w:val="24"/>
          <w:szCs w:val="24"/>
          <w:lang w:val="en-US"/>
        </w:rPr>
        <w:t xml:space="preserve"> </w:t>
      </w:r>
      <w:r w:rsidR="004F6C83">
        <w:rPr>
          <w:rFonts w:ascii="Times New Roman" w:hAnsi="Times New Roman"/>
          <w:sz w:val="24"/>
          <w:szCs w:val="24"/>
          <w:lang w:val="en-US"/>
        </w:rPr>
        <w:fldChar w:fldCharType="begin"/>
      </w:r>
      <w:r w:rsidR="004F6C83">
        <w:rPr>
          <w:rFonts w:ascii="Times New Roman" w:hAnsi="Times New Roman"/>
          <w:sz w:val="24"/>
          <w:szCs w:val="24"/>
          <w:lang w:val="en-US"/>
        </w:rPr>
        <w:instrText xml:space="preserve"> ADDIN EN.CITE &lt;EndNote&gt;&lt;Cite&gt;&lt;Author&gt;Mischkowski&lt;/Author&gt;&lt;Year&gt;2016&lt;/Year&gt;&lt;RecNum&gt;686&lt;/RecNum&gt;&lt;DisplayText&gt;(Mischkowski &amp;amp; Glöckner, 2016)&lt;/DisplayText&gt;&lt;record&gt;&lt;rec-number&gt;686&lt;/rec-number&gt;&lt;foreign-keys&gt;&lt;key app="EN" db-id="pw2w9s2082zwz4e2avoxat2l29rr0520drtp" timestamp="1461907885"&gt;686&lt;/key&gt;&lt;/foreign-keys&gt;&lt;ref-type name="Journal Article"&gt;17&lt;/ref-type&gt;&lt;contributors&gt;&lt;authors&gt;&lt;author&gt;Mischkowski, Dorothee&lt;/author&gt;&lt;author&gt;Glöckner, Andreas&lt;/author&gt;&lt;/authors&gt;&lt;/contributors&gt;&lt;titles&gt;&lt;title&gt;Spontaneous cooperation for prosocials, but not for proselfs: Social value orientation moderates spontaneous cooperation behavior&lt;/title&gt;&lt;secondary-title&gt;Scientific reports&lt;/secondary-title&gt;&lt;/titles&gt;&lt;periodical&gt;&lt;full-title&gt;Scientific Reports&lt;/full-title&gt;&lt;abbr-1&gt;Sci. Rep.&lt;/abbr-1&gt;&lt;abbr-2&gt;Sci Rep&lt;/abbr-2&gt;&lt;/periodical&gt;&lt;volume&gt;6&lt;/volume&gt;&lt;dates&gt;&lt;year&gt;2016&lt;/year&gt;&lt;/dates&gt;&lt;urls&gt;&lt;/urls&gt;&lt;/record&gt;&lt;/Cite&gt;&lt;/EndNote&gt;</w:instrText>
      </w:r>
      <w:r w:rsidR="004F6C83">
        <w:rPr>
          <w:rFonts w:ascii="Times New Roman" w:hAnsi="Times New Roman"/>
          <w:sz w:val="24"/>
          <w:szCs w:val="24"/>
          <w:lang w:val="en-US"/>
        </w:rPr>
        <w:fldChar w:fldCharType="separate"/>
      </w:r>
      <w:r w:rsidR="004F6C83">
        <w:rPr>
          <w:rFonts w:ascii="Times New Roman" w:hAnsi="Times New Roman"/>
          <w:noProof/>
          <w:sz w:val="24"/>
          <w:szCs w:val="24"/>
          <w:lang w:val="en-US"/>
        </w:rPr>
        <w:t>(Mischkowski &amp; Glöckner, 2016)</w:t>
      </w:r>
      <w:r w:rsidR="004F6C83">
        <w:rPr>
          <w:rFonts w:ascii="Times New Roman" w:hAnsi="Times New Roman"/>
          <w:sz w:val="24"/>
          <w:szCs w:val="24"/>
          <w:lang w:val="en-US"/>
        </w:rPr>
        <w:fldChar w:fldCharType="end"/>
      </w:r>
      <w:r w:rsidR="006D41FB">
        <w:rPr>
          <w:rFonts w:ascii="Times New Roman" w:hAnsi="Times New Roman"/>
          <w:sz w:val="24"/>
          <w:szCs w:val="24"/>
          <w:lang w:val="en-US"/>
        </w:rPr>
        <w:t xml:space="preserve">, Honesty-Humility </w:t>
      </w:r>
      <w:r w:rsidR="00164F9D">
        <w:rPr>
          <w:rFonts w:ascii="Times New Roman" w:hAnsi="Times New Roman"/>
          <w:sz w:val="24"/>
          <w:szCs w:val="24"/>
          <w:lang w:val="en-US"/>
        </w:rPr>
        <w:fldChar w:fldCharType="begin"/>
      </w:r>
      <w:r w:rsidR="00164F9D">
        <w:rPr>
          <w:rFonts w:ascii="Times New Roman" w:hAnsi="Times New Roman"/>
          <w:sz w:val="24"/>
          <w:szCs w:val="24"/>
          <w:lang w:val="en-US"/>
        </w:rPr>
        <w:instrText xml:space="preserve"> ADDIN EN.CITE &lt;EndNote&gt;&lt;Cite&gt;&lt;Author&gt;Kieslich&lt;/Author&gt;&lt;Year&gt;2014&lt;/Year&gt;&lt;RecNum&gt;326&lt;/RecNum&gt;&lt;DisplayText&gt;(Kieslich &amp;amp; Hilbig, 2014; Mischkowski &amp;amp; Glöckner, 2016)&lt;/DisplayText&gt;&lt;record&gt;&lt;rec-number&gt;326&lt;/rec-number&gt;&lt;foreign-keys&gt;&lt;key app="EN" db-id="pw2w9s2082zwz4e2avoxat2l29rr0520drtp" timestamp="0"&gt;326&lt;/key&gt;&lt;/foreign-keys&gt;&lt;ref-type name="Journal Article"&gt;17&lt;/ref-type&gt;&lt;contributors&gt;&lt;authors&gt;&lt;author&gt;Kieslich, Pascal J.&lt;/author&gt;&lt;author&gt;Hilbig, B. E.&lt;/author&gt;&lt;/authors&gt;&lt;/contributors&gt;&lt;titles&gt;&lt;title&gt;Cognitive conflict in social dilemmas: An analysis of response dynamics&lt;/title&gt;&lt;secondary-title&gt;Judgment and Decision Making&lt;/secondary-title&gt;&lt;/titles&gt;&lt;periodical&gt;&lt;full-title&gt;Judgment and decision making&lt;/full-title&gt;&lt;/periodical&gt;&lt;pages&gt;510-522&lt;/pages&gt;&lt;volume&gt;9&lt;/volume&gt;&lt;number&gt;6&lt;/number&gt;&lt;dates&gt;&lt;year&gt;2014&lt;/year&gt;&lt;/dates&gt;&lt;urls&gt;&lt;/urls&gt;&lt;/record&gt;&lt;/Cite&gt;&lt;Cite&gt;&lt;Author&gt;Mischkowski&lt;/Author&gt;&lt;Year&gt;2016&lt;/Year&gt;&lt;RecNum&gt;686&lt;/RecNum&gt;&lt;record&gt;&lt;rec-number&gt;686&lt;/rec-number&gt;&lt;foreign-keys&gt;&lt;key app="EN" db-id="pw2w9s2082zwz4e2avoxat2l29rr0520drtp" timestamp="1461907885"&gt;686&lt;/key&gt;&lt;/foreign-keys&gt;&lt;ref-type name="Journal Article"&gt;17&lt;/ref-type&gt;&lt;contributors&gt;&lt;authors&gt;&lt;author&gt;Mischkowski, Dorothee&lt;/author&gt;&lt;author&gt;Glöckner, Andreas&lt;/author&gt;&lt;/authors&gt;&lt;/contributors&gt;&lt;titles&gt;&lt;title&gt;Spontaneous cooperation for prosocials, but not for proselfs: Social value orientation moderates spontaneous cooperation behavior&lt;/title&gt;&lt;secondary-title&gt;Scientific reports&lt;/secondary-title&gt;&lt;/titles&gt;&lt;periodical&gt;&lt;full-title&gt;Scientific Reports&lt;/full-title&gt;&lt;abbr-1&gt;Sci. Rep.&lt;/abbr-1&gt;&lt;abbr-2&gt;Sci Rep&lt;/abbr-2&gt;&lt;/periodical&gt;&lt;volume&gt;6&lt;/volume&gt;&lt;dates&gt;&lt;year&gt;2016&lt;/year&gt;&lt;/dates&gt;&lt;urls&gt;&lt;/urls&gt;&lt;/record&gt;&lt;/Cite&gt;&lt;/EndNote&gt;</w:instrText>
      </w:r>
      <w:r w:rsidR="00164F9D">
        <w:rPr>
          <w:rFonts w:ascii="Times New Roman" w:hAnsi="Times New Roman"/>
          <w:sz w:val="24"/>
          <w:szCs w:val="24"/>
          <w:lang w:val="en-US"/>
        </w:rPr>
        <w:fldChar w:fldCharType="separate"/>
      </w:r>
      <w:r w:rsidR="00164F9D">
        <w:rPr>
          <w:rFonts w:ascii="Times New Roman" w:hAnsi="Times New Roman"/>
          <w:noProof/>
          <w:sz w:val="24"/>
          <w:szCs w:val="24"/>
          <w:lang w:val="en-US"/>
        </w:rPr>
        <w:t>(Kieslich &amp; Hilbig, 2014; Mischkowski &amp; Glöckner, 2016)</w:t>
      </w:r>
      <w:r w:rsidR="00164F9D">
        <w:rPr>
          <w:rFonts w:ascii="Times New Roman" w:hAnsi="Times New Roman"/>
          <w:sz w:val="24"/>
          <w:szCs w:val="24"/>
          <w:lang w:val="en-US"/>
        </w:rPr>
        <w:fldChar w:fldCharType="end"/>
      </w:r>
      <w:r w:rsidR="00E16EBF">
        <w:rPr>
          <w:rFonts w:ascii="Times New Roman" w:hAnsi="Times New Roman"/>
          <w:sz w:val="24"/>
          <w:szCs w:val="24"/>
          <w:lang w:val="en-US"/>
        </w:rPr>
        <w:t xml:space="preserve"> </w:t>
      </w:r>
      <w:r w:rsidR="006D41FB">
        <w:rPr>
          <w:rFonts w:ascii="Times New Roman" w:hAnsi="Times New Roman"/>
          <w:sz w:val="24"/>
          <w:szCs w:val="24"/>
          <w:lang w:val="en-US"/>
        </w:rPr>
        <w:t>and trust in the cooperativeness of daily life interacti</w:t>
      </w:r>
      <w:r w:rsidR="00C25CBC">
        <w:rPr>
          <w:rFonts w:ascii="Times New Roman" w:hAnsi="Times New Roman"/>
          <w:sz w:val="24"/>
          <w:szCs w:val="24"/>
          <w:lang w:val="en-US"/>
        </w:rPr>
        <w:t xml:space="preserve">on partners </w:t>
      </w:r>
      <w:r w:rsidR="00164F9D">
        <w:rPr>
          <w:rFonts w:ascii="Times New Roman" w:hAnsi="Times New Roman"/>
          <w:sz w:val="24"/>
          <w:szCs w:val="24"/>
          <w:lang w:val="en-US"/>
        </w:rPr>
        <w:fldChar w:fldCharType="begin"/>
      </w:r>
      <w:r w:rsidR="00164F9D">
        <w:rPr>
          <w:rFonts w:ascii="Times New Roman" w:hAnsi="Times New Roman"/>
          <w:sz w:val="24"/>
          <w:szCs w:val="24"/>
          <w:lang w:val="en-US"/>
        </w:rPr>
        <w:instrText xml:space="preserve"> ADDIN EN.CITE &lt;EndNote&gt;&lt;Cite&gt;&lt;Author&gt;Rand&lt;/Author&gt;&lt;Year&gt;2012&lt;/Year&gt;&lt;RecNum&gt;252&lt;/RecNum&gt;&lt;DisplayText&gt;(Rand et al., 2012)&lt;/DisplayText&gt;&lt;record&gt;&lt;rec-number&gt;252&lt;/rec-number&gt;&lt;foreign-keys&gt;&lt;key app="EN" db-id="pw2w9s2082zwz4e2avoxat2l29rr0520drtp" timestamp="0"&gt;252&lt;/key&gt;&lt;/foreign-keys&gt;&lt;ref-type name="Journal Article"&gt;17&lt;/ref-type&gt;&lt;contributors&gt;&lt;authors&gt;&lt;author&gt;Rand, D. G.&lt;/author&gt;&lt;author&gt;Greene, J. D.&lt;/author&gt;&lt;author&gt;Nowak, M. A.&lt;/author&gt;&lt;/authors&gt;&lt;/contributors&gt;&lt;titles&gt;&lt;title&gt;Spontaneous giving and calculated greed&lt;/title&gt;&lt;secondary-title&gt;Nature&lt;/secondary-title&gt;&lt;/titles&gt;&lt;periodical&gt;&lt;full-title&gt;Nature&lt;/full-title&gt;&lt;abbr-1&gt;Nature&lt;/abbr-1&gt;&lt;abbr-2&gt;Nature&lt;/abbr-2&gt;&lt;/periodical&gt;&lt;pages&gt;427-430&lt;/pages&gt;&lt;volume&gt;489&lt;/volume&gt;&lt;dates&gt;&lt;year&gt;2012&lt;/year&gt;&lt;/dates&gt;&lt;urls&gt;&lt;/urls&gt;&lt;electronic-resource-num&gt;10.1038/nature11467&lt;/electronic-resource-num&gt;&lt;/record&gt;&lt;/Cite&gt;&lt;/EndNote&gt;</w:instrText>
      </w:r>
      <w:r w:rsidR="00164F9D">
        <w:rPr>
          <w:rFonts w:ascii="Times New Roman" w:hAnsi="Times New Roman"/>
          <w:sz w:val="24"/>
          <w:szCs w:val="24"/>
          <w:lang w:val="en-US"/>
        </w:rPr>
        <w:fldChar w:fldCharType="separate"/>
      </w:r>
      <w:r w:rsidR="00164F9D">
        <w:rPr>
          <w:rFonts w:ascii="Times New Roman" w:hAnsi="Times New Roman"/>
          <w:noProof/>
          <w:sz w:val="24"/>
          <w:szCs w:val="24"/>
          <w:lang w:val="en-US"/>
        </w:rPr>
        <w:t>(Rand et al., 2012)</w:t>
      </w:r>
      <w:r w:rsidR="00164F9D">
        <w:rPr>
          <w:rFonts w:ascii="Times New Roman" w:hAnsi="Times New Roman"/>
          <w:sz w:val="24"/>
          <w:szCs w:val="24"/>
          <w:lang w:val="en-US"/>
        </w:rPr>
        <w:fldChar w:fldCharType="end"/>
      </w:r>
      <w:r w:rsidR="00C25CBC">
        <w:rPr>
          <w:rFonts w:ascii="Times New Roman" w:hAnsi="Times New Roman"/>
          <w:sz w:val="24"/>
          <w:szCs w:val="24"/>
          <w:lang w:val="en-US"/>
        </w:rPr>
        <w:t xml:space="preserve">. </w:t>
      </w:r>
      <w:r w:rsidR="00820267">
        <w:rPr>
          <w:rFonts w:ascii="Times New Roman" w:hAnsi="Times New Roman"/>
          <w:sz w:val="24"/>
          <w:szCs w:val="24"/>
          <w:lang w:val="en-US"/>
        </w:rPr>
        <w:t>They indicate</w:t>
      </w:r>
      <w:r w:rsidR="00DF6D5E">
        <w:rPr>
          <w:rFonts w:ascii="Times New Roman" w:hAnsi="Times New Roman"/>
          <w:sz w:val="24"/>
          <w:szCs w:val="24"/>
          <w:lang w:val="en-US"/>
        </w:rPr>
        <w:t xml:space="preserve"> </w:t>
      </w:r>
      <w:r w:rsidR="006B5E90">
        <w:rPr>
          <w:rFonts w:ascii="Times New Roman" w:hAnsi="Times New Roman"/>
          <w:sz w:val="24"/>
          <w:szCs w:val="24"/>
          <w:lang w:val="en-US"/>
        </w:rPr>
        <w:t xml:space="preserve">spontaneous cooperation </w:t>
      </w:r>
      <w:r w:rsidR="00DF6D5E">
        <w:rPr>
          <w:rFonts w:ascii="Times New Roman" w:hAnsi="Times New Roman"/>
          <w:sz w:val="24"/>
          <w:szCs w:val="24"/>
          <w:lang w:val="en-US"/>
        </w:rPr>
        <w:t>as</w:t>
      </w:r>
      <w:r w:rsidR="006B5E90">
        <w:rPr>
          <w:rFonts w:ascii="Times New Roman" w:hAnsi="Times New Roman"/>
          <w:sz w:val="24"/>
          <w:szCs w:val="24"/>
          <w:lang w:val="en-US"/>
        </w:rPr>
        <w:t xml:space="preserve"> the default for persons with a prosocia</w:t>
      </w:r>
      <w:r w:rsidR="00C125AE">
        <w:rPr>
          <w:rFonts w:ascii="Times New Roman" w:hAnsi="Times New Roman"/>
          <w:sz w:val="24"/>
          <w:szCs w:val="24"/>
          <w:lang w:val="en-US"/>
        </w:rPr>
        <w:t>l, honest or trusting attitude</w:t>
      </w:r>
      <w:r w:rsidR="006B5E90">
        <w:rPr>
          <w:rFonts w:ascii="Times New Roman" w:hAnsi="Times New Roman"/>
          <w:sz w:val="24"/>
          <w:szCs w:val="24"/>
          <w:lang w:val="en-US"/>
        </w:rPr>
        <w:t>, but in</w:t>
      </w:r>
      <w:r w:rsidR="00D86A82">
        <w:rPr>
          <w:rFonts w:ascii="Times New Roman" w:hAnsi="Times New Roman"/>
          <w:sz w:val="24"/>
          <w:szCs w:val="24"/>
          <w:lang w:val="en-US"/>
        </w:rPr>
        <w:t xml:space="preserve">applicable </w:t>
      </w:r>
      <w:r w:rsidR="00BF2C0E">
        <w:rPr>
          <w:rFonts w:ascii="Times New Roman" w:hAnsi="Times New Roman"/>
          <w:sz w:val="24"/>
          <w:szCs w:val="24"/>
          <w:lang w:val="en-US"/>
        </w:rPr>
        <w:t>for</w:t>
      </w:r>
      <w:r w:rsidR="00D86A82">
        <w:rPr>
          <w:rFonts w:ascii="Times New Roman" w:hAnsi="Times New Roman"/>
          <w:sz w:val="24"/>
          <w:szCs w:val="24"/>
          <w:lang w:val="en-US"/>
        </w:rPr>
        <w:t xml:space="preserve"> their counte</w:t>
      </w:r>
      <w:r w:rsidR="00DF6D5E">
        <w:rPr>
          <w:rFonts w:ascii="Times New Roman" w:hAnsi="Times New Roman"/>
          <w:sz w:val="24"/>
          <w:szCs w:val="24"/>
          <w:lang w:val="en-US"/>
        </w:rPr>
        <w:t>rparts</w:t>
      </w:r>
      <w:r w:rsidR="00D86A82">
        <w:rPr>
          <w:rFonts w:ascii="Times New Roman" w:hAnsi="Times New Roman"/>
          <w:sz w:val="24"/>
          <w:szCs w:val="24"/>
          <w:lang w:val="en-US"/>
        </w:rPr>
        <w:t>.</w:t>
      </w:r>
    </w:p>
    <w:p w:rsidR="00BF0F48" w:rsidRDefault="00D372CD" w:rsidP="00D372CD">
      <w:pPr>
        <w:spacing w:line="480" w:lineRule="auto"/>
        <w:ind w:firstLine="360"/>
        <w:jc w:val="both"/>
        <w:rPr>
          <w:rFonts w:ascii="Times New Roman" w:hAnsi="Times New Roman"/>
          <w:sz w:val="24"/>
          <w:szCs w:val="24"/>
          <w:lang w:val="en-US"/>
        </w:rPr>
      </w:pPr>
      <w:r>
        <w:rPr>
          <w:rFonts w:ascii="Times New Roman" w:hAnsi="Times New Roman"/>
          <w:sz w:val="24"/>
          <w:szCs w:val="24"/>
          <w:lang w:val="en-US"/>
        </w:rPr>
        <w:t>T</w:t>
      </w:r>
      <w:r w:rsidR="00BF0F48">
        <w:rPr>
          <w:rFonts w:ascii="Times New Roman" w:hAnsi="Times New Roman"/>
          <w:sz w:val="24"/>
          <w:szCs w:val="24"/>
          <w:lang w:val="en-US"/>
        </w:rPr>
        <w:t>his paper approaches the spontaneous cooperation debate from a different perspective,</w:t>
      </w:r>
      <w:r w:rsidR="00132AD8" w:rsidRPr="006B5E90">
        <w:rPr>
          <w:rFonts w:ascii="Times New Roman" w:hAnsi="Times New Roman"/>
          <w:sz w:val="24"/>
          <w:szCs w:val="24"/>
          <w:lang w:val="en-US"/>
        </w:rPr>
        <w:t xml:space="preserve"> </w:t>
      </w:r>
      <w:r w:rsidR="00BF0F48">
        <w:rPr>
          <w:rFonts w:ascii="Times New Roman" w:hAnsi="Times New Roman"/>
          <w:sz w:val="24"/>
          <w:szCs w:val="24"/>
          <w:lang w:val="en-US"/>
        </w:rPr>
        <w:t>questioning its generalizability</w:t>
      </w:r>
      <w:r w:rsidR="0091540F">
        <w:rPr>
          <w:rFonts w:ascii="Times New Roman" w:hAnsi="Times New Roman"/>
          <w:sz w:val="24"/>
          <w:szCs w:val="24"/>
          <w:lang w:val="en-US"/>
        </w:rPr>
        <w:t xml:space="preserve"> </w:t>
      </w:r>
      <w:r w:rsidR="0061309B">
        <w:rPr>
          <w:rFonts w:ascii="Times New Roman" w:hAnsi="Times New Roman"/>
          <w:sz w:val="24"/>
          <w:szCs w:val="24"/>
          <w:lang w:val="en-US"/>
        </w:rPr>
        <w:t>for</w:t>
      </w:r>
      <w:r w:rsidR="0091540F">
        <w:rPr>
          <w:rFonts w:ascii="Times New Roman" w:hAnsi="Times New Roman"/>
          <w:sz w:val="24"/>
          <w:szCs w:val="24"/>
          <w:lang w:val="en-US"/>
        </w:rPr>
        <w:t xml:space="preserve"> punishment decisions</w:t>
      </w:r>
      <w:r w:rsidR="00BF2C0E">
        <w:rPr>
          <w:rFonts w:ascii="Times New Roman" w:hAnsi="Times New Roman"/>
          <w:sz w:val="24"/>
          <w:szCs w:val="24"/>
          <w:lang w:val="en-US"/>
        </w:rPr>
        <w:t xml:space="preserve">, also known as second order public </w:t>
      </w:r>
      <w:r w:rsidR="00BF2C0E">
        <w:rPr>
          <w:rFonts w:ascii="Times New Roman" w:hAnsi="Times New Roman"/>
          <w:sz w:val="24"/>
          <w:szCs w:val="24"/>
          <w:lang w:val="en-US"/>
        </w:rPr>
        <w:lastRenderedPageBreak/>
        <w:t>goods</w:t>
      </w:r>
      <w:r w:rsidR="005E26FF">
        <w:rPr>
          <w:rFonts w:ascii="Times New Roman" w:hAnsi="Times New Roman"/>
          <w:sz w:val="24"/>
          <w:szCs w:val="24"/>
          <w:lang w:val="en-US"/>
        </w:rPr>
        <w:t>.</w:t>
      </w:r>
      <w:r w:rsidR="00BF2C0E">
        <w:rPr>
          <w:rFonts w:ascii="Times New Roman" w:hAnsi="Times New Roman"/>
          <w:sz w:val="24"/>
          <w:szCs w:val="24"/>
          <w:lang w:val="en-US"/>
        </w:rPr>
        <w:t xml:space="preserve"> </w:t>
      </w:r>
      <w:r>
        <w:rPr>
          <w:rFonts w:ascii="Times New Roman" w:hAnsi="Times New Roman"/>
          <w:sz w:val="24"/>
          <w:szCs w:val="24"/>
          <w:lang w:val="en-US"/>
        </w:rPr>
        <w:t xml:space="preserve">Most importantly, it investigates whether </w:t>
      </w:r>
      <w:r w:rsidR="00BF2C0E">
        <w:rPr>
          <w:rFonts w:ascii="Times New Roman" w:hAnsi="Times New Roman"/>
          <w:sz w:val="24"/>
          <w:szCs w:val="24"/>
          <w:lang w:val="en-US"/>
        </w:rPr>
        <w:t>punishment implies</w:t>
      </w:r>
      <w:r w:rsidRPr="00D372CD">
        <w:rPr>
          <w:rFonts w:ascii="Times New Roman" w:hAnsi="Times New Roman"/>
          <w:sz w:val="24"/>
          <w:szCs w:val="24"/>
          <w:lang w:val="en-US"/>
        </w:rPr>
        <w:t xml:space="preserve"> the same mech</w:t>
      </w:r>
      <w:r>
        <w:rPr>
          <w:rFonts w:ascii="Times New Roman" w:hAnsi="Times New Roman"/>
          <w:sz w:val="24"/>
          <w:szCs w:val="24"/>
          <w:lang w:val="en-US"/>
        </w:rPr>
        <w:t xml:space="preserve">anisms as cooperation behavior, </w:t>
      </w:r>
      <w:r w:rsidRPr="00D372CD">
        <w:rPr>
          <w:rFonts w:ascii="Times New Roman" w:hAnsi="Times New Roman"/>
          <w:sz w:val="24"/>
          <w:szCs w:val="24"/>
          <w:lang w:val="en-US"/>
        </w:rPr>
        <w:t>resulting</w:t>
      </w:r>
      <w:r>
        <w:rPr>
          <w:rFonts w:ascii="Times New Roman" w:hAnsi="Times New Roman"/>
          <w:sz w:val="24"/>
          <w:szCs w:val="24"/>
          <w:lang w:val="en-US"/>
        </w:rPr>
        <w:t xml:space="preserve"> in the same behavioral pattern</w:t>
      </w:r>
      <w:r w:rsidR="00781C01">
        <w:rPr>
          <w:rFonts w:ascii="Times New Roman" w:hAnsi="Times New Roman"/>
          <w:sz w:val="24"/>
          <w:szCs w:val="24"/>
          <w:lang w:val="en-US"/>
        </w:rPr>
        <w:t xml:space="preserve"> </w:t>
      </w:r>
      <w:r>
        <w:rPr>
          <w:rFonts w:ascii="Times New Roman" w:hAnsi="Times New Roman"/>
          <w:sz w:val="24"/>
          <w:szCs w:val="24"/>
          <w:lang w:val="en-US"/>
        </w:rPr>
        <w:t>as spontaneous cooperation</w:t>
      </w:r>
      <w:r w:rsidR="00BF2C0E">
        <w:rPr>
          <w:rFonts w:ascii="Times New Roman" w:hAnsi="Times New Roman"/>
          <w:sz w:val="24"/>
          <w:szCs w:val="24"/>
          <w:lang w:val="en-US"/>
        </w:rPr>
        <w:t>. I</w:t>
      </w:r>
      <w:r>
        <w:rPr>
          <w:rFonts w:ascii="Times New Roman" w:hAnsi="Times New Roman"/>
          <w:sz w:val="24"/>
          <w:szCs w:val="24"/>
          <w:lang w:val="en-US"/>
        </w:rPr>
        <w:t xml:space="preserve">f so, </w:t>
      </w:r>
      <w:r w:rsidR="00BF2C0E">
        <w:rPr>
          <w:rFonts w:ascii="Times New Roman" w:hAnsi="Times New Roman"/>
          <w:sz w:val="24"/>
          <w:szCs w:val="24"/>
          <w:lang w:val="en-US"/>
        </w:rPr>
        <w:t xml:space="preserve">the </w:t>
      </w:r>
      <w:r w:rsidR="00781C01">
        <w:rPr>
          <w:rFonts w:ascii="Times New Roman" w:hAnsi="Times New Roman"/>
          <w:sz w:val="24"/>
          <w:szCs w:val="24"/>
          <w:lang w:val="en-US"/>
        </w:rPr>
        <w:t>driving forces</w:t>
      </w:r>
      <w:r w:rsidR="00BF2C0E">
        <w:rPr>
          <w:rFonts w:ascii="Times New Roman" w:hAnsi="Times New Roman"/>
          <w:sz w:val="24"/>
          <w:szCs w:val="24"/>
          <w:lang w:val="en-US"/>
        </w:rPr>
        <w:t xml:space="preserve"> are less clear, </w:t>
      </w:r>
      <w:r w:rsidR="001353DD">
        <w:rPr>
          <w:rFonts w:ascii="Times New Roman" w:hAnsi="Times New Roman"/>
          <w:sz w:val="24"/>
          <w:szCs w:val="24"/>
          <w:lang w:val="en-US"/>
        </w:rPr>
        <w:t>as</w:t>
      </w:r>
      <w:r w:rsidR="00EA13EC">
        <w:rPr>
          <w:rFonts w:ascii="Times New Roman" w:hAnsi="Times New Roman"/>
          <w:sz w:val="24"/>
          <w:szCs w:val="24"/>
          <w:lang w:val="en-US"/>
        </w:rPr>
        <w:t xml:space="preserve"> </w:t>
      </w:r>
      <w:r w:rsidR="00EA13EC" w:rsidRPr="00735198">
        <w:rPr>
          <w:rFonts w:ascii="Times New Roman" w:hAnsi="Times New Roman"/>
          <w:sz w:val="24"/>
          <w:szCs w:val="24"/>
          <w:lang w:val="en-US"/>
        </w:rPr>
        <w:t xml:space="preserve">spontaneous punishment </w:t>
      </w:r>
      <w:r w:rsidR="001353DD">
        <w:rPr>
          <w:rFonts w:ascii="Times New Roman" w:hAnsi="Times New Roman"/>
          <w:sz w:val="24"/>
          <w:szCs w:val="24"/>
          <w:lang w:val="en-US"/>
        </w:rPr>
        <w:t>could</w:t>
      </w:r>
      <w:r w:rsidR="00EA13EC">
        <w:rPr>
          <w:rFonts w:ascii="Times New Roman" w:hAnsi="Times New Roman"/>
          <w:sz w:val="24"/>
          <w:szCs w:val="24"/>
          <w:lang w:val="en-US"/>
        </w:rPr>
        <w:t xml:space="preserve"> </w:t>
      </w:r>
      <w:r w:rsidR="001353DD">
        <w:rPr>
          <w:rFonts w:ascii="Times New Roman" w:hAnsi="Times New Roman"/>
          <w:sz w:val="24"/>
          <w:szCs w:val="24"/>
          <w:lang w:val="en-US"/>
        </w:rPr>
        <w:t>consist of</w:t>
      </w:r>
      <w:r w:rsidR="00EA13EC">
        <w:rPr>
          <w:rFonts w:ascii="Times New Roman" w:hAnsi="Times New Roman"/>
          <w:sz w:val="24"/>
          <w:szCs w:val="24"/>
          <w:lang w:val="en-US"/>
        </w:rPr>
        <w:t xml:space="preserve"> </w:t>
      </w:r>
      <w:r w:rsidR="00EA13EC" w:rsidRPr="00735198">
        <w:rPr>
          <w:rFonts w:ascii="Times New Roman" w:hAnsi="Times New Roman"/>
          <w:sz w:val="24"/>
          <w:szCs w:val="24"/>
          <w:lang w:val="en-US"/>
        </w:rPr>
        <w:t>a revenge-oriented, affe</w:t>
      </w:r>
      <w:r w:rsidR="00EA13EC">
        <w:rPr>
          <w:rFonts w:ascii="Times New Roman" w:hAnsi="Times New Roman"/>
          <w:sz w:val="24"/>
          <w:szCs w:val="24"/>
          <w:lang w:val="en-US"/>
        </w:rPr>
        <w:t xml:space="preserve">ct-driven </w:t>
      </w:r>
      <w:r w:rsidR="00EA13EC" w:rsidRPr="00735198">
        <w:rPr>
          <w:rFonts w:ascii="Times New Roman" w:hAnsi="Times New Roman"/>
          <w:sz w:val="24"/>
          <w:szCs w:val="24"/>
          <w:lang w:val="en-US"/>
        </w:rPr>
        <w:t xml:space="preserve">behavior </w:t>
      </w:r>
      <w:r w:rsidR="00781C01">
        <w:rPr>
          <w:rFonts w:ascii="Times New Roman" w:hAnsi="Times New Roman"/>
          <w:sz w:val="24"/>
          <w:szCs w:val="24"/>
          <w:lang w:val="en-US"/>
        </w:rPr>
        <w:t>as well as</w:t>
      </w:r>
      <w:r w:rsidR="00EA13EC">
        <w:rPr>
          <w:rFonts w:ascii="Times New Roman" w:hAnsi="Times New Roman"/>
          <w:sz w:val="24"/>
          <w:szCs w:val="24"/>
          <w:lang w:val="en-US"/>
        </w:rPr>
        <w:t xml:space="preserve"> </w:t>
      </w:r>
      <w:r w:rsidR="00D75607">
        <w:rPr>
          <w:rFonts w:ascii="Times New Roman" w:hAnsi="Times New Roman"/>
          <w:sz w:val="24"/>
          <w:szCs w:val="24"/>
          <w:lang w:val="en-US"/>
        </w:rPr>
        <w:t>it could</w:t>
      </w:r>
      <w:r w:rsidR="00C125AE">
        <w:rPr>
          <w:rFonts w:ascii="Times New Roman" w:hAnsi="Times New Roman"/>
          <w:sz w:val="24"/>
          <w:szCs w:val="24"/>
          <w:lang w:val="en-US"/>
        </w:rPr>
        <w:t xml:space="preserve"> be </w:t>
      </w:r>
      <w:r w:rsidR="00C125AE" w:rsidRPr="00735198">
        <w:rPr>
          <w:rFonts w:ascii="Times New Roman" w:hAnsi="Times New Roman"/>
          <w:sz w:val="24"/>
          <w:szCs w:val="24"/>
          <w:lang w:val="en-US"/>
        </w:rPr>
        <w:t>trait-dependent</w:t>
      </w:r>
      <w:r w:rsidR="00C125AE">
        <w:rPr>
          <w:rFonts w:ascii="Times New Roman" w:hAnsi="Times New Roman"/>
          <w:sz w:val="24"/>
          <w:szCs w:val="24"/>
          <w:lang w:val="en-US"/>
        </w:rPr>
        <w:t xml:space="preserve"> </w:t>
      </w:r>
      <w:r w:rsidR="00EA13EC">
        <w:rPr>
          <w:rFonts w:ascii="Times New Roman" w:hAnsi="Times New Roman"/>
          <w:sz w:val="24"/>
          <w:szCs w:val="24"/>
          <w:lang w:val="en-US"/>
        </w:rPr>
        <w:t xml:space="preserve">– in line with spontaneous cooperation for prosocials </w:t>
      </w:r>
      <w:r w:rsidR="001353DD">
        <w:rPr>
          <w:rFonts w:ascii="Times New Roman" w:hAnsi="Times New Roman"/>
          <w:sz w:val="24"/>
          <w:szCs w:val="24"/>
          <w:lang w:val="en-US"/>
        </w:rPr>
        <w:t>–</w:t>
      </w:r>
      <w:r w:rsidR="00C125AE">
        <w:rPr>
          <w:rFonts w:ascii="Times New Roman" w:hAnsi="Times New Roman"/>
          <w:sz w:val="24"/>
          <w:szCs w:val="24"/>
          <w:lang w:val="en-US"/>
        </w:rPr>
        <w:t xml:space="preserve"> </w:t>
      </w:r>
      <w:r w:rsidR="00EA13EC" w:rsidRPr="00735198">
        <w:rPr>
          <w:rFonts w:ascii="Times New Roman" w:hAnsi="Times New Roman"/>
          <w:sz w:val="24"/>
          <w:szCs w:val="24"/>
          <w:lang w:val="en-US"/>
        </w:rPr>
        <w:t>on SVO to restore justice</w:t>
      </w:r>
      <w:r w:rsidR="00991BDD">
        <w:rPr>
          <w:rFonts w:ascii="Times New Roman" w:hAnsi="Times New Roman"/>
          <w:sz w:val="24"/>
          <w:szCs w:val="24"/>
          <w:lang w:val="en-US"/>
        </w:rPr>
        <w:t>.</w:t>
      </w:r>
      <w:r w:rsidR="00BF2DD1">
        <w:rPr>
          <w:rFonts w:ascii="Times New Roman" w:hAnsi="Times New Roman"/>
          <w:sz w:val="24"/>
          <w:szCs w:val="24"/>
          <w:lang w:val="en-US"/>
        </w:rPr>
        <w:t xml:space="preserve"> </w:t>
      </w:r>
    </w:p>
    <w:p w:rsidR="00060E3E" w:rsidRPr="001805AF" w:rsidRDefault="0091540F" w:rsidP="00060E3E">
      <w:pPr>
        <w:spacing w:line="480" w:lineRule="auto"/>
        <w:ind w:firstLine="360"/>
        <w:jc w:val="both"/>
        <w:rPr>
          <w:rFonts w:ascii="Times New Roman" w:hAnsi="Times New Roman"/>
          <w:i/>
          <w:sz w:val="24"/>
          <w:szCs w:val="24"/>
          <w:lang w:val="en-US"/>
        </w:rPr>
      </w:pPr>
      <w:r w:rsidRPr="001805AF">
        <w:rPr>
          <w:rFonts w:ascii="Times New Roman" w:hAnsi="Times New Roman"/>
          <w:i/>
          <w:sz w:val="24"/>
          <w:szCs w:val="24"/>
          <w:lang w:val="en-US"/>
        </w:rPr>
        <w:t xml:space="preserve">Punishment behavior in social dilemmas </w:t>
      </w:r>
    </w:p>
    <w:p w:rsidR="00060E3E" w:rsidRDefault="00E624B1" w:rsidP="008775F9">
      <w:pPr>
        <w:tabs>
          <w:tab w:val="num" w:pos="2160"/>
        </w:tabs>
        <w:spacing w:line="480" w:lineRule="auto"/>
        <w:ind w:firstLine="360"/>
        <w:jc w:val="both"/>
        <w:rPr>
          <w:rFonts w:ascii="Times New Roman" w:hAnsi="Times New Roman"/>
          <w:sz w:val="24"/>
          <w:szCs w:val="24"/>
          <w:lang w:val="en-US"/>
        </w:rPr>
      </w:pPr>
      <w:r>
        <w:rPr>
          <w:rFonts w:ascii="Times New Roman" w:hAnsi="Times New Roman"/>
          <w:sz w:val="24"/>
          <w:szCs w:val="24"/>
          <w:lang w:val="en-US"/>
        </w:rPr>
        <w:fldChar w:fldCharType="begin"/>
      </w:r>
      <w:r w:rsidR="00CE025D">
        <w:rPr>
          <w:rFonts w:ascii="Times New Roman" w:hAnsi="Times New Roman"/>
          <w:sz w:val="24"/>
          <w:szCs w:val="24"/>
          <w:lang w:val="en-US"/>
        </w:rPr>
        <w:instrText xml:space="preserve"> ADDIN EN.CITE &lt;EndNote&gt;&lt;Cite AuthorYear="1"&gt;&lt;Author&gt;Fehr&lt;/Author&gt;&lt;Year&gt;2002&lt;/Year&gt;&lt;RecNum&gt;333&lt;/RecNum&gt;&lt;DisplayText&gt;Fehr and Gächter (2002)&lt;/DisplayText&gt;&lt;record&gt;&lt;rec-number&gt;333&lt;/rec-number&gt;&lt;foreign-keys&gt;&lt;key app="EN" db-id="pw2w9s2082zwz4e2avoxat2l29rr0520drtp" timestamp="0"&gt;333&lt;/key&gt;&lt;/foreign-keys&gt;&lt;ref-type name="Journal Article"&gt;17&lt;/ref-type&gt;&lt;contributors&gt;&lt;authors&gt;&lt;author&gt;Fehr, E.&lt;/author&gt;&lt;author&gt;Gächter, Simon&lt;/author&gt;&lt;/authors&gt;&lt;/contributors&gt;&lt;titles&gt;&lt;title&gt;Altruistic Punishment in Humans&lt;/title&gt;&lt;secondary-title&gt;Nature&lt;/secondary-title&gt;&lt;/titles&gt;&lt;periodical&gt;&lt;full-title&gt;Nature&lt;/full-title&gt;&lt;abbr-1&gt;Nature&lt;/abbr-1&gt;&lt;abbr-2&gt;Nature&lt;/abbr-2&gt;&lt;/periodical&gt;&lt;pages&gt;137-140&lt;/pages&gt;&lt;volume&gt;415&lt;/volume&gt;&lt;dates&gt;&lt;year&gt;2002&lt;/year&gt;&lt;/dates&gt;&lt;urls&gt;&lt;/urls&gt;&lt;electronic-resource-num&gt;10.1038/415137a&lt;/electronic-resource-num&gt;&lt;/record&gt;&lt;/Cite&gt;&lt;/EndNote&gt;</w:instrText>
      </w:r>
      <w:r>
        <w:rPr>
          <w:rFonts w:ascii="Times New Roman" w:hAnsi="Times New Roman"/>
          <w:sz w:val="24"/>
          <w:szCs w:val="24"/>
          <w:lang w:val="en-US"/>
        </w:rPr>
        <w:fldChar w:fldCharType="separate"/>
      </w:r>
      <w:r w:rsidR="00CE025D">
        <w:rPr>
          <w:rFonts w:ascii="Times New Roman" w:hAnsi="Times New Roman"/>
          <w:noProof/>
          <w:sz w:val="24"/>
          <w:szCs w:val="24"/>
          <w:lang w:val="en-US"/>
        </w:rPr>
        <w:t>Fehr and Gächter (2002)</w:t>
      </w:r>
      <w:r>
        <w:rPr>
          <w:rFonts w:ascii="Times New Roman" w:hAnsi="Times New Roman"/>
          <w:sz w:val="24"/>
          <w:szCs w:val="24"/>
          <w:lang w:val="en-US"/>
        </w:rPr>
        <w:fldChar w:fldCharType="end"/>
      </w:r>
      <w:r w:rsidR="00DC5088" w:rsidRPr="001805AF">
        <w:rPr>
          <w:rFonts w:ascii="Times New Roman" w:hAnsi="Times New Roman"/>
          <w:sz w:val="24"/>
          <w:szCs w:val="24"/>
          <w:lang w:val="en-US"/>
        </w:rPr>
        <w:t xml:space="preserve"> sho</w:t>
      </w:r>
      <w:r w:rsidR="001805AF">
        <w:rPr>
          <w:rFonts w:ascii="Times New Roman" w:hAnsi="Times New Roman"/>
          <w:sz w:val="24"/>
          <w:szCs w:val="24"/>
          <w:lang w:val="en-US"/>
        </w:rPr>
        <w:t>w that third-party punishment (also</w:t>
      </w:r>
      <w:r w:rsidR="00E77948">
        <w:rPr>
          <w:rFonts w:ascii="Times New Roman" w:hAnsi="Times New Roman"/>
          <w:sz w:val="24"/>
          <w:szCs w:val="24"/>
          <w:lang w:val="en-US"/>
        </w:rPr>
        <w:t xml:space="preserve"> called altruistic punishment, </w:t>
      </w:r>
      <w:r w:rsidR="00DC5088" w:rsidRPr="001805AF">
        <w:rPr>
          <w:rFonts w:ascii="Times New Roman" w:hAnsi="Times New Roman"/>
          <w:sz w:val="24"/>
          <w:szCs w:val="24"/>
          <w:lang w:val="en-US"/>
        </w:rPr>
        <w:t>AP) is suited and used to enhance cooperation in repeated games</w:t>
      </w:r>
      <w:r w:rsidR="001805AF">
        <w:rPr>
          <w:rFonts w:ascii="Times New Roman" w:hAnsi="Times New Roman"/>
          <w:sz w:val="24"/>
          <w:szCs w:val="24"/>
          <w:lang w:val="en-US"/>
        </w:rPr>
        <w:t>. In punishment decisions, p</w:t>
      </w:r>
      <w:r w:rsidR="00DC5088" w:rsidRPr="001805AF">
        <w:rPr>
          <w:rFonts w:ascii="Times New Roman" w:hAnsi="Times New Roman"/>
          <w:sz w:val="24"/>
          <w:szCs w:val="24"/>
          <w:lang w:val="en-US"/>
        </w:rPr>
        <w:t>articipants invest their own money to reduce the outcome of other players</w:t>
      </w:r>
      <w:r w:rsidR="001805AF">
        <w:rPr>
          <w:rFonts w:ascii="Times New Roman" w:hAnsi="Times New Roman"/>
          <w:sz w:val="24"/>
          <w:szCs w:val="24"/>
          <w:lang w:val="en-US"/>
        </w:rPr>
        <w:t xml:space="preserve">. </w:t>
      </w:r>
      <w:r w:rsidR="00B13554">
        <w:rPr>
          <w:rFonts w:ascii="Times New Roman" w:hAnsi="Times New Roman"/>
          <w:sz w:val="24"/>
          <w:szCs w:val="24"/>
          <w:lang w:val="en-US"/>
        </w:rPr>
        <w:t xml:space="preserve">In third-party settings, punishers are not part of the interacting group, e.g., the PGG, whereas in second-party settings, they are. </w:t>
      </w:r>
      <w:r w:rsidR="00FB6071">
        <w:rPr>
          <w:rFonts w:ascii="Times New Roman" w:hAnsi="Times New Roman"/>
          <w:sz w:val="24"/>
          <w:szCs w:val="24"/>
          <w:lang w:val="en-US"/>
        </w:rPr>
        <w:t xml:space="preserve">Generally, </w:t>
      </w:r>
      <w:r w:rsidR="00DC5088" w:rsidRPr="001805AF">
        <w:rPr>
          <w:rFonts w:ascii="Times New Roman" w:hAnsi="Times New Roman"/>
          <w:sz w:val="24"/>
          <w:szCs w:val="24"/>
          <w:lang w:val="en-US"/>
        </w:rPr>
        <w:t xml:space="preserve">AP represents a second order public good as ‚everybody in the group will be better off if free riding is deterred, but nobody has an incentive to punish the free riders’ </w:t>
      </w:r>
      <w:r w:rsidR="001F1175">
        <w:rPr>
          <w:rFonts w:ascii="Times New Roman" w:hAnsi="Times New Roman"/>
          <w:sz w:val="24"/>
          <w:szCs w:val="24"/>
          <w:lang w:val="en-US"/>
        </w:rPr>
        <w:fldChar w:fldCharType="begin"/>
      </w:r>
      <w:r w:rsidR="00CE025D">
        <w:rPr>
          <w:rFonts w:ascii="Times New Roman" w:hAnsi="Times New Roman"/>
          <w:sz w:val="24"/>
          <w:szCs w:val="24"/>
          <w:lang w:val="en-US"/>
        </w:rPr>
        <w:instrText xml:space="preserve"> ADDIN EN.CITE &lt;EndNote&gt;&lt;Cite&gt;&lt;Author&gt;Fehr&lt;/Author&gt;&lt;Year&gt;2002&lt;/Year&gt;&lt;RecNum&gt;333&lt;/RecNum&gt;&lt;Pages&gt;137&lt;/Pages&gt;&lt;DisplayText&gt;(Fehr &amp;amp; Gächter, 2002, p. 137)&lt;/DisplayText&gt;&lt;record&gt;&lt;rec-number&gt;333&lt;/rec-number&gt;&lt;foreign-keys&gt;&lt;key app="EN" db-id="pw2w9s2082zwz4e2avoxat2l29rr0520drtp" timestamp="0"&gt;333&lt;/key&gt;&lt;/foreign-keys&gt;&lt;ref-type name="Journal Article"&gt;17&lt;/ref-type&gt;&lt;contributors&gt;&lt;authors&gt;&lt;author&gt;Fehr, E.&lt;/author&gt;&lt;author&gt;Gächter, Simon&lt;/author&gt;&lt;/authors&gt;&lt;/contributors&gt;&lt;titles&gt;&lt;title&gt;Altruistic Punishment in Humans&lt;/title&gt;&lt;secondary-title&gt;Nature&lt;/secondary-title&gt;&lt;/titles&gt;&lt;periodical&gt;&lt;full-title&gt;Nature&lt;/full-title&gt;&lt;abbr-1&gt;Nature&lt;/abbr-1&gt;&lt;abbr-2&gt;Nature&lt;/abbr-2&gt;&lt;/periodical&gt;&lt;pages&gt;137-140&lt;/pages&gt;&lt;volume&gt;415&lt;/volume&gt;&lt;dates&gt;&lt;year&gt;2002&lt;/year&gt;&lt;/dates&gt;&lt;urls&gt;&lt;/urls&gt;&lt;electronic-resource-num&gt;10.1038/415137a&lt;/electronic-resource-num&gt;&lt;/record&gt;&lt;/Cite&gt;&lt;/EndNote&gt;</w:instrText>
      </w:r>
      <w:r w:rsidR="001F1175">
        <w:rPr>
          <w:rFonts w:ascii="Times New Roman" w:hAnsi="Times New Roman"/>
          <w:sz w:val="24"/>
          <w:szCs w:val="24"/>
          <w:lang w:val="en-US"/>
        </w:rPr>
        <w:fldChar w:fldCharType="separate"/>
      </w:r>
      <w:r w:rsidR="00CE025D">
        <w:rPr>
          <w:rFonts w:ascii="Times New Roman" w:hAnsi="Times New Roman"/>
          <w:noProof/>
          <w:sz w:val="24"/>
          <w:szCs w:val="24"/>
          <w:lang w:val="en-US"/>
        </w:rPr>
        <w:t>(Fehr &amp; Gächter, 2002, p. 137)</w:t>
      </w:r>
      <w:r w:rsidR="001F1175">
        <w:rPr>
          <w:rFonts w:ascii="Times New Roman" w:hAnsi="Times New Roman"/>
          <w:sz w:val="24"/>
          <w:szCs w:val="24"/>
          <w:lang w:val="en-US"/>
        </w:rPr>
        <w:fldChar w:fldCharType="end"/>
      </w:r>
      <w:r w:rsidR="001805AF">
        <w:rPr>
          <w:rFonts w:ascii="Times New Roman" w:hAnsi="Times New Roman"/>
          <w:sz w:val="24"/>
          <w:szCs w:val="24"/>
          <w:lang w:val="en-US"/>
        </w:rPr>
        <w:t>.</w:t>
      </w:r>
      <w:r w:rsidR="006E233D">
        <w:rPr>
          <w:rFonts w:ascii="Times New Roman" w:hAnsi="Times New Roman"/>
          <w:sz w:val="24"/>
          <w:szCs w:val="24"/>
          <w:lang w:val="en-US"/>
        </w:rPr>
        <w:t xml:space="preserve"> </w:t>
      </w:r>
    </w:p>
    <w:p w:rsidR="00155BBF" w:rsidRDefault="00060E3E" w:rsidP="00C02223">
      <w:pPr>
        <w:tabs>
          <w:tab w:val="num" w:pos="2160"/>
        </w:tabs>
        <w:spacing w:line="480" w:lineRule="auto"/>
        <w:ind w:firstLine="360"/>
        <w:jc w:val="both"/>
        <w:rPr>
          <w:rFonts w:ascii="Times New Roman" w:hAnsi="Times New Roman"/>
          <w:sz w:val="24"/>
          <w:szCs w:val="24"/>
          <w:lang w:val="en-US"/>
        </w:rPr>
      </w:pPr>
      <w:r>
        <w:rPr>
          <w:rFonts w:ascii="Times New Roman" w:hAnsi="Times New Roman"/>
          <w:sz w:val="24"/>
          <w:szCs w:val="24"/>
          <w:lang w:val="en-US"/>
        </w:rPr>
        <w:t>As</w:t>
      </w:r>
      <w:r w:rsidR="006E233D">
        <w:rPr>
          <w:rFonts w:ascii="Times New Roman" w:hAnsi="Times New Roman"/>
          <w:sz w:val="24"/>
          <w:szCs w:val="24"/>
          <w:lang w:val="en-US"/>
        </w:rPr>
        <w:t xml:space="preserve"> underlying </w:t>
      </w:r>
      <w:r w:rsidR="00E77948">
        <w:rPr>
          <w:rFonts w:ascii="Times New Roman" w:hAnsi="Times New Roman"/>
          <w:sz w:val="24"/>
          <w:szCs w:val="24"/>
          <w:lang w:val="en-US"/>
        </w:rPr>
        <w:t>motivations</w:t>
      </w:r>
      <w:r w:rsidR="006E233D">
        <w:rPr>
          <w:rFonts w:ascii="Times New Roman" w:hAnsi="Times New Roman"/>
          <w:sz w:val="24"/>
          <w:szCs w:val="24"/>
          <w:lang w:val="en-US"/>
        </w:rPr>
        <w:t xml:space="preserve"> driving p</w:t>
      </w:r>
      <w:r w:rsidR="001805AF" w:rsidRPr="001805AF">
        <w:rPr>
          <w:rFonts w:ascii="Times New Roman" w:hAnsi="Times New Roman"/>
          <w:sz w:val="24"/>
          <w:szCs w:val="24"/>
          <w:lang w:val="en-US"/>
        </w:rPr>
        <w:t>unishment</w:t>
      </w:r>
      <w:r w:rsidR="006E233D">
        <w:rPr>
          <w:rFonts w:ascii="Times New Roman" w:hAnsi="Times New Roman"/>
          <w:sz w:val="24"/>
          <w:szCs w:val="24"/>
          <w:lang w:val="en-US"/>
        </w:rPr>
        <w:t xml:space="preserve"> behavior</w:t>
      </w:r>
      <w:r w:rsidR="0010683E">
        <w:rPr>
          <w:rFonts w:ascii="Times New Roman" w:hAnsi="Times New Roman"/>
          <w:sz w:val="24"/>
          <w:szCs w:val="24"/>
          <w:lang w:val="en-US"/>
        </w:rPr>
        <w:t xml:space="preserve">, </w:t>
      </w:r>
      <w:r w:rsidR="00772A59">
        <w:rPr>
          <w:rFonts w:ascii="Times New Roman" w:hAnsi="Times New Roman"/>
          <w:sz w:val="24"/>
          <w:szCs w:val="24"/>
          <w:lang w:val="en-US"/>
        </w:rPr>
        <w:fldChar w:fldCharType="begin"/>
      </w:r>
      <w:r w:rsidR="00CE025D">
        <w:rPr>
          <w:rFonts w:ascii="Times New Roman" w:hAnsi="Times New Roman"/>
          <w:sz w:val="24"/>
          <w:szCs w:val="24"/>
          <w:lang w:val="en-US"/>
        </w:rPr>
        <w:instrText xml:space="preserve"> ADDIN EN.CITE &lt;EndNote&gt;&lt;Cite AuthorYear="1"&gt;&lt;Author&gt;Fehr&lt;/Author&gt;&lt;Year&gt;2002&lt;/Year&gt;&lt;RecNum&gt;333&lt;/RecNum&gt;&lt;DisplayText&gt;Fehr and Gächter (2002)&lt;/DisplayText&gt;&lt;record&gt;&lt;rec-number&gt;333&lt;/rec-number&gt;&lt;foreign-keys&gt;&lt;key app="EN" db-id="pw2w9s2082zwz4e2avoxat2l29rr0520drtp" timestamp="0"&gt;333&lt;/key&gt;&lt;/foreign-keys&gt;&lt;ref-type name="Journal Article"&gt;17&lt;/ref-type&gt;&lt;contributors&gt;&lt;authors&gt;&lt;author&gt;Fehr, E.&lt;/author&gt;&lt;author&gt;Gächter, Simon&lt;/author&gt;&lt;/authors&gt;&lt;/contributors&gt;&lt;titles&gt;&lt;title&gt;Altruistic Punishment in Humans&lt;/title&gt;&lt;secondary-title&gt;Nature&lt;/secondary-title&gt;&lt;/titles&gt;&lt;periodical&gt;&lt;full-title&gt;Nature&lt;/full-title&gt;&lt;abbr-1&gt;Nature&lt;/abbr-1&gt;&lt;abbr-2&gt;Nature&lt;/abbr-2&gt;&lt;/periodical&gt;&lt;pages&gt;137-140&lt;/pages&gt;&lt;volume&gt;415&lt;/volume&gt;&lt;dates&gt;&lt;year&gt;2002&lt;/year&gt;&lt;/dates&gt;&lt;urls&gt;&lt;/urls&gt;&lt;electronic-resource-num&gt;10.1038/415137a&lt;/electronic-resource-num&gt;&lt;/record&gt;&lt;/Cite&gt;&lt;/EndNote&gt;</w:instrText>
      </w:r>
      <w:r w:rsidR="00772A59">
        <w:rPr>
          <w:rFonts w:ascii="Times New Roman" w:hAnsi="Times New Roman"/>
          <w:sz w:val="24"/>
          <w:szCs w:val="24"/>
          <w:lang w:val="en-US"/>
        </w:rPr>
        <w:fldChar w:fldCharType="separate"/>
      </w:r>
      <w:r w:rsidR="00CE025D">
        <w:rPr>
          <w:rFonts w:ascii="Times New Roman" w:hAnsi="Times New Roman"/>
          <w:noProof/>
          <w:sz w:val="24"/>
          <w:szCs w:val="24"/>
          <w:lang w:val="en-US"/>
        </w:rPr>
        <w:t>Fehr and Gächter (2002)</w:t>
      </w:r>
      <w:r w:rsidR="00772A59">
        <w:rPr>
          <w:rFonts w:ascii="Times New Roman" w:hAnsi="Times New Roman"/>
          <w:sz w:val="24"/>
          <w:szCs w:val="24"/>
          <w:lang w:val="en-US"/>
        </w:rPr>
        <w:fldChar w:fldCharType="end"/>
      </w:r>
      <w:r>
        <w:rPr>
          <w:rFonts w:ascii="Times New Roman" w:hAnsi="Times New Roman"/>
          <w:sz w:val="24"/>
          <w:szCs w:val="24"/>
          <w:lang w:val="en-US"/>
        </w:rPr>
        <w:t xml:space="preserve"> point</w:t>
      </w:r>
      <w:r w:rsidR="00B7621F">
        <w:rPr>
          <w:rFonts w:ascii="Times New Roman" w:hAnsi="Times New Roman"/>
          <w:sz w:val="24"/>
          <w:szCs w:val="24"/>
          <w:lang w:val="en-US"/>
        </w:rPr>
        <w:t xml:space="preserve"> out the importance of emotions, being “</w:t>
      </w:r>
      <w:r w:rsidR="001805AF" w:rsidRPr="001805AF">
        <w:rPr>
          <w:rFonts w:ascii="Times New Roman" w:hAnsi="Times New Roman"/>
          <w:sz w:val="24"/>
          <w:szCs w:val="24"/>
          <w:lang w:val="en-US"/>
        </w:rPr>
        <w:t>an important proximate factor behind altruistic punishment</w:t>
      </w:r>
      <w:r w:rsidR="00AC53FA" w:rsidRPr="001805AF">
        <w:rPr>
          <w:rFonts w:ascii="Times New Roman" w:hAnsi="Times New Roman"/>
          <w:sz w:val="24"/>
          <w:szCs w:val="24"/>
          <w:lang w:val="en-US"/>
        </w:rPr>
        <w:t>“</w:t>
      </w:r>
      <w:r w:rsidR="00AC53FA">
        <w:rPr>
          <w:rFonts w:ascii="Times New Roman" w:hAnsi="Times New Roman"/>
          <w:sz w:val="24"/>
          <w:szCs w:val="24"/>
          <w:lang w:val="en-US"/>
        </w:rPr>
        <w:t xml:space="preserve"> </w:t>
      </w:r>
      <w:r w:rsidR="00C720AE">
        <w:rPr>
          <w:rFonts w:ascii="Times New Roman" w:hAnsi="Times New Roman"/>
          <w:sz w:val="24"/>
          <w:szCs w:val="24"/>
          <w:lang w:val="en-US"/>
        </w:rPr>
        <w:fldChar w:fldCharType="begin"/>
      </w:r>
      <w:r w:rsidR="00C720AE">
        <w:rPr>
          <w:rFonts w:ascii="Times New Roman" w:hAnsi="Times New Roman"/>
          <w:sz w:val="24"/>
          <w:szCs w:val="24"/>
          <w:lang w:val="en-US"/>
        </w:rPr>
        <w:instrText xml:space="preserve"> ADDIN EN.CITE &lt;EndNote&gt;&lt;Cite ExcludeAuth="1" ExcludeYear="1"&gt;&lt;Author&gt;Fehr&lt;/Author&gt;&lt;Year&gt;2002&lt;/Year&gt;&lt;RecNum&gt;333&lt;/RecNum&gt;&lt;Pages&gt;139&lt;/Pages&gt;&lt;DisplayText&gt;(p. 139)&lt;/DisplayText&gt;&lt;record&gt;&lt;rec-number&gt;333&lt;/rec-number&gt;&lt;foreign-keys&gt;&lt;key app="EN" db-id="pw2w9s2082zwz4e2avoxat2l29rr0520drtp" timestamp="0"&gt;333&lt;/key&gt;&lt;/foreign-keys&gt;&lt;ref-type name="Journal Article"&gt;17&lt;/ref-type&gt;&lt;contributors&gt;&lt;authors&gt;&lt;author&gt;Fehr, E.&lt;/author&gt;&lt;author&gt;Gächter, Simon&lt;/author&gt;&lt;/authors&gt;&lt;/contributors&gt;&lt;titles&gt;&lt;title&gt;Altruistic Punishment in Humans&lt;/title&gt;&lt;secondary-title&gt;Nature&lt;/secondary-title&gt;&lt;/titles&gt;&lt;periodical&gt;&lt;full-title&gt;Nature&lt;/full-title&gt;&lt;abbr-1&gt;Nature&lt;/abbr-1&gt;&lt;abbr-2&gt;Nature&lt;/abbr-2&gt;&lt;/periodical&gt;&lt;pages&gt;137-140&lt;/pages&gt;&lt;volume&gt;415&lt;/volume&gt;&lt;dates&gt;&lt;year&gt;2002&lt;/year&gt;&lt;/dates&gt;&lt;urls&gt;&lt;/urls&gt;&lt;electronic-resource-num&gt;10.1038/415137a&lt;/electronic-resource-num&gt;&lt;/record&gt;&lt;/Cite&gt;&lt;/EndNote&gt;</w:instrText>
      </w:r>
      <w:r w:rsidR="00C720AE">
        <w:rPr>
          <w:rFonts w:ascii="Times New Roman" w:hAnsi="Times New Roman"/>
          <w:sz w:val="24"/>
          <w:szCs w:val="24"/>
          <w:lang w:val="en-US"/>
        </w:rPr>
        <w:fldChar w:fldCharType="separate"/>
      </w:r>
      <w:r w:rsidR="00C720AE">
        <w:rPr>
          <w:rFonts w:ascii="Times New Roman" w:hAnsi="Times New Roman"/>
          <w:noProof/>
          <w:sz w:val="24"/>
          <w:szCs w:val="24"/>
          <w:lang w:val="en-US"/>
        </w:rPr>
        <w:t>(p. 139)</w:t>
      </w:r>
      <w:r w:rsidR="00C720AE">
        <w:rPr>
          <w:rFonts w:ascii="Times New Roman" w:hAnsi="Times New Roman"/>
          <w:sz w:val="24"/>
          <w:szCs w:val="24"/>
          <w:lang w:val="en-US"/>
        </w:rPr>
        <w:fldChar w:fldCharType="end"/>
      </w:r>
      <w:r w:rsidR="00B7621F">
        <w:rPr>
          <w:rFonts w:ascii="Times New Roman" w:hAnsi="Times New Roman"/>
          <w:sz w:val="24"/>
          <w:szCs w:val="24"/>
          <w:lang w:val="en-US"/>
        </w:rPr>
        <w:t>.</w:t>
      </w:r>
      <w:r w:rsidR="008775F9">
        <w:rPr>
          <w:rFonts w:ascii="Times New Roman" w:hAnsi="Times New Roman"/>
          <w:sz w:val="24"/>
          <w:szCs w:val="24"/>
          <w:lang w:val="en-US"/>
        </w:rPr>
        <w:t xml:space="preserve"> </w:t>
      </w:r>
      <w:r w:rsidR="00CE6869">
        <w:rPr>
          <w:rFonts w:ascii="Times New Roman" w:hAnsi="Times New Roman"/>
          <w:sz w:val="24"/>
          <w:szCs w:val="24"/>
          <w:lang w:val="en-US"/>
        </w:rPr>
        <w:t>In one-shot settings, they mainly</w:t>
      </w:r>
      <w:r w:rsidR="008775F9">
        <w:rPr>
          <w:rFonts w:ascii="Times New Roman" w:hAnsi="Times New Roman"/>
          <w:sz w:val="24"/>
          <w:szCs w:val="24"/>
          <w:lang w:val="en-US"/>
        </w:rPr>
        <w:t xml:space="preserve"> </w:t>
      </w:r>
      <w:r w:rsidR="00E77948">
        <w:rPr>
          <w:rFonts w:ascii="Times New Roman" w:hAnsi="Times New Roman"/>
          <w:sz w:val="24"/>
          <w:szCs w:val="24"/>
          <w:lang w:val="en-US"/>
        </w:rPr>
        <w:t>capture</w:t>
      </w:r>
      <w:r w:rsidR="008775F9">
        <w:rPr>
          <w:rFonts w:ascii="Times New Roman" w:hAnsi="Times New Roman"/>
          <w:sz w:val="24"/>
          <w:szCs w:val="24"/>
          <w:lang w:val="en-US"/>
        </w:rPr>
        <w:t xml:space="preserve"> the retributive char</w:t>
      </w:r>
      <w:r w:rsidR="00CE2693">
        <w:rPr>
          <w:rFonts w:ascii="Times New Roman" w:hAnsi="Times New Roman"/>
          <w:sz w:val="24"/>
          <w:szCs w:val="24"/>
          <w:lang w:val="en-US"/>
        </w:rPr>
        <w:t>acter of punishing free-riders; i</w:t>
      </w:r>
      <w:r w:rsidR="00E77948" w:rsidRPr="00E77948">
        <w:rPr>
          <w:rFonts w:ascii="Times New Roman" w:hAnsi="Times New Roman"/>
          <w:sz w:val="24"/>
          <w:szCs w:val="24"/>
          <w:lang w:val="en-US"/>
        </w:rPr>
        <w:t>n repeated settings</w:t>
      </w:r>
      <w:r w:rsidR="00CE6869">
        <w:rPr>
          <w:rFonts w:ascii="Times New Roman" w:hAnsi="Times New Roman"/>
          <w:sz w:val="24"/>
          <w:szCs w:val="24"/>
          <w:lang w:val="en-US"/>
        </w:rPr>
        <w:t xml:space="preserve"> this confounds with a</w:t>
      </w:r>
      <w:r w:rsidR="00E77948" w:rsidRPr="00E77948">
        <w:rPr>
          <w:rFonts w:ascii="Times New Roman" w:hAnsi="Times New Roman"/>
          <w:sz w:val="24"/>
          <w:szCs w:val="24"/>
          <w:lang w:val="en-US"/>
        </w:rPr>
        <w:t xml:space="preserve"> future-oriented motivation to deter from further free-riding.</w:t>
      </w:r>
      <w:r w:rsidR="00CE6869">
        <w:rPr>
          <w:rStyle w:val="Funotenzeichen"/>
          <w:rFonts w:ascii="Times New Roman" w:hAnsi="Times New Roman"/>
          <w:sz w:val="24"/>
          <w:szCs w:val="24"/>
          <w:lang w:val="en-US"/>
        </w:rPr>
        <w:footnoteReference w:id="1"/>
      </w:r>
      <w:r w:rsidR="00C02223">
        <w:rPr>
          <w:rFonts w:ascii="Times New Roman" w:hAnsi="Times New Roman"/>
          <w:sz w:val="24"/>
          <w:szCs w:val="24"/>
          <w:lang w:val="en-US"/>
        </w:rPr>
        <w:t xml:space="preserve"> </w:t>
      </w:r>
      <w:r w:rsidR="00370B53">
        <w:rPr>
          <w:rFonts w:ascii="Times New Roman" w:hAnsi="Times New Roman"/>
          <w:sz w:val="24"/>
          <w:szCs w:val="24"/>
          <w:lang w:val="en-US"/>
        </w:rPr>
        <w:t xml:space="preserve">The emotional arousal driving punishment behavior is likely </w:t>
      </w:r>
      <w:r w:rsidR="00A944C9">
        <w:rPr>
          <w:rFonts w:ascii="Times New Roman" w:hAnsi="Times New Roman"/>
          <w:sz w:val="24"/>
          <w:szCs w:val="24"/>
          <w:lang w:val="en-US"/>
        </w:rPr>
        <w:t>to be related with</w:t>
      </w:r>
      <w:r w:rsidR="00370B53">
        <w:rPr>
          <w:rFonts w:ascii="Times New Roman" w:hAnsi="Times New Roman"/>
          <w:sz w:val="24"/>
          <w:szCs w:val="24"/>
          <w:lang w:val="en-US"/>
        </w:rPr>
        <w:t xml:space="preserve"> differences in contribution behavior (e.g., the anger of having been exploited). Above-average contributors are identified as persons mainly engaging in altruistic punishment</w:t>
      </w:r>
      <w:r>
        <w:rPr>
          <w:rFonts w:ascii="Times New Roman" w:hAnsi="Times New Roman"/>
          <w:sz w:val="24"/>
          <w:szCs w:val="24"/>
          <w:lang w:val="en-US"/>
        </w:rPr>
        <w:t xml:space="preserve"> </w:t>
      </w:r>
      <w:r w:rsidR="00CE025D">
        <w:rPr>
          <w:rFonts w:ascii="Times New Roman" w:hAnsi="Times New Roman"/>
          <w:sz w:val="24"/>
          <w:szCs w:val="24"/>
          <w:lang w:val="en-US"/>
        </w:rPr>
        <w:fldChar w:fldCharType="begin">
          <w:fldData xml:space="preserve">PEVuZE5vdGU+PENpdGU+PEF1dGhvcj5GZWhyPC9BdXRob3I+PFllYXI+MjAwMjwvWWVhcj48UmVj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</w:fldData>
        </w:fldChar>
      </w:r>
      <w:r w:rsidR="00CE025D">
        <w:rPr>
          <w:rFonts w:ascii="Times New Roman" w:hAnsi="Times New Roman"/>
          <w:sz w:val="24"/>
          <w:szCs w:val="24"/>
          <w:lang w:val="en-US"/>
        </w:rPr>
        <w:instrText xml:space="preserve"> ADDIN EN.CITE </w:instrText>
      </w:r>
      <w:r w:rsidR="00CE025D">
        <w:rPr>
          <w:rFonts w:ascii="Times New Roman" w:hAnsi="Times New Roman"/>
          <w:sz w:val="24"/>
          <w:szCs w:val="24"/>
          <w:lang w:val="en-US"/>
        </w:rPr>
        <w:fldChar w:fldCharType="begin">
          <w:fldData xml:space="preserve">PEVuZE5vdGU+PENpdGU+PEF1dGhvcj5GZWhyPC9BdXRob3I+PFllYXI+MjAwMjwvWWVhcj48UmVj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</w:fldData>
        </w:fldChar>
      </w:r>
      <w:r w:rsidR="00CE025D">
        <w:rPr>
          <w:rFonts w:ascii="Times New Roman" w:hAnsi="Times New Roman"/>
          <w:sz w:val="24"/>
          <w:szCs w:val="24"/>
          <w:lang w:val="en-US"/>
        </w:rPr>
        <w:instrText xml:space="preserve"> ADDIN EN.CITE.DATA </w:instrText>
      </w:r>
      <w:r w:rsidR="00CE025D">
        <w:rPr>
          <w:rFonts w:ascii="Times New Roman" w:hAnsi="Times New Roman"/>
          <w:sz w:val="24"/>
          <w:szCs w:val="24"/>
          <w:lang w:val="en-US"/>
        </w:rPr>
      </w:r>
      <w:r w:rsidR="00CE025D">
        <w:rPr>
          <w:rFonts w:ascii="Times New Roman" w:hAnsi="Times New Roman"/>
          <w:sz w:val="24"/>
          <w:szCs w:val="24"/>
          <w:lang w:val="en-US"/>
        </w:rPr>
        <w:fldChar w:fldCharType="end"/>
      </w:r>
      <w:r w:rsidR="00CE025D">
        <w:rPr>
          <w:rFonts w:ascii="Times New Roman" w:hAnsi="Times New Roman"/>
          <w:sz w:val="24"/>
          <w:szCs w:val="24"/>
          <w:lang w:val="en-US"/>
        </w:rPr>
      </w:r>
      <w:r w:rsidR="00CE025D">
        <w:rPr>
          <w:rFonts w:ascii="Times New Roman" w:hAnsi="Times New Roman"/>
          <w:sz w:val="24"/>
          <w:szCs w:val="24"/>
          <w:lang w:val="en-US"/>
        </w:rPr>
        <w:fldChar w:fldCharType="separate"/>
      </w:r>
      <w:r w:rsidR="00CE025D">
        <w:rPr>
          <w:rFonts w:ascii="Times New Roman" w:hAnsi="Times New Roman"/>
          <w:noProof/>
          <w:sz w:val="24"/>
          <w:szCs w:val="24"/>
          <w:lang w:val="en-US"/>
        </w:rPr>
        <w:t>(Fehr &amp; Fischbacher, 2004; Fehr, Fischbacher, &amp; Gächter, 2002; Fehr &amp; Gächter, 2002)</w:t>
      </w:r>
      <w:r w:rsidR="00CE025D">
        <w:rPr>
          <w:rFonts w:ascii="Times New Roman" w:hAnsi="Times New Roman"/>
          <w:sz w:val="24"/>
          <w:szCs w:val="24"/>
          <w:lang w:val="en-US"/>
        </w:rPr>
        <w:fldChar w:fldCharType="end"/>
      </w:r>
      <w:r w:rsidR="00A944C9">
        <w:rPr>
          <w:rFonts w:ascii="Times New Roman" w:hAnsi="Times New Roman"/>
          <w:sz w:val="24"/>
          <w:szCs w:val="24"/>
          <w:lang w:val="en-US"/>
        </w:rPr>
        <w:t xml:space="preserve">. </w:t>
      </w:r>
      <w:r w:rsidR="00290841">
        <w:rPr>
          <w:rFonts w:ascii="Times New Roman" w:hAnsi="Times New Roman"/>
          <w:sz w:val="24"/>
          <w:szCs w:val="24"/>
          <w:lang w:val="en-US"/>
        </w:rPr>
        <w:t>From a trait perspective</w:t>
      </w:r>
      <w:r w:rsidR="00A944C9">
        <w:rPr>
          <w:rFonts w:ascii="Times New Roman" w:hAnsi="Times New Roman"/>
          <w:sz w:val="24"/>
          <w:szCs w:val="24"/>
          <w:lang w:val="en-US"/>
        </w:rPr>
        <w:t xml:space="preserve">, cooperation behavior is </w:t>
      </w:r>
      <w:r w:rsidR="0018451B">
        <w:rPr>
          <w:rFonts w:ascii="Times New Roman" w:hAnsi="Times New Roman"/>
          <w:sz w:val="24"/>
          <w:szCs w:val="24"/>
          <w:lang w:val="en-US"/>
        </w:rPr>
        <w:t>linked</w:t>
      </w:r>
      <w:r w:rsidR="008A139B">
        <w:rPr>
          <w:rFonts w:ascii="Times New Roman" w:hAnsi="Times New Roman"/>
          <w:sz w:val="24"/>
          <w:szCs w:val="24"/>
          <w:lang w:val="en-US"/>
        </w:rPr>
        <w:t xml:space="preserve"> </w:t>
      </w:r>
      <w:r w:rsidR="0018451B">
        <w:rPr>
          <w:rFonts w:ascii="Times New Roman" w:hAnsi="Times New Roman"/>
          <w:sz w:val="24"/>
          <w:szCs w:val="24"/>
          <w:lang w:val="en-US"/>
        </w:rPr>
        <w:t>with</w:t>
      </w:r>
      <w:r w:rsidR="008A139B">
        <w:rPr>
          <w:rFonts w:ascii="Times New Roman" w:hAnsi="Times New Roman"/>
          <w:sz w:val="24"/>
          <w:szCs w:val="24"/>
          <w:lang w:val="en-US"/>
        </w:rPr>
        <w:t xml:space="preserve"> </w:t>
      </w:r>
      <w:r w:rsidR="001E5DE2">
        <w:rPr>
          <w:rFonts w:ascii="Times New Roman" w:hAnsi="Times New Roman"/>
          <w:sz w:val="24"/>
          <w:szCs w:val="24"/>
          <w:lang w:val="en-US"/>
        </w:rPr>
        <w:t xml:space="preserve">social preferences, i.e., SVO, </w:t>
      </w:r>
      <w:r w:rsidR="001E5DE2">
        <w:rPr>
          <w:rFonts w:ascii="Times New Roman" w:hAnsi="Times New Roman"/>
          <w:sz w:val="24"/>
          <w:szCs w:val="24"/>
          <w:lang w:val="en-US"/>
        </w:rPr>
        <w:lastRenderedPageBreak/>
        <w:t>being t</w:t>
      </w:r>
      <w:r w:rsidR="001E5DE2" w:rsidRPr="00BC4CD4">
        <w:rPr>
          <w:rFonts w:ascii="Times New Roman" w:hAnsi="Times New Roman"/>
          <w:sz w:val="24"/>
          <w:szCs w:val="24"/>
          <w:lang w:val="en-US"/>
        </w:rPr>
        <w:t xml:space="preserve">he </w:t>
      </w:r>
      <w:r w:rsidR="00290841">
        <w:rPr>
          <w:rFonts w:ascii="Times New Roman" w:hAnsi="Times New Roman"/>
          <w:sz w:val="24"/>
          <w:szCs w:val="24"/>
          <w:lang w:val="en-US"/>
        </w:rPr>
        <w:t>stable</w:t>
      </w:r>
      <w:r w:rsidR="00317B6C" w:rsidRPr="00BC4CD4">
        <w:rPr>
          <w:rFonts w:ascii="Times New Roman" w:hAnsi="Times New Roman"/>
          <w:sz w:val="24"/>
          <w:szCs w:val="24"/>
          <w:lang w:val="en-US"/>
        </w:rPr>
        <w:t xml:space="preserve"> concern for fairness and equality</w:t>
      </w:r>
      <w:r w:rsidR="001E5DE2" w:rsidRPr="00BC4CD4">
        <w:rPr>
          <w:rFonts w:ascii="Times New Roman" w:hAnsi="Times New Roman"/>
          <w:sz w:val="24"/>
          <w:szCs w:val="24"/>
          <w:lang w:val="en-US"/>
        </w:rPr>
        <w:t xml:space="preserve"> in outcomes</w:t>
      </w:r>
      <w:r w:rsidR="00BC4CD4" w:rsidRPr="00BC4CD4">
        <w:rPr>
          <w:rFonts w:ascii="Times New Roman" w:hAnsi="Times New Roman"/>
          <w:sz w:val="24"/>
          <w:szCs w:val="24"/>
          <w:lang w:val="en-US"/>
        </w:rPr>
        <w:t xml:space="preserve"> </w:t>
      </w:r>
      <w:r w:rsidR="00BC4CD4" w:rsidRPr="00BC4CD4">
        <w:rPr>
          <w:rFonts w:ascii="Times New Roman" w:hAnsi="Times New Roman"/>
          <w:sz w:val="24"/>
          <w:szCs w:val="24"/>
          <w:lang w:val="en-US"/>
        </w:rPr>
        <w:fldChar w:fldCharType="begin"/>
      </w:r>
      <w:r w:rsidR="00BC4CD4">
        <w:rPr>
          <w:rFonts w:ascii="Times New Roman" w:hAnsi="Times New Roman"/>
          <w:sz w:val="24"/>
          <w:szCs w:val="24"/>
          <w:lang w:val="en-US"/>
        </w:rPr>
        <w:instrText xml:space="preserve"> ADDIN EN.CITE &lt;EndNote&gt;&lt;Cite&gt;&lt;Author&gt;Van Lange&lt;/Author&gt;&lt;Year&gt;2000&lt;/Year&gt;&lt;RecNum&gt;695&lt;/RecNum&gt;&lt;Prefix&gt;e.g.`, &lt;/Prefix&gt;&lt;DisplayText&gt;(e.g., Van Lange, 2000)&lt;/DisplayText&gt;&lt;record&gt;&lt;rec-number&gt;695&lt;/rec-number&gt;&lt;foreign-keys&gt;&lt;key app="EN" db-id="pw2w9s2082zwz4e2avoxat2l29rr0520drtp" timestamp="1462418041"&gt;695&lt;/key&gt;&lt;/foreign-keys&gt;&lt;ref-type name="Journal Article"&gt;17&lt;/ref-type&gt;&lt;contributors&gt;&lt;authors&gt;&lt;author&gt;Van Lange, Paul AM&lt;/author&gt;&lt;/authors&gt;&lt;/contributors&gt;&lt;titles&gt;&lt;title&gt;Beyond self-interest: A set of propositions relevant to interpersonal orientations&lt;/title&gt;&lt;secondary-title&gt;European review of social psychology&lt;/secondary-title&gt;&lt;/titles&gt;&lt;periodical&gt;&lt;full-title&gt;European review of social psychology&lt;/full-title&gt;&lt;/periodical&gt;&lt;pages&gt;297-331&lt;/pages&gt;&lt;volume&gt;11&lt;/volume&gt;&lt;number&gt;1&lt;/number&gt;&lt;dates&gt;&lt;year&gt;2000&lt;/year&gt;&lt;/dates&gt;&lt;isbn&gt;1046-3283&lt;/isbn&gt;&lt;urls&gt;&lt;/urls&gt;&lt;/record&gt;&lt;/Cite&gt;&lt;/EndNote&gt;</w:instrText>
      </w:r>
      <w:r w:rsidR="00BC4CD4" w:rsidRPr="00BC4CD4">
        <w:rPr>
          <w:rFonts w:ascii="Times New Roman" w:hAnsi="Times New Roman"/>
          <w:sz w:val="24"/>
          <w:szCs w:val="24"/>
          <w:lang w:val="en-US"/>
        </w:rPr>
        <w:fldChar w:fldCharType="separate"/>
      </w:r>
      <w:r w:rsidR="00BC4CD4">
        <w:rPr>
          <w:rFonts w:ascii="Times New Roman" w:hAnsi="Times New Roman"/>
          <w:noProof/>
          <w:sz w:val="24"/>
          <w:szCs w:val="24"/>
          <w:lang w:val="en-US"/>
        </w:rPr>
        <w:t>(e.g., Van Lange, 2000)</w:t>
      </w:r>
      <w:r w:rsidR="00BC4CD4" w:rsidRPr="00BC4CD4">
        <w:rPr>
          <w:rFonts w:ascii="Times New Roman" w:hAnsi="Times New Roman"/>
          <w:sz w:val="24"/>
          <w:szCs w:val="24"/>
          <w:lang w:val="en-US"/>
        </w:rPr>
        <w:fldChar w:fldCharType="end"/>
      </w:r>
      <w:r w:rsidR="00E1525B" w:rsidRPr="00BC4CD4">
        <w:rPr>
          <w:rFonts w:ascii="Times New Roman" w:hAnsi="Times New Roman"/>
          <w:sz w:val="24"/>
          <w:szCs w:val="24"/>
          <w:lang w:val="en-US"/>
        </w:rPr>
        <w:t xml:space="preserve">. </w:t>
      </w:r>
      <w:r w:rsidR="00E1525B">
        <w:rPr>
          <w:rFonts w:ascii="Times New Roman" w:hAnsi="Times New Roman"/>
          <w:sz w:val="24"/>
          <w:szCs w:val="24"/>
          <w:lang w:val="en-US"/>
        </w:rPr>
        <w:t xml:space="preserve">SVO has been found to be an important predictor of cooperation behavior, capturing a meta-analytical correlation of </w:t>
      </w:r>
      <w:r w:rsidR="00E1525B" w:rsidRPr="001C2A39">
        <w:rPr>
          <w:rFonts w:ascii="Times New Roman" w:hAnsi="Times New Roman"/>
          <w:i/>
          <w:sz w:val="24"/>
          <w:szCs w:val="24"/>
          <w:lang w:val="en-US"/>
        </w:rPr>
        <w:t>r</w:t>
      </w:r>
      <w:r w:rsidR="00E1525B">
        <w:rPr>
          <w:rFonts w:ascii="Times New Roman" w:hAnsi="Times New Roman"/>
          <w:sz w:val="24"/>
          <w:szCs w:val="24"/>
          <w:lang w:val="en-US"/>
        </w:rPr>
        <w:t xml:space="preserve"> = .30</w:t>
      </w:r>
      <w:r w:rsidR="00CE025D">
        <w:rPr>
          <w:rFonts w:ascii="Times New Roman" w:hAnsi="Times New Roman"/>
          <w:sz w:val="24"/>
          <w:szCs w:val="24"/>
          <w:lang w:val="en-US"/>
        </w:rPr>
        <w:t xml:space="preserve"> </w:t>
      </w:r>
      <w:r w:rsidR="00CE025D">
        <w:rPr>
          <w:rFonts w:ascii="Times New Roman" w:hAnsi="Times New Roman"/>
          <w:sz w:val="24"/>
          <w:szCs w:val="24"/>
          <w:lang w:val="en-US"/>
        </w:rPr>
        <w:fldChar w:fldCharType="begin"/>
      </w:r>
      <w:r w:rsidR="00CE025D">
        <w:rPr>
          <w:rFonts w:ascii="Times New Roman" w:hAnsi="Times New Roman"/>
          <w:sz w:val="24"/>
          <w:szCs w:val="24"/>
          <w:lang w:val="en-US"/>
        </w:rPr>
        <w:instrText xml:space="preserve"> ADDIN EN.CITE &lt;EndNote&gt;&lt;Cite&gt;&lt;Author&gt;Balliet&lt;/Author&gt;&lt;Year&gt;2009&lt;/Year&gt;&lt;RecNum&gt;6&lt;/RecNum&gt;&lt;DisplayText&gt;(Balliet, Parks, &amp;amp; Joireman, 2009)&lt;/DisplayText&gt;&lt;record&gt;&lt;rec-number&gt;6&lt;/rec-number&gt;&lt;foreign-keys&gt;&lt;key app="EN" db-id="pw2w9s2082zwz4e2avoxat2l29rr0520drtp" timestamp="0"&gt;6&lt;/key&gt;&lt;/foreign-keys&gt;&lt;ref-type name="Journal Article"&gt;17&lt;/ref-type&gt;&lt;contributors&gt;&lt;authors&gt;&lt;author&gt;Balliet, D.&lt;/author&gt;&lt;author&gt;Parks, C.&lt;/author&gt;&lt;author&gt;Joireman, J.&lt;/author&gt;&lt;/authors&gt;&lt;/contributors&gt;&lt;titles&gt;&lt;title&gt;Social value orientation and cooperation in social dilemmas: A meta-analysis&lt;/title&gt;&lt;secondary-title&gt;Group. Process. Intergroup. Relat.&lt;/secondary-title&gt;&lt;/titles&gt;&lt;periodical&gt;&lt;full-title&gt;Group. Process. Intergroup. Relat.&lt;/full-title&gt;&lt;/periodical&gt;&lt;pages&gt;533-547&lt;/pages&gt;&lt;volume&gt;12&lt;/volume&gt;&lt;number&gt;4&lt;/number&gt;&lt;dates&gt;&lt;year&gt;2009&lt;/year&gt;&lt;/dates&gt;&lt;isbn&gt;1368-4302&lt;/isbn&gt;&lt;urls&gt;&lt;/urls&gt;&lt;electronic-resource-num&gt;10.1177/1368430209105040&lt;/electronic-resource-num&gt;&lt;/record&gt;&lt;/Cite&gt;&lt;/EndNote&gt;</w:instrText>
      </w:r>
      <w:r w:rsidR="00CE025D">
        <w:rPr>
          <w:rFonts w:ascii="Times New Roman" w:hAnsi="Times New Roman"/>
          <w:sz w:val="24"/>
          <w:szCs w:val="24"/>
          <w:lang w:val="en-US"/>
        </w:rPr>
        <w:fldChar w:fldCharType="separate"/>
      </w:r>
      <w:r w:rsidR="00CE025D">
        <w:rPr>
          <w:rFonts w:ascii="Times New Roman" w:hAnsi="Times New Roman"/>
          <w:noProof/>
          <w:sz w:val="24"/>
          <w:szCs w:val="24"/>
          <w:lang w:val="en-US"/>
        </w:rPr>
        <w:t>(Balliet, Parks, &amp; Joireman, 2009)</w:t>
      </w:r>
      <w:r w:rsidR="00CE025D">
        <w:rPr>
          <w:rFonts w:ascii="Times New Roman" w:hAnsi="Times New Roman"/>
          <w:sz w:val="24"/>
          <w:szCs w:val="24"/>
          <w:lang w:val="en-US"/>
        </w:rPr>
        <w:fldChar w:fldCharType="end"/>
      </w:r>
      <w:r w:rsidR="00E1525B">
        <w:rPr>
          <w:rFonts w:ascii="Times New Roman" w:hAnsi="Times New Roman"/>
          <w:sz w:val="24"/>
          <w:szCs w:val="24"/>
          <w:lang w:val="en-US"/>
        </w:rPr>
        <w:t>, or</w:t>
      </w:r>
      <w:r w:rsidR="0051375A">
        <w:rPr>
          <w:rFonts w:ascii="Times New Roman" w:hAnsi="Times New Roman"/>
          <w:sz w:val="24"/>
          <w:szCs w:val="24"/>
          <w:lang w:val="en-US"/>
        </w:rPr>
        <w:t>,</w:t>
      </w:r>
      <w:r w:rsidR="00E1525B">
        <w:rPr>
          <w:rFonts w:ascii="Times New Roman" w:hAnsi="Times New Roman"/>
          <w:sz w:val="24"/>
          <w:szCs w:val="24"/>
          <w:lang w:val="en-US"/>
        </w:rPr>
        <w:t xml:space="preserve"> once correcting for publication bias</w:t>
      </w:r>
      <w:r w:rsidR="0051375A">
        <w:rPr>
          <w:rFonts w:ascii="Times New Roman" w:hAnsi="Times New Roman"/>
          <w:sz w:val="24"/>
          <w:szCs w:val="24"/>
          <w:lang w:val="en-US"/>
        </w:rPr>
        <w:t>,</w:t>
      </w:r>
      <w:r w:rsidR="00E1525B">
        <w:rPr>
          <w:rFonts w:ascii="Times New Roman" w:hAnsi="Times New Roman"/>
          <w:sz w:val="24"/>
          <w:szCs w:val="24"/>
          <w:lang w:val="en-US"/>
        </w:rPr>
        <w:t xml:space="preserve"> an estimated </w:t>
      </w:r>
      <w:r w:rsidR="00E1525B" w:rsidRPr="001C2A39">
        <w:rPr>
          <w:rFonts w:ascii="Times New Roman" w:hAnsi="Times New Roman"/>
          <w:i/>
          <w:sz w:val="24"/>
          <w:szCs w:val="24"/>
          <w:lang w:val="en-US"/>
        </w:rPr>
        <w:t>r</w:t>
      </w:r>
      <w:r w:rsidR="00E1525B">
        <w:rPr>
          <w:rFonts w:ascii="Times New Roman" w:hAnsi="Times New Roman"/>
          <w:sz w:val="24"/>
          <w:szCs w:val="24"/>
          <w:lang w:val="en-US"/>
        </w:rPr>
        <w:t xml:space="preserve"> = .25 </w:t>
      </w:r>
      <w:r w:rsidR="00CE025D">
        <w:rPr>
          <w:rFonts w:ascii="Times New Roman" w:hAnsi="Times New Roman"/>
          <w:sz w:val="24"/>
          <w:szCs w:val="24"/>
          <w:lang w:val="en-US"/>
        </w:rPr>
        <w:fldChar w:fldCharType="begin"/>
      </w:r>
      <w:r w:rsidR="00CE025D">
        <w:rPr>
          <w:rFonts w:ascii="Times New Roman" w:hAnsi="Times New Roman"/>
          <w:sz w:val="24"/>
          <w:szCs w:val="24"/>
          <w:lang w:val="en-US"/>
        </w:rPr>
        <w:instrText xml:space="preserve"> ADDIN EN.CITE &lt;EndNote&gt;&lt;Cite&gt;&lt;Author&gt;Renkewitz&lt;/Author&gt;&lt;Year&gt;2011&lt;/Year&gt;&lt;RecNum&gt;684&lt;/RecNum&gt;&lt;DisplayText&gt;(Renkewitz, Fuchs, &amp;amp; Fiedler, 2011)&lt;/DisplayText&gt;&lt;record&gt;&lt;rec-number&gt;684&lt;/rec-number&gt;&lt;foreign-keys&gt;&lt;key app="EN" db-id="pw2w9s2082zwz4e2avoxat2l29rr0520drtp" timestamp="1460576675"&gt;684&lt;/key&gt;&lt;/foreign-keys&gt;&lt;ref-type name="Journal Article"&gt;17&lt;/ref-type&gt;&lt;contributors&gt;&lt;authors&gt;&lt;author&gt;Renkewitz, Frank&lt;/author&gt;&lt;author&gt;Fuchs, Heather M&lt;/author&gt;&lt;author&gt;Fiedler, Susann&lt;/author&gt;&lt;/authors&gt;&lt;/contributors&gt;&lt;titles&gt;&lt;title&gt;Is there evidence of publication biases in JDM research?&lt;/title&gt;&lt;secondary-title&gt;Judgment and decision making&lt;/secondary-title&gt;&lt;/titles&gt;&lt;periodical&gt;&lt;full-title&gt;Judgment and decision making&lt;/full-title&gt;&lt;/periodical&gt;&lt;pages&gt;870-888&lt;/pages&gt;&lt;volume&gt;6&lt;/volume&gt;&lt;number&gt;8&lt;/number&gt;&lt;dates&gt;&lt;year&gt;2011&lt;/year&gt;&lt;/dates&gt;&lt;isbn&gt;1930-2975&lt;/isbn&gt;&lt;urls&gt;&lt;/urls&gt;&lt;/record&gt;&lt;/Cite&gt;&lt;/EndNote&gt;</w:instrText>
      </w:r>
      <w:r w:rsidR="00CE025D">
        <w:rPr>
          <w:rFonts w:ascii="Times New Roman" w:hAnsi="Times New Roman"/>
          <w:sz w:val="24"/>
          <w:szCs w:val="24"/>
          <w:lang w:val="en-US"/>
        </w:rPr>
        <w:fldChar w:fldCharType="separate"/>
      </w:r>
      <w:r w:rsidR="00CE025D">
        <w:rPr>
          <w:rFonts w:ascii="Times New Roman" w:hAnsi="Times New Roman"/>
          <w:noProof/>
          <w:sz w:val="24"/>
          <w:szCs w:val="24"/>
          <w:lang w:val="en-US"/>
        </w:rPr>
        <w:t>(Renkewitz, Fuchs, &amp; Fiedler, 2011)</w:t>
      </w:r>
      <w:r w:rsidR="00CE025D">
        <w:rPr>
          <w:rFonts w:ascii="Times New Roman" w:hAnsi="Times New Roman"/>
          <w:sz w:val="24"/>
          <w:szCs w:val="24"/>
          <w:lang w:val="en-US"/>
        </w:rPr>
        <w:fldChar w:fldCharType="end"/>
      </w:r>
      <w:r w:rsidR="00E1525B">
        <w:rPr>
          <w:rFonts w:ascii="Times New Roman" w:hAnsi="Times New Roman"/>
          <w:sz w:val="24"/>
          <w:szCs w:val="24"/>
          <w:lang w:val="en-US"/>
        </w:rPr>
        <w:t xml:space="preserve">. So far, </w:t>
      </w:r>
      <w:r w:rsidR="00A944C9">
        <w:rPr>
          <w:rFonts w:ascii="Times New Roman" w:hAnsi="Times New Roman"/>
          <w:sz w:val="24"/>
          <w:szCs w:val="24"/>
          <w:lang w:val="en-US"/>
        </w:rPr>
        <w:t>the cor</w:t>
      </w:r>
      <w:r w:rsidR="00E1525B">
        <w:rPr>
          <w:rFonts w:ascii="Times New Roman" w:hAnsi="Times New Roman"/>
          <w:sz w:val="24"/>
          <w:szCs w:val="24"/>
          <w:lang w:val="en-US"/>
        </w:rPr>
        <w:t xml:space="preserve">relation </w:t>
      </w:r>
      <w:r w:rsidR="00A944C9">
        <w:rPr>
          <w:rFonts w:ascii="Times New Roman" w:hAnsi="Times New Roman"/>
          <w:sz w:val="24"/>
          <w:szCs w:val="24"/>
          <w:lang w:val="en-US"/>
        </w:rPr>
        <w:t>of SVO and</w:t>
      </w:r>
      <w:r w:rsidR="00E1525B">
        <w:rPr>
          <w:rFonts w:ascii="Times New Roman" w:hAnsi="Times New Roman"/>
          <w:sz w:val="24"/>
          <w:szCs w:val="24"/>
          <w:lang w:val="en-US"/>
        </w:rPr>
        <w:t xml:space="preserve"> punishment behavior has found less attention, although </w:t>
      </w:r>
      <w:r w:rsidR="00971008" w:rsidRPr="008E0719">
        <w:rPr>
          <w:rFonts w:ascii="Times New Roman" w:hAnsi="Times New Roman"/>
          <w:sz w:val="24"/>
          <w:szCs w:val="24"/>
          <w:lang w:val="en-US"/>
        </w:rPr>
        <w:fldChar w:fldCharType="begin"/>
      </w:r>
      <w:r w:rsidR="00BC4CD4">
        <w:rPr>
          <w:rFonts w:ascii="Times New Roman" w:hAnsi="Times New Roman"/>
          <w:sz w:val="24"/>
          <w:szCs w:val="24"/>
          <w:lang w:val="en-US"/>
        </w:rPr>
        <w:instrText xml:space="preserve"> ADDIN EN.CITE &lt;EndNote&gt;&lt;Cite AuthorYear="1"&gt;&lt;Author&gt;Bogaert&lt;/Author&gt;&lt;Year&gt;2008&lt;/Year&gt;&lt;RecNum&gt;242&lt;/RecNum&gt;&lt;DisplayText&gt;Bogaert, Boone, and Declerck (2008)&lt;/DisplayText&gt;&lt;record&gt;&lt;rec-number&gt;242&lt;/rec-number&gt;&lt;foreign-keys&gt;&lt;key app="EN" db-id="pw2w9s2082zwz4e2avoxat2l29rr0520drtp" timestamp="0"&gt;242&lt;/key&gt;&lt;/foreign-keys&gt;&lt;ref-type name="Journal Article"&gt;17&lt;/ref-type&gt;&lt;contributors&gt;&lt;authors&gt;&lt;author&gt;Sandy Bogaert&lt;/author&gt;&lt;author&gt;Christophe Boone &lt;/author&gt;&lt;author&gt;Carolyn Declerck&lt;/author&gt;&lt;/authors&gt;&lt;/contributors&gt;&lt;titles&gt;&lt;title&gt;Social value orientation and cooperation in social dilemmas: A review and conceptual model&lt;/title&gt;&lt;secondary-title&gt;British Journal of Social Psychology&lt;/secondary-title&gt;&lt;/titles&gt;&lt;periodical&gt;&lt;full-title&gt;British Journal of Social Psychology&lt;/full-title&gt;&lt;abbr-1&gt;Br. J. Soc. Psychol.&lt;/abbr-1&gt;&lt;abbr-2&gt;Br J Soc Psychol&lt;/abbr-2&gt;&lt;/periodical&gt;&lt;pages&gt;453–480&lt;/pages&gt;&lt;volume&gt;47&lt;/volume&gt;&lt;dates&gt;&lt;year&gt;2008&lt;/year&gt;&lt;/dates&gt;&lt;urls&gt;&lt;/urls&gt;&lt;electronic-resource-num&gt;10.1348/014466607X244970&lt;/electronic-resource-num&gt;&lt;/record&gt;&lt;/Cite&gt;&lt;/EndNote&gt;</w:instrText>
      </w:r>
      <w:r w:rsidR="00971008" w:rsidRPr="008E0719">
        <w:rPr>
          <w:rFonts w:ascii="Times New Roman" w:hAnsi="Times New Roman"/>
          <w:sz w:val="24"/>
          <w:szCs w:val="24"/>
          <w:lang w:val="en-US"/>
        </w:rPr>
        <w:fldChar w:fldCharType="separate"/>
      </w:r>
      <w:r w:rsidR="00BC4CD4">
        <w:rPr>
          <w:rFonts w:ascii="Times New Roman" w:hAnsi="Times New Roman"/>
          <w:noProof/>
          <w:sz w:val="24"/>
          <w:szCs w:val="24"/>
          <w:lang w:val="en-US"/>
        </w:rPr>
        <w:t>Bogaert, Boone, and Declerck (2008)</w:t>
      </w:r>
      <w:r w:rsidR="00971008" w:rsidRPr="008E0719">
        <w:rPr>
          <w:rFonts w:ascii="Times New Roman" w:hAnsi="Times New Roman"/>
          <w:sz w:val="24"/>
          <w:szCs w:val="24"/>
          <w:lang w:val="en-US"/>
        </w:rPr>
        <w:fldChar w:fldCharType="end"/>
      </w:r>
      <w:r w:rsidR="00A944C9" w:rsidRPr="008E0719">
        <w:rPr>
          <w:rFonts w:ascii="Times New Roman" w:hAnsi="Times New Roman"/>
          <w:sz w:val="24"/>
          <w:szCs w:val="24"/>
          <w:lang w:val="en-US"/>
        </w:rPr>
        <w:t xml:space="preserve"> </w:t>
      </w:r>
      <w:r w:rsidR="00C02223" w:rsidRPr="008E0719">
        <w:rPr>
          <w:rFonts w:ascii="Times New Roman" w:hAnsi="Times New Roman"/>
          <w:sz w:val="24"/>
          <w:szCs w:val="24"/>
          <w:lang w:val="en-US"/>
        </w:rPr>
        <w:t xml:space="preserve">explicitly refer </w:t>
      </w:r>
      <w:r w:rsidR="00866CC4" w:rsidRPr="008E0719">
        <w:rPr>
          <w:rFonts w:ascii="Times New Roman" w:hAnsi="Times New Roman"/>
          <w:sz w:val="24"/>
          <w:szCs w:val="24"/>
          <w:lang w:val="en-US"/>
        </w:rPr>
        <w:t xml:space="preserve">to the emotions that are activated in prosocials, e.g., “feeling disgust when fairness has been violated </w:t>
      </w:r>
      <w:r w:rsidR="00007D2A" w:rsidRPr="008E0719">
        <w:rPr>
          <w:rFonts w:ascii="Times New Roman" w:hAnsi="Times New Roman"/>
          <w:sz w:val="24"/>
          <w:szCs w:val="24"/>
          <w:lang w:val="en-US"/>
        </w:rPr>
        <w:fldChar w:fldCharType="begin"/>
      </w:r>
      <w:r w:rsidR="00007D2A" w:rsidRPr="008E0719">
        <w:rPr>
          <w:rFonts w:ascii="Times New Roman" w:hAnsi="Times New Roman"/>
          <w:sz w:val="24"/>
          <w:szCs w:val="24"/>
          <w:lang w:val="en-US"/>
        </w:rPr>
        <w:instrText xml:space="preserve"> ADDIN EN.CITE &lt;EndNote&gt;&lt;Cite&gt;&lt;Author&gt;Sanfey&lt;/Author&gt;&lt;Year&gt;2003&lt;/Year&gt;&lt;RecNum&gt;690&lt;/RecNum&gt;&lt;DisplayText&gt;(Sanfey, Rilling, Aronson, Nystrom, &amp;amp; Cohen, 2003)&lt;/DisplayText&gt;&lt;record&gt;&lt;rec-number&gt;690&lt;/rec-number&gt;&lt;foreign-keys&gt;&lt;key app="EN" db-id="pw2w9s2082zwz4e2avoxat2l29rr0520drtp" timestamp="1461978557"&gt;690&lt;/key&gt;&lt;/foreign-keys&gt;&lt;ref-type name="Journal Article"&gt;17&lt;/ref-type&gt;&lt;contributors&gt;&lt;authors&gt;&lt;author&gt;Sanfey, Alan G&lt;/author&gt;&lt;author&gt;Rilling, James K&lt;/author&gt;&lt;author&gt;Aronson, Jessica A&lt;/author&gt;&lt;author&gt;Nystrom, Leigh E&lt;/author&gt;&lt;author&gt;Cohen, Jonathan D&lt;/author&gt;&lt;/authors&gt;&lt;/contributors&gt;&lt;titles&gt;&lt;title&gt;The neural basis of economic decision-making in the ultimatum game&lt;/title&gt;&lt;secondary-title&gt;Science&lt;/secondary-title&gt;&lt;/titles&gt;&lt;periodical&gt;&lt;full-title&gt;Science&lt;/full-title&gt;&lt;abbr-1&gt;Science&lt;/abbr-1&gt;&lt;abbr-2&gt;Science&lt;/abbr-2&gt;&lt;/periodical&gt;&lt;pages&gt;1755-1758&lt;/pages&gt;&lt;volume&gt;300&lt;/volume&gt;&lt;number&gt;5626&lt;/number&gt;&lt;dates&gt;&lt;year&gt;2003&lt;/year&gt;&lt;/dates&gt;&lt;isbn&gt;0036-8075&lt;/isbn&gt;&lt;urls&gt;&lt;/urls&gt;&lt;/record&gt;&lt;/Cite&gt;&lt;/EndNote&gt;</w:instrText>
      </w:r>
      <w:r w:rsidR="00007D2A" w:rsidRPr="008E0719">
        <w:rPr>
          <w:rFonts w:ascii="Times New Roman" w:hAnsi="Times New Roman"/>
          <w:sz w:val="24"/>
          <w:szCs w:val="24"/>
          <w:lang w:val="en-US"/>
        </w:rPr>
        <w:fldChar w:fldCharType="separate"/>
      </w:r>
      <w:r w:rsidR="00007D2A" w:rsidRPr="008E0719">
        <w:rPr>
          <w:rFonts w:ascii="Times New Roman" w:hAnsi="Times New Roman"/>
          <w:noProof/>
          <w:sz w:val="24"/>
          <w:szCs w:val="24"/>
          <w:lang w:val="en-US"/>
        </w:rPr>
        <w:t>(Sanfey, Rilling, Aronson, Nystrom, &amp; Cohen, 2003)</w:t>
      </w:r>
      <w:r w:rsidR="00007D2A" w:rsidRPr="008E0719">
        <w:rPr>
          <w:rFonts w:ascii="Times New Roman" w:hAnsi="Times New Roman"/>
          <w:sz w:val="24"/>
          <w:szCs w:val="24"/>
          <w:lang w:val="en-US"/>
        </w:rPr>
        <w:fldChar w:fldCharType="end"/>
      </w:r>
      <w:r w:rsidR="00EE4CF8">
        <w:rPr>
          <w:rFonts w:ascii="Times New Roman" w:hAnsi="Times New Roman"/>
          <w:sz w:val="24"/>
          <w:szCs w:val="24"/>
          <w:lang w:val="en-US"/>
        </w:rPr>
        <w:t xml:space="preserve"> [and]</w:t>
      </w:r>
      <w:r w:rsidR="00866CC4" w:rsidRPr="008E0719">
        <w:rPr>
          <w:rFonts w:ascii="Times New Roman" w:hAnsi="Times New Roman"/>
          <w:sz w:val="24"/>
          <w:szCs w:val="24"/>
          <w:lang w:val="en-US"/>
        </w:rPr>
        <w:t xml:space="preserve"> feeling pleasure when one engages in altruistic punishment</w:t>
      </w:r>
      <w:r w:rsidR="00007D2A" w:rsidRPr="008E0719">
        <w:rPr>
          <w:rFonts w:ascii="Times New Roman" w:hAnsi="Times New Roman"/>
          <w:sz w:val="24"/>
          <w:szCs w:val="24"/>
          <w:lang w:val="en-US"/>
        </w:rPr>
        <w:t xml:space="preserve"> </w:t>
      </w:r>
      <w:r w:rsidR="00007D2A" w:rsidRPr="008E0719">
        <w:rPr>
          <w:rFonts w:ascii="Times New Roman" w:hAnsi="Times New Roman"/>
          <w:sz w:val="24"/>
          <w:szCs w:val="24"/>
          <w:lang w:val="en-US"/>
        </w:rPr>
        <w:fldChar w:fldCharType="begin"/>
      </w:r>
      <w:r w:rsidR="00007D2A" w:rsidRPr="008E0719">
        <w:rPr>
          <w:rFonts w:ascii="Times New Roman" w:hAnsi="Times New Roman"/>
          <w:sz w:val="24"/>
          <w:szCs w:val="24"/>
          <w:lang w:val="en-US"/>
        </w:rPr>
        <w:instrText xml:space="preserve"> ADDIN EN.CITE &lt;EndNote&gt;&lt;Cite&gt;&lt;Author&gt;De Quervain&lt;/Author&gt;&lt;Year&gt;2004&lt;/Year&gt;&lt;RecNum&gt;691&lt;/RecNum&gt;&lt;DisplayText&gt;(De Quervain, Fischbacher, Treyer, &amp;amp; Schellhammer, 2004)&lt;/DisplayText&gt;&lt;record&gt;&lt;rec-number&gt;691&lt;/rec-number&gt;&lt;foreign-keys&gt;&lt;key app="EN" db-id="pw2w9s2082zwz4e2avoxat2l29rr0520drtp" timestamp="1461978717"&gt;691&lt;/key&gt;&lt;/foreign-keys&gt;&lt;ref-type name="Journal Article"&gt;17&lt;/ref-type&gt;&lt;contributors&gt;&lt;authors&gt;&lt;author&gt;De Quervain, D. JF&lt;/author&gt;&lt;author&gt;Fischbacher, U.&lt;/author&gt;&lt;author&gt;Treyer, V&lt;/author&gt;&lt;author&gt;Schellhammer, M.&lt;/author&gt;&lt;/authors&gt;&lt;/contributors&gt;&lt;titles&gt;&lt;title&gt;The neural basis of altruistic punishment&lt;/title&gt;&lt;secondary-title&gt;Science&lt;/secondary-title&gt;&lt;/titles&gt;&lt;periodical&gt;&lt;full-title&gt;Science&lt;/full-title&gt;&lt;abbr-1&gt;Science&lt;/abbr-1&gt;&lt;abbr-2&gt;Science&lt;/abbr-2&gt;&lt;/periodical&gt;&lt;pages&gt;1254&lt;/pages&gt;&lt;volume&gt;305&lt;/volume&gt;&lt;number&gt;5688&lt;/number&gt;&lt;dates&gt;&lt;year&gt;2004&lt;/year&gt;&lt;/dates&gt;&lt;isbn&gt;0036-8075&lt;/isbn&gt;&lt;urls&gt;&lt;/urls&gt;&lt;/record&gt;&lt;/Cite&gt;&lt;/EndNote&gt;</w:instrText>
      </w:r>
      <w:r w:rsidR="00007D2A" w:rsidRPr="008E0719">
        <w:rPr>
          <w:rFonts w:ascii="Times New Roman" w:hAnsi="Times New Roman"/>
          <w:sz w:val="24"/>
          <w:szCs w:val="24"/>
          <w:lang w:val="en-US"/>
        </w:rPr>
        <w:fldChar w:fldCharType="separate"/>
      </w:r>
      <w:r w:rsidR="00007D2A" w:rsidRPr="008E0719">
        <w:rPr>
          <w:rFonts w:ascii="Times New Roman" w:hAnsi="Times New Roman"/>
          <w:noProof/>
          <w:sz w:val="24"/>
          <w:szCs w:val="24"/>
          <w:lang w:val="en-US"/>
        </w:rPr>
        <w:t>(De Quervain, Fischbacher, Treyer, &amp; Schellhammer, 2004)</w:t>
      </w:r>
      <w:r w:rsidR="00007D2A" w:rsidRPr="008E0719">
        <w:rPr>
          <w:rFonts w:ascii="Times New Roman" w:hAnsi="Times New Roman"/>
          <w:sz w:val="24"/>
          <w:szCs w:val="24"/>
          <w:lang w:val="en-US"/>
        </w:rPr>
        <w:fldChar w:fldCharType="end"/>
      </w:r>
      <w:r w:rsidR="00EE4CF8">
        <w:rPr>
          <w:rFonts w:ascii="Times New Roman" w:hAnsi="Times New Roman"/>
          <w:sz w:val="24"/>
          <w:szCs w:val="24"/>
          <w:lang w:val="en-US"/>
        </w:rPr>
        <w:t xml:space="preserve"> (…).</w:t>
      </w:r>
      <w:r w:rsidR="00866CC4" w:rsidRPr="008E0719">
        <w:rPr>
          <w:rFonts w:ascii="Times New Roman" w:hAnsi="Times New Roman"/>
          <w:sz w:val="24"/>
          <w:szCs w:val="24"/>
          <w:lang w:val="en-US"/>
        </w:rPr>
        <w:t xml:space="preserve">” </w:t>
      </w:r>
      <w:r w:rsidR="00971008" w:rsidRPr="008E0719">
        <w:rPr>
          <w:rFonts w:ascii="Times New Roman" w:hAnsi="Times New Roman"/>
          <w:sz w:val="24"/>
          <w:szCs w:val="24"/>
          <w:lang w:val="en-US"/>
        </w:rPr>
        <w:fldChar w:fldCharType="begin"/>
      </w:r>
      <w:r w:rsidR="00971008" w:rsidRPr="008E0719">
        <w:rPr>
          <w:rFonts w:ascii="Times New Roman" w:hAnsi="Times New Roman"/>
          <w:sz w:val="24"/>
          <w:szCs w:val="24"/>
          <w:lang w:val="en-US"/>
        </w:rPr>
        <w:instrText xml:space="preserve"> ADDIN EN.CITE &lt;EndNote&gt;&lt;Cite AuthorYear="1"&gt;&lt;Author&gt;Bogaert&lt;/Author&gt;&lt;Year&gt;2008&lt;/Year&gt;&lt;RecNum&gt;242&lt;/RecNum&gt;&lt;DisplayText&gt;Bogaert et al. (2008)&lt;/DisplayText&gt;&lt;record&gt;&lt;rec-number&gt;242&lt;/rec-number&gt;&lt;foreign-keys&gt;&lt;key app="EN" db-id="pw2w9s2082zwz4e2avoxat2l29rr0520drtp" timestamp="0"&gt;242&lt;/key&gt;&lt;/foreign-keys&gt;&lt;ref-type name="Journal Article"&gt;17&lt;/ref-type&gt;&lt;contributors&gt;&lt;authors&gt;&lt;author&gt;Sandy Bogaert&lt;/author&gt;&lt;author&gt;Christophe Boone &lt;/author&gt;&lt;author&gt;Carolyn Declerck&lt;/author&gt;&lt;/authors&gt;&lt;/contributors&gt;&lt;titles&gt;&lt;title&gt;Social value orientation and cooperation in social dilemmas: A review and conceptual model&lt;/title&gt;&lt;secondary-title&gt;British Journal of Social Psychology&lt;/secondary-title&gt;&lt;/titles&gt;&lt;periodical&gt;&lt;full-title&gt;British Journal of Social Psychology&lt;/full-title&gt;&lt;abbr-1&gt;Br. J. Soc. Psychol.&lt;/abbr-1&gt;&lt;abbr-2&gt;Br J Soc Psychol&lt;/abbr-2&gt;&lt;/periodical&gt;&lt;pages&gt;453–480&lt;/pages&gt;&lt;volume&gt;47&lt;/volume&gt;&lt;dates&gt;&lt;year&gt;2008&lt;/year&gt;&lt;/dates&gt;&lt;urls&gt;&lt;/urls&gt;&lt;electronic-resource-num&gt;10.1348/014466607X244970&lt;/electronic-resource-num&gt;&lt;/record&gt;&lt;/Cite&gt;&lt;/EndNote&gt;</w:instrText>
      </w:r>
      <w:r w:rsidR="00971008" w:rsidRPr="008E0719">
        <w:rPr>
          <w:rFonts w:ascii="Times New Roman" w:hAnsi="Times New Roman"/>
          <w:sz w:val="24"/>
          <w:szCs w:val="24"/>
          <w:lang w:val="en-US"/>
        </w:rPr>
        <w:fldChar w:fldCharType="separate"/>
      </w:r>
      <w:r w:rsidR="00971008" w:rsidRPr="008E0719">
        <w:rPr>
          <w:rFonts w:ascii="Times New Roman" w:hAnsi="Times New Roman"/>
          <w:noProof/>
          <w:sz w:val="24"/>
          <w:szCs w:val="24"/>
          <w:lang w:val="en-US"/>
        </w:rPr>
        <w:t>Bogaert et al. (2008)</w:t>
      </w:r>
      <w:r w:rsidR="00971008" w:rsidRPr="008E0719">
        <w:rPr>
          <w:rFonts w:ascii="Times New Roman" w:hAnsi="Times New Roman"/>
          <w:sz w:val="24"/>
          <w:szCs w:val="24"/>
          <w:lang w:val="en-US"/>
        </w:rPr>
        <w:fldChar w:fldCharType="end"/>
      </w:r>
      <w:r w:rsidR="00EE4CF8">
        <w:rPr>
          <w:rFonts w:ascii="Times New Roman" w:hAnsi="Times New Roman"/>
          <w:sz w:val="24"/>
          <w:szCs w:val="24"/>
          <w:lang w:val="en-US"/>
        </w:rPr>
        <w:t xml:space="preserve"> further point</w:t>
      </w:r>
      <w:r w:rsidR="00866CC4" w:rsidRPr="008E0719">
        <w:rPr>
          <w:rFonts w:ascii="Times New Roman" w:hAnsi="Times New Roman"/>
          <w:sz w:val="24"/>
          <w:szCs w:val="24"/>
          <w:lang w:val="en-US"/>
        </w:rPr>
        <w:t xml:space="preserve"> out a need for future research as</w:t>
      </w:r>
      <w:r w:rsidR="00866CC4">
        <w:rPr>
          <w:rFonts w:ascii="Times New Roman" w:hAnsi="Times New Roman"/>
          <w:sz w:val="24"/>
          <w:szCs w:val="24"/>
          <w:lang w:val="en-US"/>
        </w:rPr>
        <w:t xml:space="preserve"> they “</w:t>
      </w:r>
      <w:r w:rsidR="008A139B">
        <w:rPr>
          <w:rFonts w:ascii="Times New Roman" w:hAnsi="Times New Roman"/>
          <w:sz w:val="24"/>
          <w:szCs w:val="24"/>
          <w:lang w:val="en-US"/>
        </w:rPr>
        <w:t>[…]</w:t>
      </w:r>
      <w:r w:rsidR="00866CC4">
        <w:rPr>
          <w:rFonts w:ascii="Times New Roman" w:hAnsi="Times New Roman"/>
          <w:sz w:val="24"/>
          <w:szCs w:val="24"/>
          <w:lang w:val="en-US"/>
        </w:rPr>
        <w:t xml:space="preserve"> </w:t>
      </w:r>
      <w:r w:rsidR="00866CC4" w:rsidRPr="00512C53">
        <w:rPr>
          <w:rFonts w:ascii="Times New Roman" w:hAnsi="Times New Roman"/>
          <w:sz w:val="24"/>
          <w:szCs w:val="24"/>
          <w:lang w:val="en-US"/>
        </w:rPr>
        <w:t>expect that suc</w:t>
      </w:r>
      <w:r w:rsidR="00866CC4">
        <w:rPr>
          <w:rFonts w:ascii="Times New Roman" w:hAnsi="Times New Roman"/>
          <w:sz w:val="24"/>
          <w:szCs w:val="24"/>
          <w:lang w:val="en-US"/>
        </w:rPr>
        <w:t xml:space="preserve">h affective feelings might play </w:t>
      </w:r>
      <w:r w:rsidR="00866CC4" w:rsidRPr="00512C53">
        <w:rPr>
          <w:rFonts w:ascii="Times New Roman" w:hAnsi="Times New Roman"/>
          <w:sz w:val="24"/>
          <w:szCs w:val="24"/>
          <w:lang w:val="en-US"/>
        </w:rPr>
        <w:t>an importan</w:t>
      </w:r>
      <w:r w:rsidR="00866CC4">
        <w:rPr>
          <w:rFonts w:ascii="Times New Roman" w:hAnsi="Times New Roman"/>
          <w:sz w:val="24"/>
          <w:szCs w:val="24"/>
          <w:lang w:val="en-US"/>
        </w:rPr>
        <w:t>t role in guiding their behavio</w:t>
      </w:r>
      <w:r w:rsidR="008A139B">
        <w:rPr>
          <w:rFonts w:ascii="Times New Roman" w:hAnsi="Times New Roman"/>
          <w:sz w:val="24"/>
          <w:szCs w:val="24"/>
          <w:lang w:val="en-US"/>
        </w:rPr>
        <w:t>r.</w:t>
      </w:r>
      <w:r w:rsidR="009B29B8">
        <w:rPr>
          <w:rFonts w:ascii="Times New Roman" w:hAnsi="Times New Roman"/>
          <w:sz w:val="24"/>
          <w:szCs w:val="24"/>
          <w:lang w:val="en-US"/>
        </w:rPr>
        <w:t>”</w:t>
      </w:r>
      <w:r w:rsidR="00866CC4">
        <w:rPr>
          <w:rFonts w:ascii="Times New Roman" w:hAnsi="Times New Roman"/>
          <w:sz w:val="24"/>
          <w:szCs w:val="24"/>
          <w:lang w:val="en-US"/>
        </w:rPr>
        <w:t xml:space="preserve"> </w:t>
      </w:r>
      <w:r w:rsidR="0054072B">
        <w:rPr>
          <w:rFonts w:ascii="Times New Roman" w:hAnsi="Times New Roman"/>
          <w:sz w:val="24"/>
          <w:szCs w:val="24"/>
          <w:lang w:val="en-US"/>
        </w:rPr>
        <w:fldChar w:fldCharType="begin"/>
      </w:r>
      <w:r w:rsidR="0054072B">
        <w:rPr>
          <w:rFonts w:ascii="Times New Roman" w:hAnsi="Times New Roman"/>
          <w:sz w:val="24"/>
          <w:szCs w:val="24"/>
          <w:lang w:val="en-US"/>
        </w:rPr>
        <w:instrText xml:space="preserve"> ADDIN EN.CITE &lt;EndNote&gt;&lt;Cite ExcludeAuth="1" ExcludeYear="1"&gt;&lt;Author&gt;Bogaert&lt;/Author&gt;&lt;Year&gt;2008&lt;/Year&gt;&lt;RecNum&gt;242&lt;/RecNum&gt;&lt;Pages&gt;472&lt;/Pages&gt;&lt;DisplayText&gt;(p. 472)&lt;/DisplayText&gt;&lt;record&gt;&lt;rec-number&gt;242&lt;/rec-number&gt;&lt;foreign-keys&gt;&lt;key app="EN" db-id="pw2w9s2082zwz4e2avoxat2l29rr0520drtp" timestamp="0"&gt;242&lt;/key&gt;&lt;/foreign-keys&gt;&lt;ref-type name="Journal Article"&gt;17&lt;/ref-type&gt;&lt;contributors&gt;&lt;authors&gt;&lt;author&gt;Sandy Bogaert&lt;/author&gt;&lt;author&gt;Christophe Boone &lt;/author&gt;&lt;author&gt;Carolyn Declerck&lt;/author&gt;&lt;/authors&gt;&lt;/contributors&gt;&lt;titles&gt;&lt;title&gt;Social value orientation and cooperation in social dilemmas: A review and conceptual model&lt;/title&gt;&lt;secondary-title&gt;British Journal of Social Psychology&lt;/secondary-title&gt;&lt;/titles&gt;&lt;periodical&gt;&lt;full-title&gt;British Journal of Social Psychology&lt;/full-title&gt;&lt;abbr-1&gt;Br. J. Soc. Psychol.&lt;/abbr-1&gt;&lt;abbr-2&gt;Br J Soc Psychol&lt;/abbr-2&gt;&lt;/periodical&gt;&lt;pages&gt;453–480&lt;/pages&gt;&lt;volume&gt;47&lt;/volume&gt;&lt;dates&gt;&lt;year&gt;2008&lt;/year&gt;&lt;/dates&gt;&lt;urls&gt;&lt;/urls&gt;&lt;electronic-resource-num&gt;10.1348/014466607X244970&lt;/electronic-resource-num&gt;&lt;/record&gt;&lt;/Cite&gt;&lt;/EndNote&gt;</w:instrText>
      </w:r>
      <w:r w:rsidR="0054072B">
        <w:rPr>
          <w:rFonts w:ascii="Times New Roman" w:hAnsi="Times New Roman"/>
          <w:sz w:val="24"/>
          <w:szCs w:val="24"/>
          <w:lang w:val="en-US"/>
        </w:rPr>
        <w:fldChar w:fldCharType="separate"/>
      </w:r>
      <w:r w:rsidR="0054072B">
        <w:rPr>
          <w:rFonts w:ascii="Times New Roman" w:hAnsi="Times New Roman"/>
          <w:noProof/>
          <w:sz w:val="24"/>
          <w:szCs w:val="24"/>
          <w:lang w:val="en-US"/>
        </w:rPr>
        <w:t>(p. 472)</w:t>
      </w:r>
      <w:r w:rsidR="0054072B">
        <w:rPr>
          <w:rFonts w:ascii="Times New Roman" w:hAnsi="Times New Roman"/>
          <w:sz w:val="24"/>
          <w:szCs w:val="24"/>
          <w:lang w:val="en-US"/>
        </w:rPr>
        <w:fldChar w:fldCharType="end"/>
      </w:r>
      <w:r w:rsidR="006F0771">
        <w:rPr>
          <w:rFonts w:ascii="Times New Roman" w:hAnsi="Times New Roman"/>
          <w:sz w:val="24"/>
          <w:szCs w:val="24"/>
          <w:lang w:val="en-US"/>
        </w:rPr>
        <w:t xml:space="preserve">. We </w:t>
      </w:r>
      <w:r w:rsidR="009B29B8">
        <w:rPr>
          <w:rFonts w:ascii="Times New Roman" w:hAnsi="Times New Roman"/>
          <w:sz w:val="24"/>
          <w:szCs w:val="24"/>
          <w:lang w:val="en-US"/>
        </w:rPr>
        <w:t xml:space="preserve">follow </w:t>
      </w:r>
      <w:r w:rsidR="00BC4CD4">
        <w:rPr>
          <w:rFonts w:ascii="Times New Roman" w:hAnsi="Times New Roman"/>
          <w:sz w:val="24"/>
          <w:szCs w:val="24"/>
          <w:lang w:val="en-US"/>
        </w:rPr>
        <w:t>their</w:t>
      </w:r>
      <w:r w:rsidR="009B29B8">
        <w:rPr>
          <w:rFonts w:ascii="Times New Roman" w:hAnsi="Times New Roman"/>
          <w:sz w:val="24"/>
          <w:szCs w:val="24"/>
          <w:lang w:val="en-US"/>
        </w:rPr>
        <w:t xml:space="preserve"> call and </w:t>
      </w:r>
      <w:r w:rsidR="008A139B">
        <w:rPr>
          <w:rFonts w:ascii="Times New Roman" w:hAnsi="Times New Roman"/>
          <w:sz w:val="24"/>
          <w:szCs w:val="24"/>
          <w:lang w:val="en-US"/>
        </w:rPr>
        <w:t>test</w:t>
      </w:r>
      <w:r w:rsidR="006F0771">
        <w:rPr>
          <w:rFonts w:ascii="Times New Roman" w:hAnsi="Times New Roman"/>
          <w:sz w:val="24"/>
          <w:szCs w:val="24"/>
          <w:lang w:val="en-US"/>
        </w:rPr>
        <w:t xml:space="preserve"> the </w:t>
      </w:r>
      <w:r w:rsidR="009B29B8">
        <w:rPr>
          <w:rFonts w:ascii="Times New Roman" w:hAnsi="Times New Roman"/>
          <w:sz w:val="24"/>
          <w:szCs w:val="24"/>
          <w:lang w:val="en-US"/>
        </w:rPr>
        <w:t xml:space="preserve">relation </w:t>
      </w:r>
      <w:r w:rsidR="00BC4CD4">
        <w:rPr>
          <w:rFonts w:ascii="Times New Roman" w:hAnsi="Times New Roman"/>
          <w:sz w:val="24"/>
          <w:szCs w:val="24"/>
          <w:lang w:val="en-US"/>
        </w:rPr>
        <w:t>between</w:t>
      </w:r>
      <w:r w:rsidR="009B29B8">
        <w:rPr>
          <w:rFonts w:ascii="Times New Roman" w:hAnsi="Times New Roman"/>
          <w:sz w:val="24"/>
          <w:szCs w:val="24"/>
          <w:lang w:val="en-US"/>
        </w:rPr>
        <w:t xml:space="preserve"> prosociality,</w:t>
      </w:r>
      <w:r w:rsidR="00075B20">
        <w:rPr>
          <w:rFonts w:ascii="Times New Roman" w:hAnsi="Times New Roman"/>
          <w:sz w:val="24"/>
          <w:szCs w:val="24"/>
          <w:lang w:val="en-US"/>
        </w:rPr>
        <w:t xml:space="preserve"> affect and punishment behavior over the course of response time.</w:t>
      </w:r>
    </w:p>
    <w:p w:rsidR="0047293B" w:rsidRDefault="00E55A3F" w:rsidP="00155BBF">
      <w:pPr>
        <w:tabs>
          <w:tab w:val="num" w:pos="2160"/>
        </w:tabs>
        <w:spacing w:line="480" w:lineRule="auto"/>
        <w:ind w:firstLine="360"/>
        <w:jc w:val="both"/>
        <w:rPr>
          <w:rFonts w:ascii="Times New Roman" w:hAnsi="Times New Roman"/>
          <w:sz w:val="24"/>
          <w:szCs w:val="24"/>
          <w:lang w:val="en-US"/>
        </w:rPr>
      </w:pPr>
      <w:r>
        <w:rPr>
          <w:rFonts w:ascii="Times New Roman" w:hAnsi="Times New Roman"/>
          <w:sz w:val="24"/>
          <w:szCs w:val="24"/>
          <w:lang w:val="en-US"/>
        </w:rPr>
        <w:t>To summarize</w:t>
      </w:r>
      <w:r w:rsidR="003470E9">
        <w:rPr>
          <w:rFonts w:ascii="Times New Roman" w:hAnsi="Times New Roman"/>
          <w:sz w:val="24"/>
          <w:szCs w:val="24"/>
          <w:lang w:val="en-US"/>
        </w:rPr>
        <w:t>,</w:t>
      </w:r>
      <w:r w:rsidR="00F0672D">
        <w:rPr>
          <w:rFonts w:ascii="Times New Roman" w:hAnsi="Times New Roman"/>
          <w:sz w:val="24"/>
          <w:szCs w:val="24"/>
          <w:lang w:val="en-US"/>
        </w:rPr>
        <w:t xml:space="preserve"> the aim of the current paper is twofold, first </w:t>
      </w:r>
      <w:r>
        <w:rPr>
          <w:rFonts w:ascii="Times New Roman" w:hAnsi="Times New Roman"/>
          <w:sz w:val="24"/>
          <w:szCs w:val="24"/>
          <w:lang w:val="en-US"/>
        </w:rPr>
        <w:t xml:space="preserve">to </w:t>
      </w:r>
      <w:r w:rsidR="00F0672D">
        <w:rPr>
          <w:rFonts w:ascii="Times New Roman" w:hAnsi="Times New Roman"/>
          <w:sz w:val="24"/>
          <w:szCs w:val="24"/>
          <w:lang w:val="en-US"/>
        </w:rPr>
        <w:t>analyz</w:t>
      </w:r>
      <w:r>
        <w:rPr>
          <w:rFonts w:ascii="Times New Roman" w:hAnsi="Times New Roman"/>
          <w:sz w:val="24"/>
          <w:szCs w:val="24"/>
          <w:lang w:val="en-US"/>
        </w:rPr>
        <w:t>e</w:t>
      </w:r>
      <w:r w:rsidR="00F0672D">
        <w:rPr>
          <w:rFonts w:ascii="Times New Roman" w:hAnsi="Times New Roman"/>
          <w:sz w:val="24"/>
          <w:szCs w:val="24"/>
          <w:lang w:val="en-US"/>
        </w:rPr>
        <w:t xml:space="preserve"> the </w:t>
      </w:r>
      <w:r>
        <w:rPr>
          <w:rFonts w:ascii="Times New Roman" w:hAnsi="Times New Roman"/>
          <w:sz w:val="24"/>
          <w:szCs w:val="24"/>
          <w:lang w:val="en-US"/>
        </w:rPr>
        <w:t>course</w:t>
      </w:r>
      <w:r w:rsidR="00F0672D">
        <w:rPr>
          <w:rFonts w:ascii="Times New Roman" w:hAnsi="Times New Roman"/>
          <w:sz w:val="24"/>
          <w:szCs w:val="24"/>
          <w:lang w:val="en-US"/>
        </w:rPr>
        <w:t xml:space="preserve"> of punishment behavior over time that could be in line with the spontaneous cooperation effect </w:t>
      </w:r>
      <w:r w:rsidR="00E44C54">
        <w:rPr>
          <w:rFonts w:ascii="Times New Roman" w:hAnsi="Times New Roman"/>
          <w:sz w:val="24"/>
          <w:szCs w:val="24"/>
          <w:lang w:val="en-US"/>
        </w:rPr>
        <w:t xml:space="preserve">for different reasons: Assuming a </w:t>
      </w:r>
      <w:r w:rsidR="00C36397">
        <w:rPr>
          <w:rFonts w:ascii="Times New Roman" w:hAnsi="Times New Roman"/>
          <w:sz w:val="24"/>
          <w:szCs w:val="24"/>
          <w:lang w:val="en-US"/>
        </w:rPr>
        <w:t xml:space="preserve">dominating </w:t>
      </w:r>
      <w:r w:rsidR="00E44C54">
        <w:rPr>
          <w:rFonts w:ascii="Times New Roman" w:hAnsi="Times New Roman"/>
          <w:sz w:val="24"/>
          <w:szCs w:val="24"/>
          <w:lang w:val="en-US"/>
        </w:rPr>
        <w:t>prosocial motivation to punish,</w:t>
      </w:r>
      <w:r w:rsidR="00C36397">
        <w:rPr>
          <w:rFonts w:ascii="Times New Roman" w:hAnsi="Times New Roman"/>
          <w:sz w:val="24"/>
          <w:szCs w:val="24"/>
          <w:lang w:val="en-US"/>
        </w:rPr>
        <w:t xml:space="preserve"> </w:t>
      </w:r>
      <w:r w:rsidR="006851E5">
        <w:rPr>
          <w:rFonts w:ascii="Times New Roman" w:hAnsi="Times New Roman"/>
          <w:sz w:val="24"/>
          <w:szCs w:val="24"/>
          <w:lang w:val="en-US"/>
        </w:rPr>
        <w:t>i.e</w:t>
      </w:r>
      <w:r w:rsidR="00C36397">
        <w:rPr>
          <w:rFonts w:ascii="Times New Roman" w:hAnsi="Times New Roman"/>
          <w:sz w:val="24"/>
          <w:szCs w:val="24"/>
          <w:lang w:val="en-US"/>
        </w:rPr>
        <w:t xml:space="preserve">., to restore equality in outcomes, </w:t>
      </w:r>
      <w:r w:rsidR="00E44C54">
        <w:rPr>
          <w:rFonts w:ascii="Times New Roman" w:hAnsi="Times New Roman"/>
          <w:sz w:val="24"/>
          <w:szCs w:val="24"/>
          <w:lang w:val="en-US"/>
        </w:rPr>
        <w:t xml:space="preserve">we would expect an interaction with </w:t>
      </w:r>
      <w:r w:rsidR="00C36397">
        <w:rPr>
          <w:rFonts w:ascii="Times New Roman" w:hAnsi="Times New Roman"/>
          <w:sz w:val="24"/>
          <w:szCs w:val="24"/>
          <w:lang w:val="en-US"/>
        </w:rPr>
        <w:t xml:space="preserve">SVO. </w:t>
      </w:r>
      <w:r w:rsidR="0047293B">
        <w:rPr>
          <w:rFonts w:ascii="Times New Roman" w:hAnsi="Times New Roman"/>
          <w:sz w:val="24"/>
          <w:szCs w:val="24"/>
          <w:lang w:val="en-US"/>
        </w:rPr>
        <w:t>On the other hand, also retributive, affect-driven punishment decisions are likely to be related with shorter decision times. An interaction effect with (negative) affect would therefore underlin</w:t>
      </w:r>
      <w:r w:rsidR="00C36397">
        <w:rPr>
          <w:rFonts w:ascii="Times New Roman" w:hAnsi="Times New Roman"/>
          <w:sz w:val="24"/>
          <w:szCs w:val="24"/>
          <w:lang w:val="en-US"/>
        </w:rPr>
        <w:t>e the retributive character of spontaneous</w:t>
      </w:r>
      <w:r w:rsidR="0047293B">
        <w:rPr>
          <w:rFonts w:ascii="Times New Roman" w:hAnsi="Times New Roman"/>
          <w:sz w:val="24"/>
          <w:szCs w:val="24"/>
          <w:lang w:val="en-US"/>
        </w:rPr>
        <w:t xml:space="preserve"> punishment. We therefore postulate the following hypotheses:</w:t>
      </w:r>
    </w:p>
    <w:p w:rsidR="003F316D" w:rsidRDefault="0047293B" w:rsidP="00B945DD">
      <w:pPr>
        <w:spacing w:line="480" w:lineRule="auto"/>
        <w:ind w:left="360"/>
        <w:jc w:val="both"/>
        <w:rPr>
          <w:rFonts w:ascii="Times New Roman" w:hAnsi="Times New Roman"/>
          <w:sz w:val="24"/>
          <w:szCs w:val="24"/>
          <w:lang w:val="en-US"/>
        </w:rPr>
      </w:pPr>
      <w:r>
        <w:rPr>
          <w:rFonts w:ascii="Times New Roman" w:hAnsi="Times New Roman"/>
          <w:sz w:val="24"/>
          <w:szCs w:val="24"/>
          <w:lang w:val="en-US"/>
        </w:rPr>
        <w:t xml:space="preserve">H1: </w:t>
      </w:r>
      <w:r w:rsidR="00B945DD">
        <w:rPr>
          <w:rFonts w:ascii="Times New Roman" w:hAnsi="Times New Roman"/>
          <w:sz w:val="24"/>
          <w:szCs w:val="24"/>
          <w:lang w:val="en-US"/>
        </w:rPr>
        <w:t>Overall, p</w:t>
      </w:r>
      <w:r w:rsidR="00DC5088" w:rsidRPr="0047293B">
        <w:rPr>
          <w:rFonts w:ascii="Times New Roman" w:hAnsi="Times New Roman"/>
          <w:sz w:val="24"/>
          <w:szCs w:val="24"/>
          <w:lang w:val="en-US"/>
        </w:rPr>
        <w:t>unishment decisions are conducted quicker than non-punishment decisions</w:t>
      </w:r>
      <w:r w:rsidR="00B945DD">
        <w:rPr>
          <w:rFonts w:ascii="Times New Roman" w:hAnsi="Times New Roman"/>
          <w:sz w:val="24"/>
          <w:szCs w:val="24"/>
          <w:lang w:val="en-US"/>
        </w:rPr>
        <w:t xml:space="preserve"> </w:t>
      </w:r>
      <w:r>
        <w:rPr>
          <w:rFonts w:ascii="Times New Roman" w:hAnsi="Times New Roman"/>
          <w:sz w:val="24"/>
          <w:szCs w:val="24"/>
          <w:lang w:val="en-US"/>
        </w:rPr>
        <w:t>(main effect)</w:t>
      </w:r>
    </w:p>
    <w:p w:rsidR="003F316D" w:rsidRDefault="00B945DD" w:rsidP="00B945DD">
      <w:pPr>
        <w:spacing w:line="480" w:lineRule="auto"/>
        <w:ind w:left="360"/>
        <w:jc w:val="both"/>
        <w:rPr>
          <w:rFonts w:ascii="Times New Roman" w:hAnsi="Times New Roman"/>
          <w:sz w:val="24"/>
          <w:szCs w:val="24"/>
          <w:lang w:val="en-US"/>
        </w:rPr>
      </w:pPr>
      <w:r>
        <w:rPr>
          <w:rFonts w:ascii="Times New Roman" w:hAnsi="Times New Roman"/>
          <w:sz w:val="24"/>
          <w:szCs w:val="24"/>
          <w:lang w:val="en-US"/>
        </w:rPr>
        <w:t>H</w:t>
      </w:r>
      <w:r w:rsidR="00C36397">
        <w:rPr>
          <w:rFonts w:ascii="Times New Roman" w:hAnsi="Times New Roman"/>
          <w:sz w:val="24"/>
          <w:szCs w:val="24"/>
          <w:lang w:val="en-US"/>
        </w:rPr>
        <w:t>2</w:t>
      </w:r>
      <w:r w:rsidR="00D46378">
        <w:rPr>
          <w:rFonts w:ascii="Times New Roman" w:hAnsi="Times New Roman"/>
          <w:sz w:val="24"/>
          <w:szCs w:val="24"/>
          <w:lang w:val="en-US"/>
        </w:rPr>
        <w:t>:</w:t>
      </w:r>
      <w:r>
        <w:rPr>
          <w:rFonts w:eastAsia="MS PGothic" w:hAnsi="Arial" w:cs="Arial"/>
          <w:color w:val="003C68"/>
          <w:sz w:val="40"/>
          <w:szCs w:val="40"/>
          <w:lang w:val="en-US" w:eastAsia="de-DE"/>
        </w:rPr>
        <w:t xml:space="preserve"> </w:t>
      </w:r>
      <w:r w:rsidR="00DC5088" w:rsidRPr="00D46378">
        <w:rPr>
          <w:rFonts w:ascii="Times New Roman" w:hAnsi="Times New Roman"/>
          <w:sz w:val="24"/>
          <w:szCs w:val="24"/>
          <w:lang w:val="en-US"/>
        </w:rPr>
        <w:t xml:space="preserve">Analogue to spontaneous cooperation, spontaneous punishment is driven by prosocials. For proselfs, no difference in punishment behavior is expected over time </w:t>
      </w:r>
      <w:r w:rsidR="00D46378">
        <w:rPr>
          <w:rFonts w:ascii="Times New Roman" w:hAnsi="Times New Roman"/>
          <w:sz w:val="24"/>
          <w:szCs w:val="24"/>
          <w:lang w:val="en-US"/>
        </w:rPr>
        <w:t>(interaction effect)</w:t>
      </w:r>
    </w:p>
    <w:p w:rsidR="00C36397" w:rsidRPr="00D46378" w:rsidRDefault="00C36397" w:rsidP="00A86803">
      <w:pPr>
        <w:spacing w:line="480" w:lineRule="auto"/>
        <w:ind w:firstLine="360"/>
        <w:jc w:val="both"/>
        <w:rPr>
          <w:rFonts w:ascii="Times New Roman" w:hAnsi="Times New Roman"/>
          <w:sz w:val="24"/>
          <w:szCs w:val="24"/>
          <w:lang w:val="en-US"/>
        </w:rPr>
      </w:pPr>
      <w:r>
        <w:rPr>
          <w:rFonts w:ascii="Times New Roman" w:hAnsi="Times New Roman"/>
          <w:sz w:val="24"/>
          <w:szCs w:val="24"/>
          <w:lang w:val="en-US"/>
        </w:rPr>
        <w:lastRenderedPageBreak/>
        <w:t>H3: S</w:t>
      </w:r>
      <w:r w:rsidRPr="00F741D2">
        <w:rPr>
          <w:rFonts w:ascii="Times New Roman" w:hAnsi="Times New Roman"/>
          <w:sz w:val="24"/>
          <w:szCs w:val="24"/>
          <w:lang w:val="en-US"/>
        </w:rPr>
        <w:t xml:space="preserve">pontaneous punishment </w:t>
      </w:r>
      <w:r>
        <w:rPr>
          <w:rFonts w:ascii="Times New Roman" w:hAnsi="Times New Roman"/>
          <w:sz w:val="24"/>
          <w:szCs w:val="24"/>
          <w:lang w:val="en-US"/>
        </w:rPr>
        <w:t>is driven by negati</w:t>
      </w:r>
      <w:r w:rsidR="00A86803">
        <w:rPr>
          <w:rFonts w:ascii="Times New Roman" w:hAnsi="Times New Roman"/>
          <w:sz w:val="24"/>
          <w:szCs w:val="24"/>
          <w:lang w:val="en-US"/>
        </w:rPr>
        <w:t>ve affect (interaction effect).</w:t>
      </w:r>
    </w:p>
    <w:p w:rsidR="00B364AF" w:rsidRPr="009C658A" w:rsidRDefault="00B364AF" w:rsidP="00AB5B74">
      <w:pPr>
        <w:spacing w:after="0" w:line="480" w:lineRule="auto"/>
        <w:jc w:val="both"/>
        <w:rPr>
          <w:rFonts w:ascii="Times New Roman" w:hAnsi="Times New Roman" w:cs="Times New Roman"/>
          <w:b/>
          <w:sz w:val="24"/>
          <w:szCs w:val="24"/>
          <w:lang w:val="en-US"/>
        </w:rPr>
      </w:pPr>
      <w:r w:rsidRPr="009C658A">
        <w:rPr>
          <w:rFonts w:ascii="Times New Roman" w:hAnsi="Times New Roman" w:cs="Times New Roman"/>
          <w:b/>
          <w:sz w:val="24"/>
          <w:szCs w:val="24"/>
          <w:lang w:val="en-US"/>
        </w:rPr>
        <w:t>Study 1</w:t>
      </w:r>
    </w:p>
    <w:p w:rsidR="00B364AF" w:rsidRPr="009C658A" w:rsidRDefault="00B364AF" w:rsidP="00AB5B74">
      <w:pPr>
        <w:spacing w:after="0" w:line="480" w:lineRule="auto"/>
        <w:jc w:val="both"/>
        <w:rPr>
          <w:rFonts w:ascii="Times New Roman" w:hAnsi="Times New Roman" w:cs="Times New Roman"/>
          <w:b/>
          <w:sz w:val="24"/>
          <w:szCs w:val="24"/>
          <w:lang w:val="en-US"/>
        </w:rPr>
      </w:pPr>
      <w:r w:rsidRPr="009C658A">
        <w:rPr>
          <w:rFonts w:ascii="Times New Roman" w:hAnsi="Times New Roman" w:cs="Times New Roman"/>
          <w:b/>
          <w:sz w:val="24"/>
          <w:szCs w:val="24"/>
          <w:lang w:val="en-US"/>
        </w:rPr>
        <w:t>Method</w:t>
      </w:r>
    </w:p>
    <w:p w:rsidR="00487EE3" w:rsidRPr="00487EE3" w:rsidRDefault="00B364AF" w:rsidP="00487EE3">
      <w:pPr>
        <w:tabs>
          <w:tab w:val="num" w:pos="2160"/>
        </w:tabs>
        <w:spacing w:line="480" w:lineRule="auto"/>
        <w:ind w:firstLine="360"/>
        <w:jc w:val="both"/>
        <w:rPr>
          <w:rFonts w:ascii="Times New Roman" w:hAnsi="Times New Roman"/>
          <w:sz w:val="24"/>
          <w:szCs w:val="24"/>
          <w:lang w:val="en-US"/>
        </w:rPr>
      </w:pPr>
      <w:r w:rsidRPr="009C658A">
        <w:rPr>
          <w:rFonts w:ascii="Times New Roman" w:hAnsi="Times New Roman" w:cs="Times New Roman"/>
          <w:i/>
          <w:sz w:val="24"/>
          <w:szCs w:val="24"/>
          <w:lang w:val="en-US"/>
        </w:rPr>
        <w:t>Materials</w:t>
      </w:r>
      <w:r w:rsidR="001C02A5">
        <w:rPr>
          <w:rFonts w:ascii="Times New Roman" w:hAnsi="Times New Roman" w:cs="Times New Roman"/>
          <w:i/>
          <w:sz w:val="24"/>
          <w:szCs w:val="24"/>
          <w:lang w:val="en-US"/>
        </w:rPr>
        <w:t xml:space="preserve">. </w:t>
      </w:r>
      <w:r w:rsidR="005162DC" w:rsidRPr="005162DC">
        <w:rPr>
          <w:rFonts w:ascii="Times New Roman" w:hAnsi="Times New Roman" w:cs="Times New Roman"/>
          <w:sz w:val="24"/>
          <w:szCs w:val="24"/>
          <w:lang w:val="en-US"/>
        </w:rPr>
        <w:t>Note that a</w:t>
      </w:r>
      <w:r w:rsidR="005162DC" w:rsidRPr="005162DC">
        <w:rPr>
          <w:rFonts w:ascii="Times New Roman" w:hAnsi="Times New Roman"/>
          <w:sz w:val="24"/>
          <w:szCs w:val="24"/>
          <w:lang w:val="en-US"/>
        </w:rPr>
        <w:t>ll mate</w:t>
      </w:r>
      <w:r w:rsidR="005162DC">
        <w:rPr>
          <w:rFonts w:ascii="Times New Roman" w:hAnsi="Times New Roman"/>
          <w:sz w:val="24"/>
          <w:szCs w:val="24"/>
          <w:lang w:val="en-US"/>
        </w:rPr>
        <w:t>rials and datasets are available online at</w:t>
      </w:r>
      <w:r w:rsidR="005162DC" w:rsidRPr="00146727">
        <w:rPr>
          <w:rFonts w:ascii="Times New Roman" w:hAnsi="Times New Roman"/>
          <w:sz w:val="24"/>
          <w:szCs w:val="24"/>
          <w:lang w:val="en-US"/>
        </w:rPr>
        <w:t xml:space="preserve"> </w:t>
      </w:r>
      <w:r w:rsidR="0099556D" w:rsidRPr="00146727">
        <w:rPr>
          <w:rFonts w:ascii="Times New Roman" w:hAnsi="Times New Roman"/>
          <w:sz w:val="24"/>
          <w:szCs w:val="24"/>
          <w:lang w:val="en-US"/>
        </w:rPr>
        <w:t>https://osf.io/9rpwn/</w:t>
      </w:r>
      <w:r w:rsidR="005162DC" w:rsidRPr="00146727">
        <w:rPr>
          <w:rFonts w:ascii="Times New Roman" w:hAnsi="Times New Roman"/>
          <w:sz w:val="24"/>
          <w:szCs w:val="24"/>
          <w:lang w:val="en-US"/>
        </w:rPr>
        <w:t>.</w:t>
      </w:r>
      <w:r w:rsidR="005162DC">
        <w:rPr>
          <w:rFonts w:ascii="Times New Roman" w:hAnsi="Times New Roman"/>
          <w:color w:val="FF0000"/>
          <w:sz w:val="24"/>
          <w:szCs w:val="24"/>
          <w:lang w:val="en-US"/>
        </w:rPr>
        <w:t xml:space="preserve"> </w:t>
      </w:r>
      <w:r w:rsidR="00487EE3">
        <w:rPr>
          <w:rFonts w:ascii="Times New Roman" w:hAnsi="Times New Roman"/>
          <w:sz w:val="24"/>
          <w:szCs w:val="24"/>
          <w:lang w:val="en-US"/>
        </w:rPr>
        <w:t xml:space="preserve">In a longitudinal design, we measured SVO up to 12 hours before the lab session, taking the extended 15 items version of the SVO Slider Measure </w:t>
      </w:r>
      <w:r w:rsidR="00487EE3">
        <w:rPr>
          <w:rFonts w:ascii="Times New Roman" w:hAnsi="Times New Roman"/>
          <w:sz w:val="24"/>
          <w:szCs w:val="24"/>
          <w:lang w:val="en-US"/>
        </w:rPr>
        <w:fldChar w:fldCharType="begin"/>
      </w:r>
      <w:r w:rsidR="00487EE3">
        <w:rPr>
          <w:rFonts w:ascii="Times New Roman" w:hAnsi="Times New Roman"/>
          <w:sz w:val="24"/>
          <w:szCs w:val="24"/>
          <w:lang w:val="en-US"/>
        </w:rPr>
        <w:instrText xml:space="preserve"> ADDIN EN.CITE &lt;EndNote&gt;&lt;Cite&gt;&lt;Author&gt;Murphy&lt;/Author&gt;&lt;Year&gt;2011&lt;/Year&gt;&lt;RecNum&gt;197&lt;/RecNum&gt;&lt;DisplayText&gt;(Murphy, Ackermann, &amp;amp; Handgraaf, 2011)&lt;/DisplayText&gt;&lt;record&gt;&lt;rec-number&gt;197&lt;/rec-number&gt;&lt;foreign-keys&gt;&lt;key app="EN" db-id="pw2w9s2082zwz4e2avoxat2l29rr0520drtp" timestamp="0"&gt;197&lt;/key&gt;&lt;/foreign-keys&gt;&lt;ref-type name="Journal Article"&gt;17&lt;/ref-type&gt;&lt;contributors&gt;&lt;authors&gt;&lt;author&gt;Ryan O. Murphy&lt;/author&gt;&lt;author&gt;Kurt A. Ackermann&lt;/author&gt;&lt;author&gt;Michel J. J. Handgraaf&lt;/author&gt;&lt;/authors&gt;&lt;/contributors&gt;&lt;titles&gt;&lt;title&gt;Measuring Social Value Orientation&lt;/title&gt;&lt;secondary-title&gt;Judgm. Decis. Mak.&lt;/secondary-title&gt;&lt;/titles&gt;&lt;periodical&gt;&lt;full-title&gt;Judgm. Decis. Mak.&lt;/full-title&gt;&lt;/periodical&gt;&lt;pages&gt;771–781&lt;/pages&gt;&lt;volume&gt;6&lt;/volume&gt;&lt;number&gt;8&lt;/number&gt;&lt;dates&gt;&lt;year&gt;2011&lt;/year&gt;&lt;/dates&gt;&lt;urls&gt;&lt;/urls&gt;&lt;electronic-resource-num&gt;10.2139/ssrn.1804189&lt;/electronic-resource-num&gt;&lt;/record&gt;&lt;/Cite&gt;&lt;/EndNote&gt;</w:instrText>
      </w:r>
      <w:r w:rsidR="00487EE3">
        <w:rPr>
          <w:rFonts w:ascii="Times New Roman" w:hAnsi="Times New Roman"/>
          <w:sz w:val="24"/>
          <w:szCs w:val="24"/>
          <w:lang w:val="en-US"/>
        </w:rPr>
        <w:fldChar w:fldCharType="separate"/>
      </w:r>
      <w:r w:rsidR="00487EE3">
        <w:rPr>
          <w:rFonts w:ascii="Times New Roman" w:hAnsi="Times New Roman"/>
          <w:noProof/>
          <w:sz w:val="24"/>
          <w:szCs w:val="24"/>
          <w:lang w:val="en-US"/>
        </w:rPr>
        <w:t>(Murphy, Ackermann, &amp; Handgraaf, 2011)</w:t>
      </w:r>
      <w:r w:rsidR="00487EE3">
        <w:rPr>
          <w:rFonts w:ascii="Times New Roman" w:hAnsi="Times New Roman"/>
          <w:sz w:val="24"/>
          <w:szCs w:val="24"/>
          <w:lang w:val="en-US"/>
        </w:rPr>
        <w:fldChar w:fldCharType="end"/>
      </w:r>
      <w:r w:rsidR="00487EE3">
        <w:rPr>
          <w:rFonts w:ascii="Times New Roman" w:hAnsi="Times New Roman"/>
          <w:sz w:val="24"/>
          <w:szCs w:val="24"/>
          <w:lang w:val="en-US"/>
        </w:rPr>
        <w:t xml:space="preserve">. Importantly, the SVO Slider Measure allows for a distinction of prosociality in Joint Gain Maximization and Inequality Aversion </w:t>
      </w:r>
      <w:r w:rsidR="00487EE3">
        <w:rPr>
          <w:rFonts w:ascii="Times New Roman" w:hAnsi="Times New Roman"/>
          <w:sz w:val="24"/>
          <w:szCs w:val="24"/>
          <w:lang w:val="en-US"/>
        </w:rPr>
        <w:fldChar w:fldCharType="begin"/>
      </w:r>
      <w:r w:rsidR="00487EE3">
        <w:rPr>
          <w:rFonts w:ascii="Times New Roman" w:hAnsi="Times New Roman"/>
          <w:sz w:val="24"/>
          <w:szCs w:val="24"/>
          <w:lang w:val="en-US"/>
        </w:rPr>
        <w:instrText xml:space="preserve"> ADDIN EN.CITE &lt;EndNote&gt;&lt;Cite&gt;&lt;Author&gt;Ackermann&lt;/Author&gt;&lt;Year&gt;2012&lt;/Year&gt;&lt;RecNum&gt;228&lt;/RecNum&gt;&lt;DisplayText&gt;(Ackermann &amp;amp; Murphy, 2012)&lt;/DisplayText&gt;&lt;record&gt;&lt;rec-number&gt;228&lt;/rec-number&gt;&lt;foreign-keys&gt;&lt;key app="EN" db-id="pw2w9s2082zwz4e2avoxat2l29rr0520drtp" timestamp="0"&gt;228&lt;/key&gt;&lt;/foreign-keys&gt;&lt;ref-type name="Web Page"&gt;12&lt;/ref-type&gt;&lt;contributors&gt;&lt;authors&gt;&lt;author&gt;Ackermann, Kurt A.&lt;/author&gt;&lt;author&gt;Murphy, Ryan O.&lt;/author&gt;&lt;/authors&gt;&lt;/contributors&gt;&lt;titles&gt;&lt;title&gt;Tutorial on how to evaluate the SVO Slider Measure’s secondary items&lt;/title&gt;&lt;/titles&gt;&lt;dates&gt;&lt;year&gt;2012&lt;/year&gt;&lt;/dates&gt;&lt;urls&gt;&lt;related-urls&gt;&lt;url&gt;ttp://vlab.ethz.ch/svo/SVO_Slider/SVO_Slider_scoring.html&lt;/url&gt;&lt;/related-urls&gt;&lt;/urls&gt;&lt;/record&gt;&lt;/Cite&gt;&lt;/EndNote&gt;</w:instrText>
      </w:r>
      <w:r w:rsidR="00487EE3">
        <w:rPr>
          <w:rFonts w:ascii="Times New Roman" w:hAnsi="Times New Roman"/>
          <w:sz w:val="24"/>
          <w:szCs w:val="24"/>
          <w:lang w:val="en-US"/>
        </w:rPr>
        <w:fldChar w:fldCharType="separate"/>
      </w:r>
      <w:r w:rsidR="00487EE3">
        <w:rPr>
          <w:rFonts w:ascii="Times New Roman" w:hAnsi="Times New Roman"/>
          <w:noProof/>
          <w:sz w:val="24"/>
          <w:szCs w:val="24"/>
          <w:lang w:val="en-US"/>
        </w:rPr>
        <w:t>(Ackermann &amp; Murphy, 2012)</w:t>
      </w:r>
      <w:r w:rsidR="00487EE3">
        <w:rPr>
          <w:rFonts w:ascii="Times New Roman" w:hAnsi="Times New Roman"/>
          <w:sz w:val="24"/>
          <w:szCs w:val="24"/>
          <w:lang w:val="en-US"/>
        </w:rPr>
        <w:fldChar w:fldCharType="end"/>
      </w:r>
      <w:r w:rsidR="00487EE3">
        <w:rPr>
          <w:rFonts w:ascii="Times New Roman" w:hAnsi="Times New Roman"/>
          <w:sz w:val="24"/>
          <w:szCs w:val="24"/>
          <w:lang w:val="en-US"/>
        </w:rPr>
        <w:t xml:space="preserve"> that was </w:t>
      </w:r>
      <w:r w:rsidR="006D293D">
        <w:rPr>
          <w:rFonts w:ascii="Times New Roman" w:hAnsi="Times New Roman"/>
          <w:sz w:val="24"/>
          <w:szCs w:val="24"/>
          <w:lang w:val="en-US"/>
        </w:rPr>
        <w:t>captured</w:t>
      </w:r>
      <w:r w:rsidR="00487EE3">
        <w:rPr>
          <w:rFonts w:ascii="Times New Roman" w:hAnsi="Times New Roman"/>
          <w:sz w:val="24"/>
          <w:szCs w:val="24"/>
          <w:lang w:val="en-US"/>
        </w:rPr>
        <w:t xml:space="preserve"> to further distinguish </w:t>
      </w:r>
      <w:r w:rsidR="00146727">
        <w:rPr>
          <w:rFonts w:ascii="Times New Roman" w:hAnsi="Times New Roman"/>
          <w:sz w:val="24"/>
          <w:szCs w:val="24"/>
          <w:lang w:val="en-US"/>
        </w:rPr>
        <w:t>the</w:t>
      </w:r>
      <w:r w:rsidR="00487EE3">
        <w:rPr>
          <w:rFonts w:ascii="Times New Roman" w:hAnsi="Times New Roman"/>
          <w:sz w:val="24"/>
          <w:szCs w:val="24"/>
          <w:lang w:val="en-US"/>
        </w:rPr>
        <w:t xml:space="preserve"> broad shield of prosocials. Particularly,</w:t>
      </w:r>
      <w:r w:rsidR="00C61432">
        <w:rPr>
          <w:rFonts w:ascii="Times New Roman" w:hAnsi="Times New Roman"/>
          <w:sz w:val="24"/>
          <w:szCs w:val="24"/>
          <w:lang w:val="en-US"/>
        </w:rPr>
        <w:t xml:space="preserve"> the aspiration</w:t>
      </w:r>
      <w:r w:rsidR="00487EE3">
        <w:rPr>
          <w:rFonts w:ascii="Times New Roman" w:hAnsi="Times New Roman"/>
          <w:sz w:val="24"/>
          <w:szCs w:val="24"/>
          <w:lang w:val="en-US"/>
        </w:rPr>
        <w:t xml:space="preserve"> for joint gain maximization is likely to be incompatible with punishment behavior as resources on both sides are destroyed. For inequality averse persons, however, it is perfectly rational to punish as </w:t>
      </w:r>
      <w:r w:rsidR="005C1B5B">
        <w:rPr>
          <w:rFonts w:ascii="Times New Roman" w:hAnsi="Times New Roman"/>
          <w:sz w:val="24"/>
          <w:szCs w:val="24"/>
          <w:lang w:val="en-US"/>
        </w:rPr>
        <w:t>it</w:t>
      </w:r>
      <w:r w:rsidR="00487EE3">
        <w:rPr>
          <w:rFonts w:ascii="Times New Roman" w:hAnsi="Times New Roman"/>
          <w:sz w:val="24"/>
          <w:szCs w:val="24"/>
          <w:lang w:val="en-US"/>
        </w:rPr>
        <w:t xml:space="preserve"> enables them to reduce inequality.</w:t>
      </w:r>
      <w:r w:rsidR="00487EE3">
        <w:rPr>
          <w:rStyle w:val="Funotenzeichen"/>
          <w:rFonts w:ascii="Times New Roman" w:hAnsi="Times New Roman"/>
          <w:sz w:val="24"/>
          <w:szCs w:val="24"/>
          <w:lang w:val="en-US"/>
        </w:rPr>
        <w:footnoteReference w:id="2"/>
      </w:r>
      <w:r w:rsidR="00487EE3">
        <w:rPr>
          <w:rFonts w:ascii="Times New Roman" w:hAnsi="Times New Roman"/>
          <w:sz w:val="24"/>
          <w:szCs w:val="24"/>
          <w:lang w:val="en-US"/>
        </w:rPr>
        <w:t xml:space="preserve"> </w:t>
      </w:r>
    </w:p>
    <w:p w:rsidR="002F5CBA" w:rsidRPr="009C658A" w:rsidRDefault="00B774CF" w:rsidP="005162DC">
      <w:pPr>
        <w:tabs>
          <w:tab w:val="num" w:pos="2160"/>
        </w:tabs>
        <w:spacing w:line="480" w:lineRule="auto"/>
        <w:ind w:firstLine="360"/>
        <w:jc w:val="both"/>
        <w:rPr>
          <w:rFonts w:ascii="Times New Roman" w:hAnsi="Times New Roman"/>
          <w:sz w:val="24"/>
          <w:szCs w:val="24"/>
          <w:lang w:val="en-US"/>
        </w:rPr>
      </w:pPr>
      <w:r w:rsidRPr="009C658A">
        <w:rPr>
          <w:rFonts w:ascii="Times New Roman" w:hAnsi="Times New Roman"/>
          <w:sz w:val="24"/>
          <w:szCs w:val="24"/>
          <w:lang w:val="en-US"/>
        </w:rPr>
        <w:t>Two measure cooperation behavior we conducted an i</w:t>
      </w:r>
      <w:r w:rsidR="00305090" w:rsidRPr="009C658A">
        <w:rPr>
          <w:rFonts w:ascii="Times New Roman" w:hAnsi="Times New Roman"/>
          <w:sz w:val="24"/>
          <w:szCs w:val="24"/>
          <w:lang w:val="en-US"/>
        </w:rPr>
        <w:t>terative (t</w:t>
      </w:r>
      <w:r w:rsidR="00331453" w:rsidRPr="009C658A">
        <w:rPr>
          <w:rFonts w:ascii="Times New Roman" w:hAnsi="Times New Roman"/>
          <w:sz w:val="24"/>
          <w:szCs w:val="24"/>
          <w:lang w:val="en-US"/>
        </w:rPr>
        <w:t>wo round</w:t>
      </w:r>
      <w:r w:rsidR="00305090" w:rsidRPr="009C658A">
        <w:rPr>
          <w:rFonts w:ascii="Times New Roman" w:hAnsi="Times New Roman"/>
          <w:sz w:val="24"/>
          <w:szCs w:val="24"/>
          <w:lang w:val="en-US"/>
        </w:rPr>
        <w:t>s)</w:t>
      </w:r>
      <w:r w:rsidR="006D293D">
        <w:rPr>
          <w:rFonts w:ascii="Times New Roman" w:hAnsi="Times New Roman"/>
          <w:sz w:val="24"/>
          <w:szCs w:val="24"/>
          <w:lang w:val="en-US"/>
        </w:rPr>
        <w:t xml:space="preserve"> </w:t>
      </w:r>
      <w:r w:rsidR="00331453" w:rsidRPr="009C658A">
        <w:rPr>
          <w:rFonts w:ascii="Times New Roman" w:hAnsi="Times New Roman"/>
          <w:sz w:val="24"/>
          <w:szCs w:val="24"/>
          <w:lang w:val="en-US"/>
        </w:rPr>
        <w:t>PGG in groups of four play</w:t>
      </w:r>
      <w:r w:rsidR="00305090" w:rsidRPr="009C658A">
        <w:rPr>
          <w:rFonts w:ascii="Times New Roman" w:hAnsi="Times New Roman"/>
          <w:sz w:val="24"/>
          <w:szCs w:val="24"/>
          <w:lang w:val="en-US"/>
        </w:rPr>
        <w:t>ers (MPCR = .5)</w:t>
      </w:r>
      <w:r w:rsidRPr="009C658A">
        <w:rPr>
          <w:rFonts w:ascii="Times New Roman" w:hAnsi="Times New Roman"/>
          <w:sz w:val="24"/>
          <w:szCs w:val="24"/>
          <w:lang w:val="en-US"/>
        </w:rPr>
        <w:t xml:space="preserve">, taking the instructions of </w:t>
      </w:r>
      <w:r w:rsidR="00E74B00">
        <w:rPr>
          <w:rFonts w:ascii="Times New Roman" w:hAnsi="Times New Roman"/>
          <w:sz w:val="24"/>
          <w:szCs w:val="24"/>
          <w:lang w:val="en-US"/>
        </w:rPr>
        <w:fldChar w:fldCharType="begin"/>
      </w:r>
      <w:r w:rsidR="00E74B00">
        <w:rPr>
          <w:rFonts w:ascii="Times New Roman" w:hAnsi="Times New Roman"/>
          <w:sz w:val="24"/>
          <w:szCs w:val="24"/>
          <w:lang w:val="en-US"/>
        </w:rPr>
        <w:instrText xml:space="preserve"> ADDIN EN.CITE &lt;EndNote&gt;&lt;Cite AuthorYear="1"&gt;&lt;Author&gt;Mischkowski&lt;/Author&gt;&lt;Year&gt;2016&lt;/Year&gt;&lt;RecNum&gt;686&lt;/RecNum&gt;&lt;DisplayText&gt;Mischkowski and Glöckner (2016)&lt;/DisplayText&gt;&lt;record&gt;&lt;rec-number&gt;686&lt;/rec-number&gt;&lt;foreign-keys&gt;&lt;key app="EN" db-id="pw2w9s2082zwz4e2avoxat2l29rr0520drtp" timestamp="1461907885"&gt;686&lt;/key&gt;&lt;/foreign-keys&gt;&lt;ref-type name="Journal Article"&gt;17&lt;/ref-type&gt;&lt;contributors&gt;&lt;authors&gt;&lt;author&gt;Mischkowski, Dorothee&lt;/author&gt;&lt;author&gt;Glöckner, Andreas&lt;/author&gt;&lt;/authors&gt;&lt;/contributors&gt;&lt;titles&gt;&lt;title&gt;Spontaneous cooperation for prosocials, but not for proselfs: Social value orientation moderates spontaneous cooperation behavior&lt;/title&gt;&lt;secondary-title&gt;Scientific reports&lt;/secondary-title&gt;&lt;/titles&gt;&lt;periodical&gt;&lt;full-title&gt;Scientific Reports&lt;/full-title&gt;&lt;abbr-1&gt;Sci. Rep.&lt;/abbr-1&gt;&lt;abbr-2&gt;Sci Rep&lt;/abbr-2&gt;&lt;/periodical&gt;&lt;volume&gt;6&lt;/volume&gt;&lt;dates&gt;&lt;year&gt;2016&lt;/year&gt;&lt;/dates&gt;&lt;urls&gt;&lt;/urls&gt;&lt;/record&gt;&lt;/Cite&gt;&lt;/EndNote&gt;</w:instrText>
      </w:r>
      <w:r w:rsidR="00E74B00">
        <w:rPr>
          <w:rFonts w:ascii="Times New Roman" w:hAnsi="Times New Roman"/>
          <w:sz w:val="24"/>
          <w:szCs w:val="24"/>
          <w:lang w:val="en-US"/>
        </w:rPr>
        <w:fldChar w:fldCharType="separate"/>
      </w:r>
      <w:r w:rsidR="00E74B00">
        <w:rPr>
          <w:rFonts w:ascii="Times New Roman" w:hAnsi="Times New Roman"/>
          <w:noProof/>
          <w:sz w:val="24"/>
          <w:szCs w:val="24"/>
          <w:lang w:val="en-US"/>
        </w:rPr>
        <w:t>Mischkowski and Glöckner (2016)</w:t>
      </w:r>
      <w:r w:rsidR="00E74B00">
        <w:rPr>
          <w:rFonts w:ascii="Times New Roman" w:hAnsi="Times New Roman"/>
          <w:sz w:val="24"/>
          <w:szCs w:val="24"/>
          <w:lang w:val="en-US"/>
        </w:rPr>
        <w:fldChar w:fldCharType="end"/>
      </w:r>
      <w:r w:rsidRPr="009C658A">
        <w:rPr>
          <w:rFonts w:ascii="Times New Roman" w:hAnsi="Times New Roman"/>
          <w:sz w:val="24"/>
          <w:szCs w:val="24"/>
          <w:lang w:val="en-US"/>
        </w:rPr>
        <w:t xml:space="preserve"> that result from</w:t>
      </w:r>
      <w:r w:rsidR="006D293D">
        <w:rPr>
          <w:rFonts w:ascii="Times New Roman" w:hAnsi="Times New Roman"/>
          <w:sz w:val="24"/>
          <w:szCs w:val="24"/>
          <w:lang w:val="en-US"/>
        </w:rPr>
        <w:t xml:space="preserve"> a forward-backwards translation</w:t>
      </w:r>
      <w:r w:rsidRPr="009C658A">
        <w:rPr>
          <w:rFonts w:ascii="Times New Roman" w:hAnsi="Times New Roman"/>
          <w:sz w:val="24"/>
          <w:szCs w:val="24"/>
          <w:lang w:val="en-US"/>
        </w:rPr>
        <w:t xml:space="preserve"> of the instructions used by </w:t>
      </w:r>
      <w:r w:rsidR="00E74B00">
        <w:rPr>
          <w:rFonts w:ascii="Times New Roman" w:hAnsi="Times New Roman"/>
          <w:sz w:val="24"/>
          <w:szCs w:val="24"/>
          <w:lang w:val="en-US"/>
        </w:rPr>
        <w:fldChar w:fldCharType="begin"/>
      </w:r>
      <w:r w:rsidR="00E74B00">
        <w:rPr>
          <w:rFonts w:ascii="Times New Roman" w:hAnsi="Times New Roman"/>
          <w:sz w:val="24"/>
          <w:szCs w:val="24"/>
          <w:lang w:val="en-US"/>
        </w:rPr>
        <w:instrText xml:space="preserve"> ADDIN EN.CITE &lt;EndNote&gt;&lt;Cite AuthorYear="1"&gt;&lt;Author&gt;Rand&lt;/Author&gt;&lt;Year&gt;2012&lt;/Year&gt;&lt;RecNum&gt;252&lt;/RecNum&gt;&lt;Suffix&gt;`, Study 1&lt;/Suffix&gt;&lt;DisplayText&gt;Rand et al. (2012, Study 1)&lt;/DisplayText&gt;&lt;record&gt;&lt;rec-number&gt;252&lt;/rec-number&gt;&lt;foreign-keys&gt;&lt;key app="EN" db-id="pw2w9s2082zwz4e2avoxat2l29rr0520drtp" timestamp="0"&gt;252&lt;/key&gt;&lt;/foreign-keys&gt;&lt;ref-type name="Journal Article"&gt;17&lt;/ref-type&gt;&lt;contributors&gt;&lt;authors&gt;&lt;author&gt;Rand, D. G.&lt;/author&gt;&lt;author&gt;Greene, J. D.&lt;/author&gt;&lt;author&gt;Nowak, M. A.&lt;/author&gt;&lt;/authors&gt;&lt;/contributors&gt;&lt;titles&gt;&lt;title&gt;Spontaneous giving and calculated greed&lt;/title&gt;&lt;secondary-title&gt;Nature&lt;/secondary-title&gt;&lt;/titles&gt;&lt;periodical&gt;&lt;full-title&gt;Nature&lt;/full-title&gt;&lt;abbr-1&gt;Nature&lt;/abbr-1&gt;&lt;abbr-2&gt;Nature&lt;/abbr-2&gt;&lt;/periodical&gt;&lt;pages&gt;427-430&lt;/pages&gt;&lt;volume&gt;489&lt;/volume&gt;&lt;dates&gt;&lt;year&gt;2012&lt;/year&gt;&lt;/dates&gt;&lt;urls&gt;&lt;/urls&gt;&lt;electronic-resource-num&gt;10.1038/nature11467&lt;/electronic-resource-num&gt;&lt;/record&gt;&lt;/Cite&gt;&lt;/EndNote&gt;</w:instrText>
      </w:r>
      <w:r w:rsidR="00E74B00">
        <w:rPr>
          <w:rFonts w:ascii="Times New Roman" w:hAnsi="Times New Roman"/>
          <w:sz w:val="24"/>
          <w:szCs w:val="24"/>
          <w:lang w:val="en-US"/>
        </w:rPr>
        <w:fldChar w:fldCharType="separate"/>
      </w:r>
      <w:r w:rsidR="00E74B00">
        <w:rPr>
          <w:rFonts w:ascii="Times New Roman" w:hAnsi="Times New Roman"/>
          <w:noProof/>
          <w:sz w:val="24"/>
          <w:szCs w:val="24"/>
          <w:lang w:val="en-US"/>
        </w:rPr>
        <w:t>Rand et al. (2012, Study 1)</w:t>
      </w:r>
      <w:r w:rsidR="00E74B00">
        <w:rPr>
          <w:rFonts w:ascii="Times New Roman" w:hAnsi="Times New Roman"/>
          <w:sz w:val="24"/>
          <w:szCs w:val="24"/>
          <w:lang w:val="en-US"/>
        </w:rPr>
        <w:fldChar w:fldCharType="end"/>
      </w:r>
      <w:r w:rsidRPr="009C658A">
        <w:rPr>
          <w:rFonts w:ascii="Times New Roman" w:hAnsi="Times New Roman"/>
          <w:sz w:val="24"/>
          <w:szCs w:val="24"/>
          <w:lang w:val="en-US"/>
        </w:rPr>
        <w:t>. As important extension, we added a p</w:t>
      </w:r>
      <w:r w:rsidR="00331453" w:rsidRPr="009C658A">
        <w:rPr>
          <w:rFonts w:ascii="Times New Roman" w:hAnsi="Times New Roman"/>
          <w:sz w:val="24"/>
          <w:szCs w:val="24"/>
          <w:lang w:val="en-US"/>
        </w:rPr>
        <w:t>unishment option after each round with a cost-to-impact ratio of 1:4</w:t>
      </w:r>
      <w:r w:rsidRPr="009C658A">
        <w:rPr>
          <w:rFonts w:ascii="Times New Roman" w:hAnsi="Times New Roman"/>
          <w:sz w:val="24"/>
          <w:szCs w:val="24"/>
          <w:lang w:val="en-US"/>
        </w:rPr>
        <w:t>. In order to allow for direct deterrence and reputation building, n</w:t>
      </w:r>
      <w:r w:rsidR="00305090" w:rsidRPr="009C658A">
        <w:rPr>
          <w:rFonts w:ascii="Times New Roman" w:hAnsi="Times New Roman"/>
          <w:sz w:val="24"/>
          <w:szCs w:val="24"/>
          <w:lang w:val="en-US"/>
        </w:rPr>
        <w:t>o s</w:t>
      </w:r>
      <w:r w:rsidR="004770DA" w:rsidRPr="009C658A">
        <w:rPr>
          <w:rFonts w:ascii="Times New Roman" w:hAnsi="Times New Roman"/>
          <w:sz w:val="24"/>
          <w:szCs w:val="24"/>
          <w:lang w:val="en-US"/>
        </w:rPr>
        <w:t xml:space="preserve">tranger </w:t>
      </w:r>
      <w:r w:rsidR="00305090" w:rsidRPr="009C658A">
        <w:rPr>
          <w:rFonts w:ascii="Times New Roman" w:hAnsi="Times New Roman"/>
          <w:sz w:val="24"/>
          <w:szCs w:val="24"/>
          <w:lang w:val="en-US"/>
        </w:rPr>
        <w:t>m</w:t>
      </w:r>
      <w:r w:rsidR="004770DA" w:rsidRPr="009C658A">
        <w:rPr>
          <w:rFonts w:ascii="Times New Roman" w:hAnsi="Times New Roman"/>
          <w:sz w:val="24"/>
          <w:szCs w:val="24"/>
          <w:lang w:val="en-US"/>
        </w:rPr>
        <w:t>atching</w:t>
      </w:r>
      <w:r w:rsidRPr="009C658A">
        <w:rPr>
          <w:rFonts w:ascii="Times New Roman" w:hAnsi="Times New Roman"/>
          <w:sz w:val="24"/>
          <w:szCs w:val="24"/>
          <w:lang w:val="en-US"/>
        </w:rPr>
        <w:t xml:space="preserve"> was established after the first round, resulting in the same group compos</w:t>
      </w:r>
      <w:r w:rsidR="009C658A">
        <w:rPr>
          <w:rFonts w:ascii="Times New Roman" w:hAnsi="Times New Roman"/>
          <w:sz w:val="24"/>
          <w:szCs w:val="24"/>
          <w:lang w:val="en-US"/>
        </w:rPr>
        <w:t>ition</w:t>
      </w:r>
      <w:r w:rsidRPr="009C658A">
        <w:rPr>
          <w:rFonts w:ascii="Times New Roman" w:hAnsi="Times New Roman"/>
          <w:sz w:val="24"/>
          <w:szCs w:val="24"/>
          <w:lang w:val="en-US"/>
        </w:rPr>
        <w:t>.</w:t>
      </w:r>
      <w:r w:rsidR="00305090" w:rsidRPr="009C658A">
        <w:rPr>
          <w:rFonts w:ascii="Times New Roman" w:hAnsi="Times New Roman"/>
          <w:sz w:val="24"/>
          <w:szCs w:val="24"/>
          <w:lang w:val="en-US"/>
        </w:rPr>
        <w:t xml:space="preserve"> </w:t>
      </w:r>
      <w:r w:rsidR="009C658A">
        <w:rPr>
          <w:rFonts w:ascii="Times New Roman" w:hAnsi="Times New Roman"/>
          <w:sz w:val="24"/>
          <w:szCs w:val="24"/>
          <w:lang w:val="en-US"/>
        </w:rPr>
        <w:t>W</w:t>
      </w:r>
      <w:r w:rsidRPr="009C658A">
        <w:rPr>
          <w:rFonts w:ascii="Times New Roman" w:hAnsi="Times New Roman"/>
          <w:sz w:val="24"/>
          <w:szCs w:val="24"/>
          <w:lang w:val="en-US"/>
        </w:rPr>
        <w:t xml:space="preserve">e measured </w:t>
      </w:r>
      <w:r w:rsidR="00305090" w:rsidRPr="009C658A">
        <w:rPr>
          <w:rFonts w:ascii="Times New Roman" w:hAnsi="Times New Roman"/>
          <w:sz w:val="24"/>
          <w:szCs w:val="24"/>
          <w:lang w:val="en-US"/>
        </w:rPr>
        <w:t>decision time of contribution decisions and – most importantly –</w:t>
      </w:r>
      <w:r w:rsidR="009C658A">
        <w:rPr>
          <w:rFonts w:ascii="Times New Roman" w:hAnsi="Times New Roman"/>
          <w:sz w:val="24"/>
          <w:szCs w:val="24"/>
          <w:lang w:val="en-US"/>
        </w:rPr>
        <w:t xml:space="preserve"> of</w:t>
      </w:r>
      <w:r w:rsidR="00305090" w:rsidRPr="009C658A">
        <w:rPr>
          <w:rFonts w:ascii="Times New Roman" w:hAnsi="Times New Roman"/>
          <w:sz w:val="24"/>
          <w:szCs w:val="24"/>
          <w:lang w:val="en-US"/>
        </w:rPr>
        <w:t xml:space="preserve"> punishment decisions</w:t>
      </w:r>
      <w:r w:rsidRPr="009C658A">
        <w:rPr>
          <w:rFonts w:ascii="Times New Roman" w:hAnsi="Times New Roman"/>
          <w:sz w:val="24"/>
          <w:szCs w:val="24"/>
          <w:lang w:val="en-US"/>
        </w:rPr>
        <w:t>.</w:t>
      </w:r>
    </w:p>
    <w:p w:rsidR="002616E5" w:rsidRPr="00DE2546" w:rsidRDefault="00B774CF" w:rsidP="00DE2546">
      <w:pPr>
        <w:spacing w:after="0" w:line="480" w:lineRule="auto"/>
        <w:ind w:firstLine="360"/>
        <w:jc w:val="both"/>
        <w:rPr>
          <w:rFonts w:ascii="Times New Roman" w:hAnsi="Times New Roman" w:cs="Times New Roman"/>
          <w:color w:val="FF0000"/>
          <w:sz w:val="24"/>
          <w:szCs w:val="24"/>
          <w:lang w:val="en-US"/>
        </w:rPr>
      </w:pPr>
      <w:r w:rsidRPr="00485CE6">
        <w:rPr>
          <w:rFonts w:ascii="Times New Roman" w:hAnsi="Times New Roman"/>
          <w:sz w:val="24"/>
          <w:szCs w:val="24"/>
          <w:lang w:val="en-US"/>
        </w:rPr>
        <w:t xml:space="preserve">In order to capture the affective states, we </w:t>
      </w:r>
      <w:r w:rsidR="009260C3">
        <w:rPr>
          <w:rFonts w:ascii="Times New Roman" w:hAnsi="Times New Roman"/>
          <w:sz w:val="24"/>
          <w:szCs w:val="24"/>
          <w:lang w:val="en-US"/>
        </w:rPr>
        <w:t>relied on</w:t>
      </w:r>
      <w:r w:rsidRPr="00485CE6">
        <w:rPr>
          <w:rFonts w:ascii="Times New Roman" w:hAnsi="Times New Roman"/>
          <w:sz w:val="24"/>
          <w:szCs w:val="24"/>
          <w:lang w:val="en-US"/>
        </w:rPr>
        <w:t xml:space="preserve"> the </w:t>
      </w:r>
      <w:r w:rsidR="000974B5" w:rsidRPr="00485CE6">
        <w:rPr>
          <w:rFonts w:ascii="Times New Roman" w:hAnsi="Times New Roman"/>
          <w:sz w:val="24"/>
          <w:szCs w:val="24"/>
          <w:lang w:val="en-US"/>
        </w:rPr>
        <w:t>PANAS</w:t>
      </w:r>
      <w:r w:rsidR="0052303F">
        <w:rPr>
          <w:rFonts w:ascii="Times New Roman" w:hAnsi="Times New Roman"/>
          <w:sz w:val="24"/>
          <w:szCs w:val="24"/>
          <w:lang w:val="en-US"/>
        </w:rPr>
        <w:t xml:space="preserve"> </w:t>
      </w:r>
      <w:r w:rsidR="0052303F">
        <w:rPr>
          <w:rFonts w:ascii="Times New Roman" w:hAnsi="Times New Roman"/>
          <w:sz w:val="24"/>
          <w:szCs w:val="24"/>
          <w:lang w:val="en-US"/>
        </w:rPr>
        <w:fldChar w:fldCharType="begin"/>
      </w:r>
      <w:r w:rsidR="0052303F">
        <w:rPr>
          <w:rFonts w:ascii="Times New Roman" w:hAnsi="Times New Roman"/>
          <w:sz w:val="24"/>
          <w:szCs w:val="24"/>
          <w:lang w:val="en-US"/>
        </w:rPr>
        <w:instrText xml:space="preserve"> ADDIN EN.CITE &lt;EndNote&gt;&lt;Cite&gt;&lt;Author&gt;Krohne&lt;/Author&gt;&lt;Year&gt;1996&lt;/Year&gt;&lt;RecNum&gt;375&lt;/RecNum&gt;&lt;DisplayText&gt;(Krohne, Egloff, Kohlmann, &amp;amp; Tausch, 1996)&lt;/DisplayText&gt;&lt;record&gt;&lt;rec-number&gt;375&lt;/rec-number&gt;&lt;foreign-keys&gt;&lt;key app="EN" db-id="pw2w9s2082zwz4e2avoxat2l29rr0520drtp" timestamp="0"&gt;375&lt;/key&gt;&lt;/foreign-keys&gt;&lt;ref-type name="Journal Article"&gt;17&lt;/ref-type&gt;&lt;contributors&gt;&lt;authors&gt;&lt;author&gt;Krohne, Heinz Walter&lt;/author&gt;&lt;author&gt;Egloff, Boris&lt;/author&gt;&lt;author&gt;Kohlmann, Carl-Walter&lt;/author&gt;&lt;author&gt;Tausch, Anja&lt;/author&gt;&lt;/authors&gt;&lt;/contributors&gt;&lt;titles&gt;&lt;title&gt;Untersuchungen mit einer deutschen Version der &amp;quot;Positive and Negative Affect Schedule&amp;quot; (PANAS)&lt;/title&gt;&lt;secondary-title&gt;Diagnostica&lt;/secondary-title&gt;&lt;/titles&gt;&lt;pages&gt;139-156&lt;/pages&gt;&lt;volume&gt;42&lt;/volume&gt;&lt;number&gt;2&lt;/number&gt;&lt;dates&gt;&lt;year&gt;1996&lt;/year&gt;&lt;/dates&gt;&lt;urls&gt;&lt;/urls&gt;&lt;/record&gt;&lt;/Cite&gt;&lt;/EndNote&gt;</w:instrText>
      </w:r>
      <w:r w:rsidR="0052303F">
        <w:rPr>
          <w:rFonts w:ascii="Times New Roman" w:hAnsi="Times New Roman"/>
          <w:sz w:val="24"/>
          <w:szCs w:val="24"/>
          <w:lang w:val="en-US"/>
        </w:rPr>
        <w:fldChar w:fldCharType="separate"/>
      </w:r>
      <w:r w:rsidR="0052303F">
        <w:rPr>
          <w:rFonts w:ascii="Times New Roman" w:hAnsi="Times New Roman"/>
          <w:noProof/>
          <w:sz w:val="24"/>
          <w:szCs w:val="24"/>
          <w:lang w:val="en-US"/>
        </w:rPr>
        <w:t>(Krohne, Egloff, Kohlmann, &amp; Tausch, 1996)</w:t>
      </w:r>
      <w:r w:rsidR="0052303F">
        <w:rPr>
          <w:rFonts w:ascii="Times New Roman" w:hAnsi="Times New Roman"/>
          <w:sz w:val="24"/>
          <w:szCs w:val="24"/>
          <w:lang w:val="en-US"/>
        </w:rPr>
        <w:fldChar w:fldCharType="end"/>
      </w:r>
      <w:r w:rsidR="00D41ECC">
        <w:rPr>
          <w:rFonts w:ascii="Times New Roman" w:hAnsi="Times New Roman"/>
          <w:sz w:val="24"/>
          <w:szCs w:val="24"/>
          <w:lang w:val="en-US"/>
        </w:rPr>
        <w:t>,</w:t>
      </w:r>
      <w:r w:rsidR="0052303F">
        <w:rPr>
          <w:rFonts w:ascii="Times New Roman" w:hAnsi="Times New Roman"/>
          <w:sz w:val="24"/>
          <w:szCs w:val="24"/>
          <w:lang w:val="en-US"/>
        </w:rPr>
        <w:t xml:space="preserve"> </w:t>
      </w:r>
      <w:r w:rsidR="00F501BC">
        <w:rPr>
          <w:rFonts w:ascii="Times New Roman" w:hAnsi="Times New Roman"/>
          <w:sz w:val="24"/>
          <w:szCs w:val="24"/>
          <w:lang w:val="en-US"/>
        </w:rPr>
        <w:t xml:space="preserve">explicitly instructed to be related to the contribution behavior of the group members </w:t>
      </w:r>
      <w:r w:rsidR="00485CE6">
        <w:rPr>
          <w:rFonts w:ascii="Times New Roman" w:hAnsi="Times New Roman"/>
          <w:sz w:val="24"/>
          <w:szCs w:val="24"/>
          <w:lang w:val="en-US"/>
        </w:rPr>
        <w:t xml:space="preserve">and </w:t>
      </w:r>
      <w:r w:rsidRPr="00485CE6">
        <w:rPr>
          <w:rFonts w:ascii="Times New Roman" w:hAnsi="Times New Roman"/>
          <w:sz w:val="24"/>
          <w:szCs w:val="24"/>
          <w:lang w:val="en-US"/>
        </w:rPr>
        <w:t>eight</w:t>
      </w:r>
      <w:r w:rsidR="006D293D">
        <w:rPr>
          <w:rFonts w:ascii="Times New Roman" w:hAnsi="Times New Roman"/>
          <w:sz w:val="24"/>
          <w:szCs w:val="24"/>
          <w:lang w:val="en-US"/>
        </w:rPr>
        <w:t xml:space="preserve"> further,</w:t>
      </w:r>
      <w:r w:rsidR="000974B5" w:rsidRPr="00485CE6">
        <w:rPr>
          <w:rFonts w:ascii="Times New Roman" w:hAnsi="Times New Roman"/>
          <w:sz w:val="24"/>
          <w:szCs w:val="24"/>
          <w:lang w:val="en-US"/>
        </w:rPr>
        <w:t xml:space="preserve"> </w:t>
      </w:r>
      <w:r w:rsidR="00485CE6">
        <w:rPr>
          <w:rFonts w:ascii="Times New Roman" w:hAnsi="Times New Roman"/>
          <w:sz w:val="24"/>
          <w:szCs w:val="24"/>
          <w:lang w:val="en-US"/>
        </w:rPr>
        <w:t>more specific</w:t>
      </w:r>
      <w:r w:rsidR="000974B5" w:rsidRPr="00485CE6">
        <w:rPr>
          <w:rFonts w:ascii="Times New Roman" w:hAnsi="Times New Roman"/>
          <w:sz w:val="24"/>
          <w:szCs w:val="24"/>
          <w:lang w:val="en-US"/>
        </w:rPr>
        <w:t xml:space="preserve"> </w:t>
      </w:r>
      <w:r w:rsidRPr="00485CE6">
        <w:rPr>
          <w:rFonts w:ascii="Times New Roman" w:hAnsi="Times New Roman"/>
          <w:sz w:val="24"/>
          <w:szCs w:val="24"/>
          <w:lang w:val="en-US"/>
        </w:rPr>
        <w:t xml:space="preserve">affect </w:t>
      </w:r>
      <w:r w:rsidR="000974B5" w:rsidRPr="00485CE6">
        <w:rPr>
          <w:rFonts w:ascii="Times New Roman" w:hAnsi="Times New Roman"/>
          <w:sz w:val="24"/>
          <w:szCs w:val="24"/>
          <w:lang w:val="en-US"/>
        </w:rPr>
        <w:t>items</w:t>
      </w:r>
      <w:r w:rsidR="00F501BC">
        <w:rPr>
          <w:rFonts w:ascii="Times New Roman" w:hAnsi="Times New Roman"/>
          <w:sz w:val="24"/>
          <w:szCs w:val="24"/>
          <w:lang w:val="en-US"/>
        </w:rPr>
        <w:t xml:space="preserve"> that captured the affect </w:t>
      </w:r>
      <w:r w:rsidR="00F501BC">
        <w:rPr>
          <w:rFonts w:ascii="Times New Roman" w:hAnsi="Times New Roman"/>
          <w:sz w:val="24"/>
          <w:szCs w:val="24"/>
          <w:lang w:val="en-US"/>
        </w:rPr>
        <w:lastRenderedPageBreak/>
        <w:t>related to punishment decisi</w:t>
      </w:r>
      <w:r w:rsidR="00D41ECC">
        <w:rPr>
          <w:rFonts w:ascii="Times New Roman" w:hAnsi="Times New Roman"/>
          <w:sz w:val="24"/>
          <w:szCs w:val="24"/>
          <w:lang w:val="en-US"/>
        </w:rPr>
        <w:t xml:space="preserve">on </w:t>
      </w:r>
      <w:r w:rsidR="00485CE6">
        <w:rPr>
          <w:rFonts w:ascii="Times New Roman" w:hAnsi="Times New Roman"/>
          <w:sz w:val="24"/>
          <w:szCs w:val="24"/>
          <w:lang w:val="en-US"/>
        </w:rPr>
        <w:t>(see</w:t>
      </w:r>
      <w:r w:rsidR="00BB32CD">
        <w:rPr>
          <w:rFonts w:ascii="Times New Roman" w:hAnsi="Times New Roman"/>
          <w:sz w:val="24"/>
          <w:szCs w:val="24"/>
          <w:lang w:val="en-US"/>
        </w:rPr>
        <w:t xml:space="preserve"> instructions</w:t>
      </w:r>
      <w:r w:rsidR="00485CE6">
        <w:rPr>
          <w:rFonts w:ascii="Times New Roman" w:hAnsi="Times New Roman"/>
          <w:sz w:val="24"/>
          <w:szCs w:val="24"/>
          <w:lang w:val="en-US"/>
        </w:rPr>
        <w:t>).</w:t>
      </w:r>
      <w:r w:rsidR="009260C3">
        <w:rPr>
          <w:rStyle w:val="Funotenzeichen"/>
          <w:rFonts w:ascii="Times New Roman" w:hAnsi="Times New Roman"/>
          <w:sz w:val="24"/>
          <w:szCs w:val="24"/>
          <w:lang w:val="en-US"/>
        </w:rPr>
        <w:footnoteReference w:id="3"/>
      </w:r>
      <w:r w:rsidR="008775F9" w:rsidRPr="00485CE6">
        <w:rPr>
          <w:rFonts w:ascii="Times New Roman" w:hAnsi="Times New Roman"/>
          <w:sz w:val="24"/>
          <w:szCs w:val="24"/>
          <w:lang w:val="en-US"/>
        </w:rPr>
        <w:t xml:space="preserve"> </w:t>
      </w:r>
      <w:r w:rsidR="005B20BC">
        <w:rPr>
          <w:rFonts w:ascii="Times New Roman" w:hAnsi="Times New Roman"/>
          <w:sz w:val="24"/>
          <w:szCs w:val="24"/>
          <w:lang w:val="en-US"/>
        </w:rPr>
        <w:t>In order</w:t>
      </w:r>
      <w:r w:rsidR="00BB0AC0">
        <w:rPr>
          <w:rFonts w:ascii="Times New Roman" w:hAnsi="Times New Roman"/>
          <w:sz w:val="24"/>
          <w:szCs w:val="24"/>
          <w:lang w:val="en-US"/>
        </w:rPr>
        <w:t xml:space="preserve"> not to interfere</w:t>
      </w:r>
      <w:r w:rsidR="00BB0AC0" w:rsidRPr="00485CE6">
        <w:rPr>
          <w:rFonts w:ascii="Times New Roman" w:hAnsi="Times New Roman"/>
          <w:sz w:val="24"/>
          <w:szCs w:val="24"/>
          <w:lang w:val="en-US"/>
        </w:rPr>
        <w:t xml:space="preserve"> in the game process</w:t>
      </w:r>
      <w:r w:rsidR="00BB0AC0">
        <w:rPr>
          <w:rFonts w:ascii="Times New Roman" w:hAnsi="Times New Roman"/>
          <w:sz w:val="24"/>
          <w:szCs w:val="24"/>
          <w:lang w:val="en-US"/>
        </w:rPr>
        <w:t xml:space="preserve"> but </w:t>
      </w:r>
      <w:r w:rsidR="005B20BC">
        <w:rPr>
          <w:rFonts w:ascii="Times New Roman" w:hAnsi="Times New Roman"/>
          <w:sz w:val="24"/>
          <w:szCs w:val="24"/>
          <w:lang w:val="en-US"/>
        </w:rPr>
        <w:t>to get a clean investigation of cooperation and</w:t>
      </w:r>
      <w:r w:rsidR="00D41ECC">
        <w:rPr>
          <w:rFonts w:ascii="Times New Roman" w:hAnsi="Times New Roman"/>
          <w:sz w:val="24"/>
          <w:szCs w:val="24"/>
          <w:lang w:val="en-US"/>
        </w:rPr>
        <w:t xml:space="preserve"> subsequent</w:t>
      </w:r>
      <w:r w:rsidR="005B20BC">
        <w:rPr>
          <w:rFonts w:ascii="Times New Roman" w:hAnsi="Times New Roman"/>
          <w:sz w:val="24"/>
          <w:szCs w:val="24"/>
          <w:lang w:val="en-US"/>
        </w:rPr>
        <w:t xml:space="preserve"> punishment behavior, a</w:t>
      </w:r>
      <w:r w:rsidR="00804189" w:rsidRPr="006F4EF2">
        <w:rPr>
          <w:rFonts w:ascii="Times New Roman" w:hAnsi="Times New Roman"/>
          <w:sz w:val="24"/>
          <w:szCs w:val="24"/>
          <w:lang w:val="en-US"/>
        </w:rPr>
        <w:t>ffect was captured after the PGG.</w:t>
      </w:r>
      <w:r w:rsidR="00BB0AC0">
        <w:rPr>
          <w:rFonts w:ascii="Times New Roman" w:hAnsi="Times New Roman"/>
          <w:sz w:val="24"/>
          <w:szCs w:val="24"/>
          <w:lang w:val="en-US"/>
        </w:rPr>
        <w:t xml:space="preserve"> Specifically, t</w:t>
      </w:r>
      <w:r w:rsidR="0022127C" w:rsidRPr="00631EEB">
        <w:rPr>
          <w:rFonts w:ascii="Times New Roman" w:hAnsi="Times New Roman" w:cs="Times New Roman"/>
          <w:sz w:val="24"/>
          <w:szCs w:val="24"/>
          <w:lang w:val="en-US"/>
        </w:rPr>
        <w:t xml:space="preserve">he reasons not to inquire affect </w:t>
      </w:r>
      <w:r w:rsidR="0022127C">
        <w:rPr>
          <w:rFonts w:ascii="Times New Roman" w:hAnsi="Times New Roman" w:cs="Times New Roman"/>
          <w:sz w:val="24"/>
          <w:szCs w:val="24"/>
          <w:lang w:val="en-US"/>
        </w:rPr>
        <w:t xml:space="preserve">between </w:t>
      </w:r>
      <w:r w:rsidR="006D293D">
        <w:rPr>
          <w:rFonts w:ascii="Times New Roman" w:hAnsi="Times New Roman" w:cs="Times New Roman"/>
          <w:sz w:val="24"/>
          <w:szCs w:val="24"/>
          <w:lang w:val="en-US"/>
        </w:rPr>
        <w:t>contributions</w:t>
      </w:r>
      <w:r w:rsidR="0022127C">
        <w:rPr>
          <w:rFonts w:ascii="Times New Roman" w:hAnsi="Times New Roman" w:cs="Times New Roman"/>
          <w:sz w:val="24"/>
          <w:szCs w:val="24"/>
          <w:lang w:val="en-US"/>
        </w:rPr>
        <w:t xml:space="preserve"> and punishment</w:t>
      </w:r>
      <w:r w:rsidR="006D293D">
        <w:rPr>
          <w:rFonts w:ascii="Times New Roman" w:hAnsi="Times New Roman" w:cs="Times New Roman"/>
          <w:sz w:val="24"/>
          <w:szCs w:val="24"/>
          <w:lang w:val="en-US"/>
        </w:rPr>
        <w:t xml:space="preserve"> decisions</w:t>
      </w:r>
      <w:r w:rsidR="0022127C" w:rsidRPr="00631EEB">
        <w:rPr>
          <w:rFonts w:ascii="Times New Roman" w:hAnsi="Times New Roman" w:cs="Times New Roman"/>
          <w:sz w:val="24"/>
          <w:szCs w:val="24"/>
          <w:lang w:val="en-US"/>
        </w:rPr>
        <w:t xml:space="preserve"> </w:t>
      </w:r>
      <w:r w:rsidR="0022127C" w:rsidRPr="0041533E">
        <w:rPr>
          <w:rFonts w:ascii="Times New Roman" w:hAnsi="Times New Roman" w:cs="Times New Roman"/>
          <w:sz w:val="24"/>
          <w:szCs w:val="24"/>
          <w:lang w:val="en-US"/>
        </w:rPr>
        <w:t xml:space="preserve">most importantly </w:t>
      </w:r>
      <w:r w:rsidR="00D41ECC">
        <w:rPr>
          <w:rFonts w:ascii="Times New Roman" w:hAnsi="Times New Roman" w:cs="Times New Roman"/>
          <w:sz w:val="24"/>
          <w:szCs w:val="24"/>
          <w:lang w:val="en-US"/>
        </w:rPr>
        <w:t xml:space="preserve">refer to </w:t>
      </w:r>
      <w:r w:rsidR="00BB0AC0">
        <w:rPr>
          <w:rFonts w:ascii="Times New Roman" w:hAnsi="Times New Roman" w:cs="Times New Roman"/>
          <w:sz w:val="24"/>
          <w:szCs w:val="24"/>
          <w:lang w:val="en-US"/>
        </w:rPr>
        <w:t>avoid</w:t>
      </w:r>
      <w:r w:rsidR="0022127C" w:rsidRPr="0041533E">
        <w:rPr>
          <w:rFonts w:ascii="Times New Roman" w:hAnsi="Times New Roman" w:cs="Times New Roman"/>
          <w:sz w:val="24"/>
          <w:szCs w:val="24"/>
          <w:lang w:val="en-US"/>
        </w:rPr>
        <w:t xml:space="preserve"> ‚affective labeling‘ </w:t>
      </w:r>
      <w:r w:rsidR="0022127C" w:rsidRPr="0041533E">
        <w:rPr>
          <w:rFonts w:ascii="Times New Roman" w:hAnsi="Times New Roman" w:cs="Times New Roman"/>
          <w:sz w:val="24"/>
          <w:szCs w:val="24"/>
          <w:lang w:val="en-US"/>
        </w:rPr>
        <w:fldChar w:fldCharType="begin"/>
      </w:r>
      <w:r w:rsidR="0022127C" w:rsidRPr="0041533E">
        <w:rPr>
          <w:rFonts w:ascii="Times New Roman" w:hAnsi="Times New Roman" w:cs="Times New Roman"/>
          <w:sz w:val="24"/>
          <w:szCs w:val="24"/>
          <w:lang w:val="en-US"/>
        </w:rPr>
        <w:instrText xml:space="preserve"> ADDIN EN.CITE &lt;EndNote&gt;&lt;Cite&gt;&lt;Author&gt;Lieberman&lt;/Author&gt;&lt;Year&gt;2007&lt;/Year&gt;&lt;RecNum&gt;689&lt;/RecNum&gt;&lt;DisplayText&gt;(Lieberman et al., 2007)&lt;/DisplayText&gt;&lt;record&gt;&lt;rec-number&gt;689&lt;/rec-number&gt;&lt;foreign-keys&gt;&lt;key app="EN" db-id="pw2w9s2082zwz4e2avoxat2l29rr0520drtp" timestamp="1461974675"&gt;689&lt;/key&gt;&lt;/foreign-keys&gt;&lt;ref-type name="Journal Article"&gt;17&lt;/ref-type&gt;&lt;contributors&gt;&lt;authors&gt;&lt;author&gt;Lieberman, Matthew D&lt;/author&gt;&lt;author&gt;Eisenberger, Naomi I&lt;/author&gt;&lt;author&gt;Crockett, Molly J&lt;/author&gt;&lt;author&gt;Tom, Sabrina M&lt;/author&gt;&lt;author&gt;Pfeifer, Jennifer H&lt;/author&gt;&lt;author&gt;Way, Baldwin M&lt;/author&gt;&lt;/authors&gt;&lt;/contributors&gt;&lt;titles&gt;&lt;title&gt;Putting feelings into words affect labeling disrupts amygdala activity in response to affective stimuli&lt;/title&gt;&lt;secondary-title&gt;Psychological science&lt;/secondary-title&gt;&lt;/titles&gt;&lt;periodical&gt;&lt;full-title&gt;Psychological Science&lt;/full-title&gt;&lt;abbr-1&gt;Psychol. Sci.&lt;/abbr-1&gt;&lt;abbr-2&gt;Psychol Sci&lt;/abbr-2&gt;&lt;/periodical&gt;&lt;pages&gt;421-428&lt;/pages&gt;&lt;volume&gt;18&lt;/volume&gt;&lt;number&gt;5&lt;/number&gt;&lt;dates&gt;&lt;year&gt;2007&lt;/year&gt;&lt;/dates&gt;&lt;isbn&gt;0956-7976&lt;/isbn&gt;&lt;urls&gt;&lt;/urls&gt;&lt;/record&gt;&lt;/Cite&gt;&lt;/EndNote&gt;</w:instrText>
      </w:r>
      <w:r w:rsidR="0022127C" w:rsidRPr="0041533E">
        <w:rPr>
          <w:rFonts w:ascii="Times New Roman" w:hAnsi="Times New Roman" w:cs="Times New Roman"/>
          <w:sz w:val="24"/>
          <w:szCs w:val="24"/>
          <w:lang w:val="en-US"/>
        </w:rPr>
        <w:fldChar w:fldCharType="separate"/>
      </w:r>
      <w:r w:rsidR="0022127C" w:rsidRPr="0041533E">
        <w:rPr>
          <w:rFonts w:ascii="Times New Roman" w:hAnsi="Times New Roman" w:cs="Times New Roman"/>
          <w:noProof/>
          <w:sz w:val="24"/>
          <w:szCs w:val="24"/>
          <w:lang w:val="en-US"/>
        </w:rPr>
        <w:t>(Lieberman et al., 2007)</w:t>
      </w:r>
      <w:r w:rsidR="0022127C" w:rsidRPr="0041533E">
        <w:rPr>
          <w:rFonts w:ascii="Times New Roman" w:hAnsi="Times New Roman" w:cs="Times New Roman"/>
          <w:sz w:val="24"/>
          <w:szCs w:val="24"/>
          <w:lang w:val="en-US"/>
        </w:rPr>
        <w:fldChar w:fldCharType="end"/>
      </w:r>
      <w:r w:rsidR="00A1733D">
        <w:rPr>
          <w:rFonts w:ascii="Times New Roman" w:hAnsi="Times New Roman" w:cs="Times New Roman"/>
          <w:sz w:val="24"/>
          <w:szCs w:val="24"/>
          <w:lang w:val="en-US"/>
        </w:rPr>
        <w:t xml:space="preserve"> and </w:t>
      </w:r>
      <w:r w:rsidR="0022127C" w:rsidRPr="0041533E">
        <w:rPr>
          <w:rFonts w:ascii="Times New Roman" w:hAnsi="Times New Roman" w:cs="Times New Roman"/>
          <w:sz w:val="24"/>
          <w:szCs w:val="24"/>
          <w:lang w:val="en-US"/>
        </w:rPr>
        <w:t>‚affective asynchrony‘</w:t>
      </w:r>
      <w:r w:rsidR="00A1733D">
        <w:rPr>
          <w:rFonts w:ascii="Times New Roman" w:hAnsi="Times New Roman" w:cs="Times New Roman"/>
          <w:sz w:val="24"/>
          <w:szCs w:val="24"/>
          <w:lang w:val="en-US"/>
        </w:rPr>
        <w:t xml:space="preserve"> </w:t>
      </w:r>
      <w:r w:rsidR="0022127C" w:rsidRPr="0041533E">
        <w:rPr>
          <w:rFonts w:ascii="Times New Roman" w:hAnsi="Times New Roman"/>
          <w:sz w:val="24"/>
          <w:szCs w:val="24"/>
          <w:lang w:val="en-US"/>
        </w:rPr>
        <w:fldChar w:fldCharType="begin"/>
      </w:r>
      <w:r w:rsidR="0022127C" w:rsidRPr="0041533E">
        <w:rPr>
          <w:rFonts w:ascii="Times New Roman" w:hAnsi="Times New Roman"/>
          <w:sz w:val="24"/>
          <w:szCs w:val="24"/>
          <w:lang w:val="en-US"/>
        </w:rPr>
        <w:instrText xml:space="preserve"> ADDIN EN.CITE &lt;EndNote&gt;&lt;Cite&gt;&lt;Author&gt;Peters&lt;/Author&gt;&lt;Year&gt;2007&lt;/Year&gt;&lt;RecNum&gt;688&lt;/RecNum&gt;&lt;DisplayText&gt;(Peters &amp;amp; Slovic, 2007)&lt;/DisplayText&gt;&lt;record&gt;&lt;rec-number&gt;688&lt;/rec-number&gt;&lt;foreign-keys&gt;&lt;key app="EN" db-id="pw2w9s2082zwz4e2avoxat2l29rr0520drtp" timestamp="1461973553"&gt;688&lt;/key&gt;&lt;/foreign-keys&gt;&lt;ref-type name="Journal Article"&gt;17&lt;/ref-type&gt;&lt;contributors&gt;&lt;authors&gt;&lt;author&gt;Peters, Ellen&lt;/author&gt;&lt;author&gt;Slovic, Paul&lt;/author&gt;&lt;/authors&gt;&lt;/contributors&gt;&lt;titles&gt;&lt;title&gt;Affective asynchrony and the measurement of the affective attitude component&lt;/title&gt;&lt;secondary-title&gt;Cognition and Emotion&lt;/secondary-title&gt;&lt;/titles&gt;&lt;periodical&gt;&lt;full-title&gt;Cognition and Emotion&lt;/full-title&gt;&lt;/periodical&gt;&lt;pages&gt;300-329&lt;/pages&gt;&lt;volume&gt;21&lt;/volume&gt;&lt;number&gt;2&lt;/number&gt;&lt;dates&gt;&lt;year&gt;2007&lt;/year&gt;&lt;/dates&gt;&lt;isbn&gt;0269-9931&lt;/isbn&gt;&lt;urls&gt;&lt;/urls&gt;&lt;/record&gt;&lt;/Cite&gt;&lt;/EndNote&gt;</w:instrText>
      </w:r>
      <w:r w:rsidR="0022127C" w:rsidRPr="0041533E">
        <w:rPr>
          <w:rFonts w:ascii="Times New Roman" w:hAnsi="Times New Roman"/>
          <w:sz w:val="24"/>
          <w:szCs w:val="24"/>
          <w:lang w:val="en-US"/>
        </w:rPr>
        <w:fldChar w:fldCharType="separate"/>
      </w:r>
      <w:r w:rsidR="0022127C" w:rsidRPr="0041533E">
        <w:rPr>
          <w:rFonts w:ascii="Times New Roman" w:hAnsi="Times New Roman"/>
          <w:noProof/>
          <w:sz w:val="24"/>
          <w:szCs w:val="24"/>
          <w:lang w:val="en-US"/>
        </w:rPr>
        <w:t>(Peters &amp; Slovic, 2007)</w:t>
      </w:r>
      <w:r w:rsidR="0022127C" w:rsidRPr="0041533E">
        <w:rPr>
          <w:rFonts w:ascii="Times New Roman" w:hAnsi="Times New Roman"/>
          <w:sz w:val="24"/>
          <w:szCs w:val="24"/>
          <w:lang w:val="en-US"/>
        </w:rPr>
        <w:fldChar w:fldCharType="end"/>
      </w:r>
      <w:r w:rsidR="00A1733D">
        <w:rPr>
          <w:rFonts w:ascii="Times New Roman" w:hAnsi="Times New Roman" w:cs="Times New Roman"/>
          <w:sz w:val="24"/>
          <w:szCs w:val="24"/>
          <w:lang w:val="en-US"/>
        </w:rPr>
        <w:t>; the former indicating that</w:t>
      </w:r>
      <w:r w:rsidR="00A1733D" w:rsidRPr="0041533E">
        <w:rPr>
          <w:rFonts w:ascii="Times New Roman" w:hAnsi="Times New Roman" w:cs="Times New Roman"/>
          <w:sz w:val="24"/>
          <w:szCs w:val="24"/>
          <w:lang w:val="en-US"/>
        </w:rPr>
        <w:t xml:space="preserve"> reporting one’s affect might re</w:t>
      </w:r>
      <w:r w:rsidR="00A1733D">
        <w:rPr>
          <w:rFonts w:ascii="Times New Roman" w:hAnsi="Times New Roman" w:cs="Times New Roman"/>
          <w:sz w:val="24"/>
          <w:szCs w:val="24"/>
          <w:lang w:val="en-US"/>
        </w:rPr>
        <w:t>duce the affective state per se whereas affective asynchrony</w:t>
      </w:r>
      <w:r w:rsidR="00A1733D" w:rsidRPr="0041533E">
        <w:rPr>
          <w:rFonts w:ascii="Times New Roman" w:hAnsi="Times New Roman" w:cs="Times New Roman"/>
          <w:sz w:val="24"/>
          <w:szCs w:val="24"/>
          <w:lang w:val="en-US"/>
        </w:rPr>
        <w:t xml:space="preserve"> </w:t>
      </w:r>
      <w:r w:rsidR="00A1733D">
        <w:rPr>
          <w:rFonts w:ascii="Times New Roman" w:hAnsi="Times New Roman" w:cs="Times New Roman"/>
          <w:sz w:val="24"/>
          <w:szCs w:val="24"/>
          <w:lang w:val="en-US"/>
        </w:rPr>
        <w:t>refers</w:t>
      </w:r>
      <w:r w:rsidR="00C05D0D" w:rsidRPr="0041533E">
        <w:rPr>
          <w:rFonts w:ascii="Times New Roman" w:hAnsi="Times New Roman" w:cs="Times New Roman"/>
          <w:sz w:val="24"/>
          <w:szCs w:val="24"/>
          <w:lang w:val="en-US"/>
        </w:rPr>
        <w:t xml:space="preserve"> to the phenomenon that del</w:t>
      </w:r>
      <w:r w:rsidR="0022127C" w:rsidRPr="0041533E">
        <w:rPr>
          <w:rFonts w:ascii="Times New Roman" w:hAnsi="Times New Roman" w:cs="Times New Roman"/>
          <w:sz w:val="24"/>
          <w:szCs w:val="24"/>
          <w:lang w:val="en-US"/>
        </w:rPr>
        <w:t>iberation</w:t>
      </w:r>
      <w:r w:rsidR="00C05D0D" w:rsidRPr="0041533E">
        <w:rPr>
          <w:rFonts w:ascii="Times New Roman" w:hAnsi="Times New Roman" w:cs="Times New Roman"/>
          <w:sz w:val="24"/>
          <w:szCs w:val="24"/>
          <w:lang w:val="en-US"/>
        </w:rPr>
        <w:t xml:space="preserve"> </w:t>
      </w:r>
      <w:r w:rsidR="00891D78" w:rsidRPr="0041533E">
        <w:rPr>
          <w:rFonts w:ascii="Times New Roman" w:hAnsi="Times New Roman" w:cs="Times New Roman"/>
          <w:sz w:val="24"/>
          <w:szCs w:val="24"/>
          <w:lang w:val="en-US"/>
        </w:rPr>
        <w:t>about one’s affective s</w:t>
      </w:r>
      <w:r w:rsidR="00D41ECC">
        <w:rPr>
          <w:rFonts w:ascii="Times New Roman" w:hAnsi="Times New Roman" w:cs="Times New Roman"/>
          <w:sz w:val="24"/>
          <w:szCs w:val="24"/>
          <w:lang w:val="en-US"/>
        </w:rPr>
        <w:t>t</w:t>
      </w:r>
      <w:r w:rsidR="00891D78" w:rsidRPr="0041533E">
        <w:rPr>
          <w:rFonts w:ascii="Times New Roman" w:hAnsi="Times New Roman" w:cs="Times New Roman"/>
          <w:sz w:val="24"/>
          <w:szCs w:val="24"/>
          <w:lang w:val="en-US"/>
        </w:rPr>
        <w:t>ate might reduce the rela</w:t>
      </w:r>
      <w:r w:rsidR="00DE2546" w:rsidRPr="0041533E">
        <w:rPr>
          <w:rFonts w:ascii="Times New Roman" w:hAnsi="Times New Roman" w:cs="Times New Roman"/>
          <w:sz w:val="24"/>
          <w:szCs w:val="24"/>
          <w:lang w:val="en-US"/>
        </w:rPr>
        <w:t xml:space="preserve">tion </w:t>
      </w:r>
      <w:r w:rsidR="009369DA">
        <w:rPr>
          <w:rFonts w:ascii="Times New Roman" w:hAnsi="Times New Roman" w:cs="Times New Roman"/>
          <w:sz w:val="24"/>
          <w:szCs w:val="24"/>
          <w:lang w:val="en-US"/>
        </w:rPr>
        <w:t>its spontaneously associated</w:t>
      </w:r>
      <w:r w:rsidR="00EE7141">
        <w:rPr>
          <w:rFonts w:ascii="Times New Roman" w:hAnsi="Times New Roman" w:cs="Times New Roman"/>
          <w:sz w:val="24"/>
          <w:szCs w:val="24"/>
          <w:lang w:val="en-US"/>
        </w:rPr>
        <w:t xml:space="preserve"> </w:t>
      </w:r>
      <w:r w:rsidR="00DE2546" w:rsidRPr="0041533E">
        <w:rPr>
          <w:rFonts w:ascii="Times New Roman" w:hAnsi="Times New Roman" w:cs="Times New Roman"/>
          <w:sz w:val="24"/>
          <w:szCs w:val="24"/>
          <w:lang w:val="en-US"/>
        </w:rPr>
        <w:t>behavior</w:t>
      </w:r>
      <w:r w:rsidR="0022127C" w:rsidRPr="0041533E">
        <w:rPr>
          <w:rFonts w:ascii="Times New Roman" w:hAnsi="Times New Roman" w:cs="Times New Roman"/>
          <w:sz w:val="24"/>
          <w:szCs w:val="24"/>
          <w:lang w:val="en-US"/>
        </w:rPr>
        <w:t xml:space="preserve">. </w:t>
      </w:r>
    </w:p>
    <w:p w:rsidR="00482501" w:rsidRPr="001C02A5" w:rsidRDefault="00B364AF" w:rsidP="00964B37">
      <w:pPr>
        <w:spacing w:after="0" w:line="480" w:lineRule="auto"/>
        <w:ind w:firstLine="360"/>
        <w:jc w:val="both"/>
        <w:rPr>
          <w:rFonts w:ascii="Times New Roman" w:hAnsi="Times New Roman"/>
          <w:sz w:val="24"/>
          <w:szCs w:val="24"/>
          <w:lang w:val="en-US"/>
        </w:rPr>
      </w:pPr>
      <w:r w:rsidRPr="00B364AF">
        <w:rPr>
          <w:rFonts w:ascii="Times New Roman" w:hAnsi="Times New Roman" w:cs="Times New Roman"/>
          <w:i/>
          <w:sz w:val="24"/>
          <w:szCs w:val="24"/>
          <w:lang w:val="en-US"/>
        </w:rPr>
        <w:t>Procedure</w:t>
      </w:r>
      <w:r w:rsidR="001C02A5">
        <w:rPr>
          <w:rFonts w:ascii="Times New Roman" w:hAnsi="Times New Roman" w:cs="Times New Roman"/>
          <w:i/>
          <w:sz w:val="24"/>
          <w:szCs w:val="24"/>
          <w:lang w:val="en-US"/>
        </w:rPr>
        <w:t xml:space="preserve">. </w:t>
      </w:r>
      <w:r w:rsidR="00481DB8">
        <w:rPr>
          <w:rFonts w:ascii="Times New Roman" w:hAnsi="Times New Roman" w:cs="Times New Roman"/>
          <w:sz w:val="24"/>
          <w:szCs w:val="24"/>
          <w:lang w:val="en-US"/>
        </w:rPr>
        <w:t xml:space="preserve">For an </w:t>
      </w:r>
      <w:r w:rsidR="00481DB8" w:rsidRPr="00481DB8">
        <w:rPr>
          <w:rFonts w:ascii="Times New Roman" w:hAnsi="Times New Roman" w:cs="Times New Roman"/>
          <w:sz w:val="24"/>
          <w:szCs w:val="24"/>
          <w:lang w:val="en-US"/>
        </w:rPr>
        <w:t xml:space="preserve">overview of the procedure </w:t>
      </w:r>
      <w:r w:rsidR="00481DB8">
        <w:rPr>
          <w:rFonts w:ascii="Times New Roman" w:hAnsi="Times New Roman" w:cs="Times New Roman"/>
          <w:sz w:val="24"/>
          <w:szCs w:val="24"/>
          <w:lang w:val="en-US"/>
        </w:rPr>
        <w:t>in</w:t>
      </w:r>
      <w:r w:rsidR="00481DB8" w:rsidRPr="00481DB8">
        <w:rPr>
          <w:rFonts w:ascii="Times New Roman" w:hAnsi="Times New Roman" w:cs="Times New Roman"/>
          <w:sz w:val="24"/>
          <w:szCs w:val="24"/>
          <w:lang w:val="en-US"/>
        </w:rPr>
        <w:t xml:space="preserve"> both studies</w:t>
      </w:r>
      <w:r w:rsidR="00481DB8">
        <w:rPr>
          <w:rFonts w:ascii="Times New Roman" w:hAnsi="Times New Roman" w:cs="Times New Roman"/>
          <w:sz w:val="24"/>
          <w:szCs w:val="24"/>
          <w:lang w:val="en-US"/>
        </w:rPr>
        <w:t>, see Figure 1</w:t>
      </w:r>
      <w:r w:rsidR="00481DB8" w:rsidRPr="00481DB8">
        <w:rPr>
          <w:rFonts w:ascii="Times New Roman" w:hAnsi="Times New Roman" w:cs="Times New Roman"/>
          <w:sz w:val="24"/>
          <w:szCs w:val="24"/>
          <w:lang w:val="en-US"/>
        </w:rPr>
        <w:t xml:space="preserve">. </w:t>
      </w:r>
      <w:r w:rsidR="00EA75A0">
        <w:rPr>
          <w:rFonts w:ascii="Times New Roman" w:hAnsi="Times New Roman"/>
          <w:sz w:val="24"/>
          <w:szCs w:val="24"/>
          <w:lang w:val="en-US"/>
        </w:rPr>
        <w:t>Participants entered the lab having already completed the SVO</w:t>
      </w:r>
      <w:r w:rsidR="00583491">
        <w:rPr>
          <w:rFonts w:ascii="Times New Roman" w:hAnsi="Times New Roman"/>
          <w:sz w:val="24"/>
          <w:szCs w:val="24"/>
          <w:lang w:val="en-US"/>
        </w:rPr>
        <w:t xml:space="preserve"> </w:t>
      </w:r>
      <w:r w:rsidR="00D77F01">
        <w:rPr>
          <w:rFonts w:ascii="Times New Roman" w:hAnsi="Times New Roman"/>
          <w:sz w:val="24"/>
          <w:szCs w:val="24"/>
          <w:lang w:val="en-US"/>
        </w:rPr>
        <w:t xml:space="preserve">Slider Measure </w:t>
      </w:r>
      <w:r w:rsidR="00583491">
        <w:rPr>
          <w:rFonts w:ascii="Times New Roman" w:hAnsi="Times New Roman"/>
          <w:sz w:val="24"/>
          <w:szCs w:val="24"/>
          <w:lang w:val="en-US"/>
        </w:rPr>
        <w:t xml:space="preserve">and </w:t>
      </w:r>
      <w:r w:rsidR="00D77F01">
        <w:rPr>
          <w:rFonts w:ascii="Times New Roman" w:hAnsi="Times New Roman"/>
          <w:sz w:val="24"/>
          <w:szCs w:val="24"/>
          <w:lang w:val="en-US"/>
        </w:rPr>
        <w:t>a demographic questionnaire</w:t>
      </w:r>
      <w:r w:rsidR="00583491">
        <w:rPr>
          <w:rFonts w:ascii="Times New Roman" w:hAnsi="Times New Roman"/>
          <w:sz w:val="24"/>
          <w:szCs w:val="24"/>
          <w:lang w:val="en-US"/>
        </w:rPr>
        <w:t xml:space="preserve"> concerning age, gender and education</w:t>
      </w:r>
      <w:r w:rsidR="00EA75A0">
        <w:rPr>
          <w:rFonts w:ascii="Times New Roman" w:hAnsi="Times New Roman"/>
          <w:sz w:val="24"/>
          <w:szCs w:val="24"/>
          <w:lang w:val="en-US"/>
        </w:rPr>
        <w:t xml:space="preserve">. </w:t>
      </w:r>
      <w:r w:rsidR="00964B37">
        <w:rPr>
          <w:rFonts w:ascii="Times New Roman" w:hAnsi="Times New Roman"/>
          <w:sz w:val="24"/>
          <w:szCs w:val="24"/>
          <w:lang w:val="en-US"/>
        </w:rPr>
        <w:t>In the lab</w:t>
      </w:r>
      <w:r w:rsidR="00EA75A0">
        <w:rPr>
          <w:rFonts w:ascii="Times New Roman" w:hAnsi="Times New Roman"/>
          <w:sz w:val="24"/>
          <w:szCs w:val="24"/>
          <w:lang w:val="en-US"/>
        </w:rPr>
        <w:t xml:space="preserve">, they </w:t>
      </w:r>
      <w:r w:rsidR="001C02A5">
        <w:rPr>
          <w:rFonts w:ascii="Times New Roman" w:hAnsi="Times New Roman"/>
          <w:sz w:val="24"/>
          <w:szCs w:val="24"/>
          <w:lang w:val="en-US"/>
        </w:rPr>
        <w:t xml:space="preserve">first </w:t>
      </w:r>
      <w:r w:rsidR="00EA75A0">
        <w:rPr>
          <w:rFonts w:ascii="Times New Roman" w:hAnsi="Times New Roman"/>
          <w:sz w:val="24"/>
          <w:szCs w:val="24"/>
          <w:lang w:val="en-US"/>
        </w:rPr>
        <w:t xml:space="preserve">provided informed consent before getting hard copies of the PGG instructions and answering </w:t>
      </w:r>
      <w:r w:rsidR="00964B37">
        <w:rPr>
          <w:rFonts w:ascii="Times New Roman" w:hAnsi="Times New Roman"/>
          <w:sz w:val="24"/>
          <w:szCs w:val="24"/>
          <w:lang w:val="en-US"/>
        </w:rPr>
        <w:t>several</w:t>
      </w:r>
      <w:r w:rsidR="00EA75A0">
        <w:rPr>
          <w:rFonts w:ascii="Times New Roman" w:hAnsi="Times New Roman"/>
          <w:sz w:val="24"/>
          <w:szCs w:val="24"/>
          <w:lang w:val="en-US"/>
        </w:rPr>
        <w:t xml:space="preserve"> control questions to assure game comprehension</w:t>
      </w:r>
      <w:r w:rsidR="00CD1C56">
        <w:rPr>
          <w:rFonts w:ascii="Times New Roman" w:hAnsi="Times New Roman"/>
          <w:sz w:val="24"/>
          <w:szCs w:val="24"/>
          <w:lang w:val="en-US"/>
        </w:rPr>
        <w:t xml:space="preserve"> </w:t>
      </w:r>
      <w:r w:rsidR="00CD1C56">
        <w:rPr>
          <w:rFonts w:ascii="Times New Roman" w:hAnsi="Times New Roman"/>
          <w:sz w:val="24"/>
          <w:szCs w:val="24"/>
          <w:lang w:val="en-US"/>
        </w:rPr>
        <w:fldChar w:fldCharType="begin"/>
      </w:r>
      <w:r w:rsidR="00CD1C56">
        <w:rPr>
          <w:rFonts w:ascii="Times New Roman" w:hAnsi="Times New Roman"/>
          <w:sz w:val="24"/>
          <w:szCs w:val="24"/>
          <w:lang w:val="en-US"/>
        </w:rPr>
        <w:instrText xml:space="preserve"> ADDIN EN.CITE &lt;EndNote&gt;&lt;Cite&gt;&lt;Author&gt;Rand&lt;/Author&gt;&lt;Year&gt;2012&lt;/Year&gt;&lt;RecNum&gt;252&lt;/RecNum&gt;&lt;Prefix&gt;see &lt;/Prefix&gt;&lt;DisplayText&gt;(see Rand et al., 2012)&lt;/DisplayText&gt;&lt;record&gt;&lt;rec-number&gt;252&lt;/rec-number&gt;&lt;foreign-keys&gt;&lt;key app="EN" db-id="pw2w9s2082zwz4e2avoxat2l29rr0520drtp" timestamp="0"&gt;252&lt;/key&gt;&lt;/foreign-keys&gt;&lt;ref-type name="Journal Article"&gt;17&lt;/ref-type&gt;&lt;contributors&gt;&lt;authors&gt;&lt;author&gt;Rand, D. G.&lt;/author&gt;&lt;author&gt;Greene, J. D.&lt;/author&gt;&lt;author&gt;Nowak, M. A.&lt;/author&gt;&lt;/authors&gt;&lt;/contributors&gt;&lt;titles&gt;&lt;title&gt;Spontaneous giving and calculated greed&lt;/title&gt;&lt;secondary-title&gt;Nature&lt;/secondary-title&gt;&lt;/titles&gt;&lt;periodical&gt;&lt;full-title&gt;Nature&lt;/full-title&gt;&lt;abbr-1&gt;Nature&lt;/abbr-1&gt;&lt;abbr-2&gt;Nature&lt;/abbr-2&gt;&lt;/periodical&gt;&lt;pages&gt;427-430&lt;/pages&gt;&lt;volume&gt;489&lt;/volume&gt;&lt;dates&gt;&lt;year&gt;2012&lt;/year&gt;&lt;/dates&gt;&lt;urls&gt;&lt;/urls&gt;&lt;electronic-resource-num&gt;10.1038/nature11467&lt;/electronic-resource-num&gt;&lt;/record&gt;&lt;/Cite&gt;&lt;/EndNote&gt;</w:instrText>
      </w:r>
      <w:r w:rsidR="00CD1C56">
        <w:rPr>
          <w:rFonts w:ascii="Times New Roman" w:hAnsi="Times New Roman"/>
          <w:sz w:val="24"/>
          <w:szCs w:val="24"/>
          <w:lang w:val="en-US"/>
        </w:rPr>
        <w:fldChar w:fldCharType="separate"/>
      </w:r>
      <w:r w:rsidR="00CD1C56">
        <w:rPr>
          <w:rFonts w:ascii="Times New Roman" w:hAnsi="Times New Roman"/>
          <w:noProof/>
          <w:sz w:val="24"/>
          <w:szCs w:val="24"/>
          <w:lang w:val="en-US"/>
        </w:rPr>
        <w:t>(see Rand et al., 2012)</w:t>
      </w:r>
      <w:r w:rsidR="00CD1C56">
        <w:rPr>
          <w:rFonts w:ascii="Times New Roman" w:hAnsi="Times New Roman"/>
          <w:sz w:val="24"/>
          <w:szCs w:val="24"/>
          <w:lang w:val="en-US"/>
        </w:rPr>
        <w:fldChar w:fldCharType="end"/>
      </w:r>
      <w:r w:rsidR="00CD1C56">
        <w:rPr>
          <w:rFonts w:ascii="Times New Roman" w:hAnsi="Times New Roman"/>
          <w:sz w:val="24"/>
          <w:szCs w:val="24"/>
          <w:lang w:val="en-US"/>
        </w:rPr>
        <w:t>.</w:t>
      </w:r>
      <w:r w:rsidR="007A60C1">
        <w:rPr>
          <w:rStyle w:val="Funotenzeichen"/>
          <w:rFonts w:ascii="Times New Roman" w:hAnsi="Times New Roman"/>
          <w:sz w:val="24"/>
          <w:szCs w:val="24"/>
          <w:lang w:val="en-US"/>
        </w:rPr>
        <w:footnoteReference w:id="4"/>
      </w:r>
      <w:r w:rsidR="005A31F2">
        <w:rPr>
          <w:rFonts w:ascii="Times New Roman" w:hAnsi="Times New Roman"/>
          <w:sz w:val="24"/>
          <w:szCs w:val="24"/>
          <w:lang w:val="en-US"/>
        </w:rPr>
        <w:t xml:space="preserve"> </w:t>
      </w:r>
      <w:r w:rsidR="00C04EBE">
        <w:rPr>
          <w:rFonts w:ascii="Times New Roman" w:hAnsi="Times New Roman"/>
          <w:sz w:val="24"/>
          <w:szCs w:val="24"/>
          <w:lang w:val="en-US"/>
        </w:rPr>
        <w:t xml:space="preserve">Note that instructions entailed information of a subsequent punishment option, so participants were aware of that opportunity for all group members. </w:t>
      </w:r>
      <w:r w:rsidR="00A2393D">
        <w:rPr>
          <w:rFonts w:ascii="Times New Roman" w:hAnsi="Times New Roman"/>
          <w:sz w:val="24"/>
          <w:szCs w:val="24"/>
          <w:lang w:val="en-US"/>
        </w:rPr>
        <w:t xml:space="preserve">The PGG was conducted in BoXS </w:t>
      </w:r>
      <w:r w:rsidR="00A2393D">
        <w:rPr>
          <w:rFonts w:ascii="Times New Roman" w:hAnsi="Times New Roman"/>
          <w:sz w:val="24"/>
          <w:szCs w:val="24"/>
          <w:lang w:val="en-US"/>
        </w:rPr>
        <w:fldChar w:fldCharType="begin"/>
      </w:r>
      <w:r w:rsidR="00A2393D">
        <w:rPr>
          <w:rFonts w:ascii="Times New Roman" w:hAnsi="Times New Roman"/>
          <w:sz w:val="24"/>
          <w:szCs w:val="24"/>
          <w:lang w:val="en-US"/>
        </w:rPr>
        <w:instrText xml:space="preserve"> ADDIN EN.CITE &lt;EndNote&gt;&lt;Cite&gt;&lt;Author&gt;Seithe&lt;/Author&gt;&lt;Year&gt;2015&lt;/Year&gt;&lt;RecNum&gt;678&lt;/RecNum&gt;&lt;Prefix&gt;Bonn eXperimental System`; &lt;/Prefix&gt;&lt;DisplayText&gt;(Bonn eXperimental System; Seithe, Morina, &amp;amp; Glöckner, 2015)&lt;/DisplayText&gt;&lt;record&gt;&lt;rec-number&gt;678&lt;/rec-number&gt;&lt;foreign-keys&gt;&lt;key app="EN" db-id="pw2w9s2082zwz4e2avoxat2l29rr0520drtp" timestamp="1457563236"&gt;678&lt;/key&gt;&lt;/foreign-keys&gt;&lt;ref-type name="Journal Article"&gt;17&lt;/ref-type&gt;&lt;contributors&gt;&lt;authors&gt;&lt;author&gt;Seithe, Mirko&lt;/author&gt;&lt;author&gt;Morina, Jeronim&lt;/author&gt;&lt;author&gt;Glöckner, Andreas&lt;/author&gt;&lt;/authors&gt;&lt;/contributors&gt;&lt;titles&gt;&lt;title&gt;Bonn eXperimental System (BoXS): An open-source platform for interactive experiments in psychology and economics&lt;/title&gt;&lt;secondary-title&gt;Behavior research methods&lt;/secondary-title&gt;&lt;/titles&gt;&lt;periodical&gt;&lt;full-title&gt;Behavior Research Methods&lt;/full-title&gt;&lt;abbr-1&gt;Behav. Res. Methods&lt;/abbr-1&gt;&lt;abbr-2&gt;Behav Res Methods&lt;/abbr-2&gt;&lt;/periodical&gt;&lt;pages&gt;1-22&lt;/pages&gt;&lt;dates&gt;&lt;year&gt;2015&lt;/year&gt;&lt;/dates&gt;&lt;isbn&gt;1554-3528&lt;/isbn&gt;&lt;urls&gt;&lt;/urls&gt;&lt;/record&gt;&lt;/Cite&gt;&lt;/EndNote&gt;</w:instrText>
      </w:r>
      <w:r w:rsidR="00A2393D">
        <w:rPr>
          <w:rFonts w:ascii="Times New Roman" w:hAnsi="Times New Roman"/>
          <w:sz w:val="24"/>
          <w:szCs w:val="24"/>
          <w:lang w:val="en-US"/>
        </w:rPr>
        <w:fldChar w:fldCharType="separate"/>
      </w:r>
      <w:r w:rsidR="00A2393D">
        <w:rPr>
          <w:rFonts w:ascii="Times New Roman" w:hAnsi="Times New Roman"/>
          <w:noProof/>
          <w:sz w:val="24"/>
          <w:szCs w:val="24"/>
          <w:lang w:val="en-US"/>
        </w:rPr>
        <w:t>(Bonn eXperimental System; Seithe, Morina, &amp; Glöckner, 2015)</w:t>
      </w:r>
      <w:r w:rsidR="00A2393D">
        <w:rPr>
          <w:rFonts w:ascii="Times New Roman" w:hAnsi="Times New Roman"/>
          <w:sz w:val="24"/>
          <w:szCs w:val="24"/>
          <w:lang w:val="en-US"/>
        </w:rPr>
        <w:fldChar w:fldCharType="end"/>
      </w:r>
      <w:r w:rsidR="00A2393D">
        <w:rPr>
          <w:rFonts w:ascii="Times New Roman" w:hAnsi="Times New Roman"/>
          <w:sz w:val="24"/>
          <w:szCs w:val="24"/>
          <w:lang w:val="en-US"/>
        </w:rPr>
        <w:t>. P</w:t>
      </w:r>
      <w:r w:rsidR="009B29EE">
        <w:rPr>
          <w:rFonts w:ascii="Times New Roman" w:hAnsi="Times New Roman"/>
          <w:sz w:val="24"/>
          <w:szCs w:val="24"/>
          <w:lang w:val="en-US"/>
        </w:rPr>
        <w:t>a</w:t>
      </w:r>
      <w:r w:rsidR="00A2393D">
        <w:rPr>
          <w:rFonts w:ascii="Times New Roman" w:hAnsi="Times New Roman"/>
          <w:sz w:val="24"/>
          <w:szCs w:val="24"/>
          <w:lang w:val="en-US"/>
        </w:rPr>
        <w:t>rticipants</w:t>
      </w:r>
      <w:r w:rsidR="005A31F2">
        <w:rPr>
          <w:rFonts w:ascii="Times New Roman" w:hAnsi="Times New Roman"/>
          <w:sz w:val="24"/>
          <w:szCs w:val="24"/>
          <w:lang w:val="en-US"/>
        </w:rPr>
        <w:t xml:space="preserve"> were matched in groups of four, </w:t>
      </w:r>
      <w:r w:rsidR="00964B37">
        <w:rPr>
          <w:rFonts w:ascii="Times New Roman" w:hAnsi="Times New Roman"/>
          <w:sz w:val="24"/>
          <w:szCs w:val="24"/>
          <w:lang w:val="en-US"/>
        </w:rPr>
        <w:t>being always in an anonymous setting as</w:t>
      </w:r>
      <w:r w:rsidR="005A31F2">
        <w:rPr>
          <w:rFonts w:ascii="Times New Roman" w:hAnsi="Times New Roman"/>
          <w:sz w:val="24"/>
          <w:szCs w:val="24"/>
          <w:lang w:val="en-US"/>
        </w:rPr>
        <w:t xml:space="preserve"> two to three groups </w:t>
      </w:r>
      <w:r w:rsidR="00964B37">
        <w:rPr>
          <w:rFonts w:ascii="Times New Roman" w:hAnsi="Times New Roman"/>
          <w:sz w:val="24"/>
          <w:szCs w:val="24"/>
          <w:lang w:val="en-US"/>
        </w:rPr>
        <w:t xml:space="preserve">were </w:t>
      </w:r>
      <w:r w:rsidR="005A31F2">
        <w:rPr>
          <w:rFonts w:ascii="Times New Roman" w:hAnsi="Times New Roman"/>
          <w:sz w:val="24"/>
          <w:szCs w:val="24"/>
          <w:lang w:val="en-US"/>
        </w:rPr>
        <w:t>working in parallel.</w:t>
      </w:r>
      <w:r w:rsidR="001C02A5">
        <w:rPr>
          <w:rFonts w:ascii="Times New Roman" w:hAnsi="Times New Roman"/>
          <w:sz w:val="24"/>
          <w:szCs w:val="24"/>
          <w:lang w:val="en-US"/>
        </w:rPr>
        <w:t xml:space="preserve"> </w:t>
      </w:r>
      <w:r w:rsidR="005A31F2" w:rsidRPr="001C02A5">
        <w:rPr>
          <w:rFonts w:ascii="Times New Roman" w:hAnsi="Times New Roman"/>
          <w:sz w:val="24"/>
          <w:szCs w:val="24"/>
          <w:lang w:val="en-US"/>
        </w:rPr>
        <w:t>Participants made their contribution decis</w:t>
      </w:r>
      <w:r w:rsidR="009B29EE">
        <w:rPr>
          <w:rFonts w:ascii="Times New Roman" w:hAnsi="Times New Roman"/>
          <w:sz w:val="24"/>
          <w:szCs w:val="24"/>
          <w:lang w:val="en-US"/>
        </w:rPr>
        <w:t>ions</w:t>
      </w:r>
      <w:r w:rsidR="005A31F2" w:rsidRPr="001C02A5">
        <w:rPr>
          <w:rFonts w:ascii="Times New Roman" w:hAnsi="Times New Roman"/>
          <w:sz w:val="24"/>
          <w:szCs w:val="24"/>
          <w:lang w:val="en-US"/>
        </w:rPr>
        <w:t xml:space="preserve"> first, before estimating the average contributions of their group members (beliefs). Afterwards, the </w:t>
      </w:r>
      <w:r w:rsidR="00364E1B" w:rsidRPr="001C02A5">
        <w:rPr>
          <w:rFonts w:ascii="Times New Roman" w:hAnsi="Times New Roman"/>
          <w:sz w:val="24"/>
          <w:szCs w:val="24"/>
          <w:lang w:val="en-US"/>
        </w:rPr>
        <w:t>display of feedback of the group members</w:t>
      </w:r>
      <w:r w:rsidR="00527676">
        <w:rPr>
          <w:rFonts w:ascii="Times New Roman" w:hAnsi="Times New Roman"/>
          <w:sz w:val="24"/>
          <w:szCs w:val="24"/>
          <w:lang w:val="en-US"/>
        </w:rPr>
        <w:t>’</w:t>
      </w:r>
      <w:r w:rsidR="00364E1B" w:rsidRPr="001C02A5">
        <w:rPr>
          <w:rFonts w:ascii="Times New Roman" w:hAnsi="Times New Roman"/>
          <w:sz w:val="24"/>
          <w:szCs w:val="24"/>
          <w:lang w:val="en-US"/>
        </w:rPr>
        <w:t xml:space="preserve"> contributions </w:t>
      </w:r>
      <w:r w:rsidR="005A31F2" w:rsidRPr="001C02A5">
        <w:rPr>
          <w:rFonts w:ascii="Times New Roman" w:hAnsi="Times New Roman"/>
          <w:sz w:val="24"/>
          <w:szCs w:val="24"/>
          <w:lang w:val="en-US"/>
        </w:rPr>
        <w:t xml:space="preserve">was provided </w:t>
      </w:r>
      <w:r w:rsidR="00364E1B" w:rsidRPr="001C02A5">
        <w:rPr>
          <w:rFonts w:ascii="Times New Roman" w:hAnsi="Times New Roman"/>
          <w:sz w:val="24"/>
          <w:szCs w:val="24"/>
          <w:lang w:val="en-US"/>
        </w:rPr>
        <w:t xml:space="preserve">(see </w:t>
      </w:r>
      <w:r w:rsidR="00CD1C56">
        <w:rPr>
          <w:rFonts w:ascii="Times New Roman" w:hAnsi="Times New Roman"/>
          <w:sz w:val="24"/>
          <w:szCs w:val="24"/>
          <w:lang w:val="en-US"/>
        </w:rPr>
        <w:t>F</w:t>
      </w:r>
      <w:r w:rsidR="00364E1B" w:rsidRPr="001C02A5">
        <w:rPr>
          <w:rFonts w:ascii="Times New Roman" w:hAnsi="Times New Roman"/>
          <w:sz w:val="24"/>
          <w:szCs w:val="24"/>
          <w:lang w:val="en-US"/>
        </w:rPr>
        <w:t xml:space="preserve">igure </w:t>
      </w:r>
      <w:r w:rsidR="00CD1C56">
        <w:rPr>
          <w:rFonts w:ascii="Times New Roman" w:hAnsi="Times New Roman"/>
          <w:sz w:val="24"/>
          <w:szCs w:val="24"/>
          <w:lang w:val="en-US"/>
        </w:rPr>
        <w:t>1</w:t>
      </w:r>
      <w:r w:rsidR="00364E1B" w:rsidRPr="001C02A5">
        <w:rPr>
          <w:rFonts w:ascii="Times New Roman" w:hAnsi="Times New Roman"/>
          <w:sz w:val="24"/>
          <w:szCs w:val="24"/>
          <w:lang w:val="en-US"/>
        </w:rPr>
        <w:t>)</w:t>
      </w:r>
      <w:r w:rsidR="001C02A5">
        <w:rPr>
          <w:rFonts w:ascii="Times New Roman" w:hAnsi="Times New Roman"/>
          <w:sz w:val="24"/>
          <w:szCs w:val="24"/>
          <w:lang w:val="en-US"/>
        </w:rPr>
        <w:t>.</w:t>
      </w:r>
      <w:r w:rsidR="00964B37">
        <w:rPr>
          <w:rFonts w:ascii="Times New Roman" w:hAnsi="Times New Roman"/>
          <w:sz w:val="24"/>
          <w:szCs w:val="24"/>
          <w:lang w:val="en-US"/>
        </w:rPr>
        <w:t xml:space="preserve"> </w:t>
      </w:r>
      <w:r w:rsidR="001C02A5">
        <w:rPr>
          <w:rFonts w:ascii="Times New Roman" w:hAnsi="Times New Roman"/>
          <w:sz w:val="24"/>
          <w:szCs w:val="24"/>
          <w:lang w:val="en-US"/>
        </w:rPr>
        <w:t>The s</w:t>
      </w:r>
      <w:r w:rsidR="00364E1B" w:rsidRPr="001C02A5">
        <w:rPr>
          <w:rFonts w:ascii="Times New Roman" w:hAnsi="Times New Roman"/>
          <w:sz w:val="24"/>
          <w:szCs w:val="24"/>
          <w:lang w:val="en-US"/>
        </w:rPr>
        <w:t xml:space="preserve">econd-party punishment </w:t>
      </w:r>
      <w:r w:rsidR="00583491">
        <w:rPr>
          <w:rFonts w:ascii="Times New Roman" w:hAnsi="Times New Roman"/>
          <w:sz w:val="24"/>
          <w:szCs w:val="24"/>
          <w:lang w:val="en-US"/>
        </w:rPr>
        <w:t>option</w:t>
      </w:r>
      <w:r w:rsidR="00527676">
        <w:rPr>
          <w:rFonts w:ascii="Times New Roman" w:hAnsi="Times New Roman"/>
          <w:sz w:val="24"/>
          <w:szCs w:val="24"/>
          <w:lang w:val="en-US"/>
        </w:rPr>
        <w:t xml:space="preserve"> was </w:t>
      </w:r>
      <w:r w:rsidR="00072E44">
        <w:rPr>
          <w:rFonts w:ascii="Times New Roman" w:hAnsi="Times New Roman"/>
          <w:sz w:val="24"/>
          <w:szCs w:val="24"/>
          <w:lang w:val="en-US"/>
        </w:rPr>
        <w:t>divided</w:t>
      </w:r>
      <w:r w:rsidR="00527676">
        <w:rPr>
          <w:rFonts w:ascii="Times New Roman" w:hAnsi="Times New Roman"/>
          <w:sz w:val="24"/>
          <w:szCs w:val="24"/>
          <w:lang w:val="en-US"/>
        </w:rPr>
        <w:t xml:space="preserve"> in two slide</w:t>
      </w:r>
      <w:r w:rsidR="001C02A5">
        <w:rPr>
          <w:rFonts w:ascii="Times New Roman" w:hAnsi="Times New Roman"/>
          <w:sz w:val="24"/>
          <w:szCs w:val="24"/>
          <w:lang w:val="en-US"/>
        </w:rPr>
        <w:t xml:space="preserve">s. First, a binary punishment decision was </w:t>
      </w:r>
      <w:r w:rsidR="00964B37">
        <w:rPr>
          <w:rFonts w:ascii="Times New Roman" w:hAnsi="Times New Roman"/>
          <w:sz w:val="24"/>
          <w:szCs w:val="24"/>
          <w:lang w:val="en-US"/>
        </w:rPr>
        <w:t>requested</w:t>
      </w:r>
      <w:r w:rsidR="00305090" w:rsidRPr="001C02A5">
        <w:rPr>
          <w:rFonts w:ascii="Times New Roman" w:hAnsi="Times New Roman"/>
          <w:sz w:val="24"/>
          <w:szCs w:val="24"/>
          <w:lang w:val="en-US"/>
        </w:rPr>
        <w:t xml:space="preserve"> </w:t>
      </w:r>
      <w:r w:rsidR="00364E1B" w:rsidRPr="001C02A5">
        <w:rPr>
          <w:rFonts w:ascii="Times New Roman" w:hAnsi="Times New Roman"/>
          <w:sz w:val="24"/>
          <w:szCs w:val="24"/>
          <w:lang w:val="en-US"/>
        </w:rPr>
        <w:t xml:space="preserve">(„Do you want to punish at least one of your team members?“) </w:t>
      </w:r>
      <w:r w:rsidR="001C02A5">
        <w:rPr>
          <w:rFonts w:ascii="Times New Roman" w:hAnsi="Times New Roman"/>
          <w:sz w:val="24"/>
          <w:szCs w:val="24"/>
          <w:lang w:val="en-US"/>
        </w:rPr>
        <w:t xml:space="preserve">that was </w:t>
      </w:r>
      <w:r w:rsidR="006F2B59" w:rsidRPr="001C02A5">
        <w:rPr>
          <w:rFonts w:ascii="Times New Roman" w:hAnsi="Times New Roman"/>
          <w:sz w:val="24"/>
          <w:szCs w:val="24"/>
          <w:lang w:val="en-US"/>
        </w:rPr>
        <w:t xml:space="preserve">relevant for decision time </w:t>
      </w:r>
      <w:r w:rsidR="006F2B59" w:rsidRPr="001C02A5">
        <w:rPr>
          <w:rFonts w:ascii="Times New Roman" w:hAnsi="Times New Roman"/>
          <w:sz w:val="24"/>
          <w:szCs w:val="24"/>
          <w:lang w:val="en-US"/>
        </w:rPr>
        <w:lastRenderedPageBreak/>
        <w:t>measurement</w:t>
      </w:r>
      <w:r w:rsidR="00964B37">
        <w:rPr>
          <w:rFonts w:ascii="Times New Roman" w:hAnsi="Times New Roman"/>
          <w:sz w:val="24"/>
          <w:szCs w:val="24"/>
          <w:lang w:val="en-US"/>
        </w:rPr>
        <w:t>. In case of a positive answer,</w:t>
      </w:r>
      <w:r w:rsidR="001C02A5">
        <w:rPr>
          <w:rFonts w:ascii="Times New Roman" w:hAnsi="Times New Roman"/>
          <w:sz w:val="24"/>
          <w:szCs w:val="24"/>
          <w:lang w:val="en-US"/>
        </w:rPr>
        <w:t xml:space="preserve"> the</w:t>
      </w:r>
      <w:r w:rsidR="00364E1B" w:rsidRPr="001C02A5">
        <w:rPr>
          <w:rFonts w:ascii="Times New Roman" w:hAnsi="Times New Roman"/>
          <w:sz w:val="24"/>
          <w:szCs w:val="24"/>
          <w:lang w:val="en-US"/>
        </w:rPr>
        <w:t xml:space="preserve"> s</w:t>
      </w:r>
      <w:r w:rsidR="004414F0" w:rsidRPr="001C02A5">
        <w:rPr>
          <w:rFonts w:ascii="Times New Roman" w:hAnsi="Times New Roman"/>
          <w:sz w:val="24"/>
          <w:szCs w:val="24"/>
          <w:lang w:val="en-US"/>
        </w:rPr>
        <w:t>pecification of the amount of punishment</w:t>
      </w:r>
      <w:r w:rsidR="00964B37">
        <w:rPr>
          <w:rFonts w:ascii="Times New Roman" w:hAnsi="Times New Roman"/>
          <w:sz w:val="24"/>
          <w:szCs w:val="24"/>
          <w:lang w:val="en-US"/>
        </w:rPr>
        <w:t xml:space="preserve"> followed</w:t>
      </w:r>
      <w:r w:rsidR="004414F0" w:rsidRPr="001C02A5">
        <w:rPr>
          <w:rFonts w:ascii="Times New Roman" w:hAnsi="Times New Roman"/>
          <w:sz w:val="24"/>
          <w:szCs w:val="24"/>
          <w:lang w:val="en-US"/>
        </w:rPr>
        <w:t xml:space="preserve"> on a subsequent screen</w:t>
      </w:r>
      <w:r w:rsidR="00964B37">
        <w:rPr>
          <w:rFonts w:ascii="Times New Roman" w:hAnsi="Times New Roman"/>
          <w:sz w:val="24"/>
          <w:szCs w:val="24"/>
          <w:lang w:val="en-US"/>
        </w:rPr>
        <w:t>.</w:t>
      </w:r>
    </w:p>
    <w:p w:rsidR="006F2B59" w:rsidRPr="00401876" w:rsidRDefault="008B7AE0" w:rsidP="00401876">
      <w:pPr>
        <w:spacing w:line="480" w:lineRule="auto"/>
        <w:ind w:firstLine="360"/>
        <w:jc w:val="both"/>
        <w:rPr>
          <w:rFonts w:ascii="Times New Roman" w:hAnsi="Times New Roman"/>
          <w:sz w:val="24"/>
          <w:szCs w:val="24"/>
          <w:lang w:val="en-US"/>
        </w:rPr>
      </w:pPr>
      <w:r>
        <w:rPr>
          <w:rFonts w:ascii="Times New Roman" w:hAnsi="Times New Roman"/>
          <w:sz w:val="24"/>
          <w:szCs w:val="24"/>
          <w:lang w:val="en-US"/>
        </w:rPr>
        <w:t>As indicated,</w:t>
      </w:r>
      <w:r w:rsidR="00CD1C56">
        <w:rPr>
          <w:rFonts w:ascii="Times New Roman" w:hAnsi="Times New Roman"/>
          <w:sz w:val="24"/>
          <w:szCs w:val="24"/>
          <w:lang w:val="en-US"/>
        </w:rPr>
        <w:t xml:space="preserve"> at this point</w:t>
      </w:r>
      <w:r>
        <w:rPr>
          <w:rFonts w:ascii="Times New Roman" w:hAnsi="Times New Roman"/>
          <w:sz w:val="24"/>
          <w:szCs w:val="24"/>
          <w:lang w:val="en-US"/>
        </w:rPr>
        <w:t xml:space="preserve"> the measurement of affective states followed. Afterwards</w:t>
      </w:r>
      <w:r w:rsidR="00F501BC" w:rsidRPr="00401876">
        <w:rPr>
          <w:rFonts w:ascii="Times New Roman" w:hAnsi="Times New Roman"/>
          <w:sz w:val="24"/>
          <w:szCs w:val="24"/>
          <w:lang w:val="en-US"/>
        </w:rPr>
        <w:t xml:space="preserve">, a free-form field to justify </w:t>
      </w:r>
      <w:r>
        <w:rPr>
          <w:rFonts w:ascii="Times New Roman" w:hAnsi="Times New Roman"/>
          <w:sz w:val="24"/>
          <w:szCs w:val="24"/>
          <w:lang w:val="en-US"/>
        </w:rPr>
        <w:t>one’s</w:t>
      </w:r>
      <w:r w:rsidR="00F501BC" w:rsidRPr="00401876">
        <w:rPr>
          <w:rFonts w:ascii="Times New Roman" w:hAnsi="Times New Roman"/>
          <w:sz w:val="24"/>
          <w:szCs w:val="24"/>
          <w:lang w:val="en-US"/>
        </w:rPr>
        <w:t xml:space="preserve"> (non-) punishment decision was inserted in order to be able to classify the underlying motivations of punishment also on a qualitative level. In line with</w:t>
      </w:r>
      <w:r w:rsidR="008E1272">
        <w:rPr>
          <w:rFonts w:ascii="Times New Roman" w:hAnsi="Times New Roman"/>
          <w:sz w:val="24"/>
          <w:szCs w:val="24"/>
          <w:lang w:val="en-US"/>
        </w:rPr>
        <w:t xml:space="preserve"> </w:t>
      </w:r>
      <w:r w:rsidR="008E1272">
        <w:rPr>
          <w:rFonts w:ascii="Times New Roman" w:hAnsi="Times New Roman"/>
          <w:sz w:val="24"/>
          <w:szCs w:val="24"/>
          <w:lang w:val="en-US"/>
        </w:rPr>
        <w:fldChar w:fldCharType="begin"/>
      </w:r>
      <w:r w:rsidR="008E1272">
        <w:rPr>
          <w:rFonts w:ascii="Times New Roman" w:hAnsi="Times New Roman"/>
          <w:sz w:val="24"/>
          <w:szCs w:val="24"/>
          <w:lang w:val="en-US"/>
        </w:rPr>
        <w:instrText xml:space="preserve"> ADDIN EN.CITE &lt;EndNote&gt;&lt;Cite AuthorYear="1"&gt;&lt;Author&gt;Rand&lt;/Author&gt;&lt;Year&gt;2012&lt;/Year&gt;&lt;RecNum&gt;252&lt;/RecNum&gt;&lt;DisplayText&gt;Rand et al. (2012)&lt;/DisplayText&gt;&lt;record&gt;&lt;rec-number&gt;252&lt;/rec-number&gt;&lt;foreign-keys&gt;&lt;key app="EN" db-id="pw2w9s2082zwz4e2avoxat2l29rr0520drtp" timestamp="0"&gt;252&lt;/key&gt;&lt;/foreign-keys&gt;&lt;ref-type name="Journal Article"&gt;17&lt;/ref-type&gt;&lt;contributors&gt;&lt;authors&gt;&lt;author&gt;Rand, D. G.&lt;/author&gt;&lt;author&gt;Greene, J. D.&lt;/author&gt;&lt;author&gt;Nowak, M. A.&lt;/author&gt;&lt;/authors&gt;&lt;/contributors&gt;&lt;titles&gt;&lt;title&gt;Spontaneous giving and calculated greed&lt;/title&gt;&lt;secondary-title&gt;Nature&lt;/secondary-title&gt;&lt;/titles&gt;&lt;periodical&gt;&lt;full-title&gt;Nature&lt;/full-title&gt;&lt;abbr-1&gt;Nature&lt;/abbr-1&gt;&lt;abbr-2&gt;Nature&lt;/abbr-2&gt;&lt;/periodical&gt;&lt;pages&gt;427-430&lt;/pages&gt;&lt;volume&gt;489&lt;/volume&gt;&lt;dates&gt;&lt;year&gt;2012&lt;/year&gt;&lt;/dates&gt;&lt;urls&gt;&lt;/urls&gt;&lt;electronic-resource-num&gt;10.1038/nature11467&lt;/electronic-resource-num&gt;&lt;/record&gt;&lt;/Cite&gt;&lt;/EndNote&gt;</w:instrText>
      </w:r>
      <w:r w:rsidR="008E1272">
        <w:rPr>
          <w:rFonts w:ascii="Times New Roman" w:hAnsi="Times New Roman"/>
          <w:sz w:val="24"/>
          <w:szCs w:val="24"/>
          <w:lang w:val="en-US"/>
        </w:rPr>
        <w:fldChar w:fldCharType="separate"/>
      </w:r>
      <w:r w:rsidR="008E1272">
        <w:rPr>
          <w:rFonts w:ascii="Times New Roman" w:hAnsi="Times New Roman"/>
          <w:noProof/>
          <w:sz w:val="24"/>
          <w:szCs w:val="24"/>
          <w:lang w:val="en-US"/>
        </w:rPr>
        <w:t>Rand et al. (2012)</w:t>
      </w:r>
      <w:r w:rsidR="008E1272">
        <w:rPr>
          <w:rFonts w:ascii="Times New Roman" w:hAnsi="Times New Roman"/>
          <w:sz w:val="24"/>
          <w:szCs w:val="24"/>
          <w:lang w:val="en-US"/>
        </w:rPr>
        <w:fldChar w:fldCharType="end"/>
      </w:r>
      <w:r w:rsidR="008E1272">
        <w:rPr>
          <w:rFonts w:ascii="Times New Roman" w:hAnsi="Times New Roman"/>
          <w:sz w:val="24"/>
          <w:szCs w:val="24"/>
          <w:lang w:val="en-US"/>
        </w:rPr>
        <w:t xml:space="preserve"> </w:t>
      </w:r>
      <w:r w:rsidR="00F501BC" w:rsidRPr="00401876">
        <w:rPr>
          <w:rFonts w:ascii="Times New Roman" w:hAnsi="Times New Roman"/>
          <w:sz w:val="24"/>
          <w:szCs w:val="24"/>
          <w:lang w:val="en-US"/>
        </w:rPr>
        <w:t xml:space="preserve">trust in the cooperativeness of daily life interaction partners and the </w:t>
      </w:r>
      <w:r w:rsidR="00524DDA">
        <w:rPr>
          <w:rFonts w:ascii="Times New Roman" w:hAnsi="Times New Roman"/>
          <w:sz w:val="24"/>
          <w:szCs w:val="24"/>
          <w:lang w:val="en-US"/>
        </w:rPr>
        <w:t>p</w:t>
      </w:r>
      <w:r w:rsidR="00524DDA" w:rsidRPr="00524DDA">
        <w:rPr>
          <w:rFonts w:ascii="Times New Roman" w:hAnsi="Times New Roman"/>
          <w:sz w:val="24"/>
          <w:szCs w:val="24"/>
          <w:lang w:val="en-US"/>
        </w:rPr>
        <w:t xml:space="preserve">revious experience with the experimental setting of social dilemma games </w:t>
      </w:r>
      <w:r w:rsidR="00F501BC" w:rsidRPr="00401876">
        <w:rPr>
          <w:rFonts w:ascii="Times New Roman" w:hAnsi="Times New Roman"/>
          <w:sz w:val="24"/>
          <w:szCs w:val="24"/>
          <w:lang w:val="en-US"/>
        </w:rPr>
        <w:t>(</w:t>
      </w:r>
      <w:r w:rsidR="00BF067C">
        <w:rPr>
          <w:rFonts w:ascii="Times New Roman" w:hAnsi="Times New Roman"/>
          <w:sz w:val="24"/>
          <w:szCs w:val="24"/>
          <w:lang w:val="en-US"/>
        </w:rPr>
        <w:t xml:space="preserve">referred to as </w:t>
      </w:r>
      <w:r w:rsidR="00F501BC" w:rsidRPr="00401876">
        <w:rPr>
          <w:rFonts w:ascii="Times New Roman" w:hAnsi="Times New Roman"/>
          <w:sz w:val="24"/>
          <w:szCs w:val="24"/>
          <w:lang w:val="en-US"/>
        </w:rPr>
        <w:t xml:space="preserve">money splitting tasks) were </w:t>
      </w:r>
      <w:r w:rsidR="00CD1C56">
        <w:rPr>
          <w:rFonts w:ascii="Times New Roman" w:hAnsi="Times New Roman"/>
          <w:sz w:val="24"/>
          <w:szCs w:val="24"/>
          <w:lang w:val="en-US"/>
        </w:rPr>
        <w:t xml:space="preserve">captured at the end, before participants </w:t>
      </w:r>
      <w:r w:rsidR="00524DDA">
        <w:rPr>
          <w:rFonts w:ascii="Times New Roman" w:hAnsi="Times New Roman"/>
          <w:sz w:val="24"/>
          <w:szCs w:val="24"/>
          <w:lang w:val="en-US"/>
        </w:rPr>
        <w:t xml:space="preserve">received feedback about their final outcome, </w:t>
      </w:r>
      <w:r w:rsidR="00CD1C56">
        <w:rPr>
          <w:rFonts w:ascii="Times New Roman" w:hAnsi="Times New Roman"/>
          <w:sz w:val="24"/>
          <w:szCs w:val="24"/>
          <w:lang w:val="en-US"/>
        </w:rPr>
        <w:t>were paid and debriefed</w:t>
      </w:r>
      <w:r w:rsidR="00F501BC" w:rsidRPr="00401876">
        <w:rPr>
          <w:rFonts w:ascii="Times New Roman" w:hAnsi="Times New Roman"/>
          <w:sz w:val="24"/>
          <w:szCs w:val="24"/>
          <w:lang w:val="en-US"/>
        </w:rPr>
        <w:t>.</w:t>
      </w:r>
    </w:p>
    <w:p w:rsidR="0090657C" w:rsidRPr="00EF1DED" w:rsidRDefault="002F750C" w:rsidP="00EF1DED">
      <w:pPr>
        <w:spacing w:line="480" w:lineRule="auto"/>
        <w:ind w:firstLine="360"/>
        <w:jc w:val="both"/>
        <w:rPr>
          <w:rFonts w:ascii="Times New Roman" w:hAnsi="Times New Roman"/>
          <w:color w:val="FF0000"/>
          <w:sz w:val="24"/>
          <w:szCs w:val="24"/>
          <w:lang w:val="en-US"/>
        </w:rPr>
      </w:pPr>
      <w:r w:rsidRPr="0090657C">
        <w:rPr>
          <w:rFonts w:ascii="Times New Roman" w:hAnsi="Times New Roman"/>
          <w:i/>
          <w:sz w:val="24"/>
          <w:szCs w:val="24"/>
          <w:lang w:val="en-US"/>
        </w:rPr>
        <w:t>Participant</w:t>
      </w:r>
      <w:r w:rsidR="0090657C">
        <w:rPr>
          <w:rFonts w:ascii="Times New Roman" w:hAnsi="Times New Roman"/>
          <w:i/>
          <w:sz w:val="24"/>
          <w:szCs w:val="24"/>
          <w:lang w:val="en-US"/>
        </w:rPr>
        <w:t>s.</w:t>
      </w:r>
      <w:r w:rsidRPr="0090657C">
        <w:rPr>
          <w:rFonts w:ascii="Times New Roman" w:hAnsi="Times New Roman"/>
          <w:i/>
          <w:sz w:val="24"/>
          <w:szCs w:val="24"/>
          <w:lang w:val="en-US"/>
        </w:rPr>
        <w:t xml:space="preserve"> </w:t>
      </w:r>
      <w:r w:rsidR="00EF1DED" w:rsidRPr="00EF1DED">
        <w:rPr>
          <w:rFonts w:ascii="Times New Roman" w:hAnsi="Times New Roman"/>
          <w:sz w:val="24"/>
          <w:szCs w:val="24"/>
          <w:lang w:val="en-US"/>
        </w:rPr>
        <w:t xml:space="preserve">An a priori power analysis using G*Power </w:t>
      </w:r>
      <w:r w:rsidR="00EF1DED" w:rsidRPr="00EF1DED">
        <w:rPr>
          <w:rFonts w:ascii="Times New Roman" w:hAnsi="Times New Roman"/>
          <w:sz w:val="24"/>
          <w:szCs w:val="24"/>
          <w:lang w:val="en-US"/>
        </w:rPr>
        <w:fldChar w:fldCharType="begin"/>
      </w:r>
      <w:r w:rsidR="00EF1DED" w:rsidRPr="00EF1DED">
        <w:rPr>
          <w:rFonts w:ascii="Times New Roman" w:hAnsi="Times New Roman"/>
          <w:sz w:val="24"/>
          <w:szCs w:val="24"/>
          <w:lang w:val="en-US"/>
        </w:rPr>
        <w:instrText xml:space="preserve"> ADDIN EN.CITE &lt;EndNote&gt;&lt;Cite&gt;&lt;Author&gt;Faul&lt;/Author&gt;&lt;Year&gt;2009&lt;/Year&gt;&lt;RecNum&gt;674&lt;/RecNum&gt;&lt;DisplayText&gt;(Faul, Erdfelder, Buchner, &amp;amp; Lang, 2009)&lt;/DisplayText&gt;&lt;record&gt;&lt;rec-number&gt;674&lt;/rec-number&gt;&lt;foreign-keys&gt;&lt;key app="EN" db-id="pw2w9s2082zwz4e2avoxat2l29rr0520drtp" timestamp="1457559613"&gt;674&lt;/key&gt;&lt;/foreign-keys&gt;&lt;ref-type name="Journal Article"&gt;17&lt;/ref-type&gt;&lt;contributors&gt;&lt;authors&gt;&lt;author&gt;Faul, Franz&lt;/author&gt;&lt;author&gt;Erdfelder, Edgar&lt;/author&gt;&lt;author&gt;Buchner, Axel&lt;/author&gt;&lt;author&gt;Lang, Albert-Georg&lt;/author&gt;&lt;/authors&gt;&lt;/contributors&gt;&lt;titles&gt;&lt;title&gt;Statistical power analyses using G* Power 3.1: Tests for correlation and regression analyses&lt;/title&gt;&lt;secondary-title&gt;Behavior research methods&lt;/secondary-title&gt;&lt;/titles&gt;&lt;periodical&gt;&lt;full-title&gt;Behavior Research Methods&lt;/full-title&gt;&lt;abbr-1&gt;Behav. Res. Methods&lt;/abbr-1&gt;&lt;abbr-2&gt;Behav Res Methods&lt;/abbr-2&gt;&lt;/periodical&gt;&lt;pages&gt;1149-1160&lt;/pages&gt;&lt;volume&gt;41&lt;/volume&gt;&lt;number&gt;4&lt;/number&gt;&lt;dates&gt;&lt;year&gt;2009&lt;/year&gt;&lt;/dates&gt;&lt;isbn&gt;1554-351X&lt;/isbn&gt;&lt;urls&gt;&lt;/urls&gt;&lt;/record&gt;&lt;/Cite&gt;&lt;/EndNote&gt;</w:instrText>
      </w:r>
      <w:r w:rsidR="00EF1DED" w:rsidRPr="00EF1DED">
        <w:rPr>
          <w:rFonts w:ascii="Times New Roman" w:hAnsi="Times New Roman"/>
          <w:sz w:val="24"/>
          <w:szCs w:val="24"/>
          <w:lang w:val="en-US"/>
        </w:rPr>
        <w:fldChar w:fldCharType="separate"/>
      </w:r>
      <w:r w:rsidR="00EF1DED" w:rsidRPr="00EF1DED">
        <w:rPr>
          <w:rFonts w:ascii="Times New Roman" w:hAnsi="Times New Roman"/>
          <w:noProof/>
          <w:sz w:val="24"/>
          <w:szCs w:val="24"/>
          <w:lang w:val="en-US"/>
        </w:rPr>
        <w:t>(Faul, Erdfelder, Buchner, &amp; Lang, 2009)</w:t>
      </w:r>
      <w:r w:rsidR="00EF1DED" w:rsidRPr="00EF1DED">
        <w:rPr>
          <w:rFonts w:ascii="Times New Roman" w:hAnsi="Times New Roman"/>
          <w:sz w:val="24"/>
          <w:szCs w:val="24"/>
          <w:lang w:val="en-US"/>
        </w:rPr>
        <w:fldChar w:fldCharType="end"/>
      </w:r>
      <w:r w:rsidR="00EF1DED" w:rsidRPr="00EF1DED">
        <w:rPr>
          <w:rFonts w:ascii="Times New Roman" w:hAnsi="Times New Roman"/>
          <w:sz w:val="24"/>
          <w:szCs w:val="24"/>
          <w:lang w:val="en-US"/>
        </w:rPr>
        <w:t xml:space="preserve"> revealed a required sample size of </w:t>
      </w:r>
      <w:r w:rsidR="00EF1DED" w:rsidRPr="00EF1DED">
        <w:rPr>
          <w:rFonts w:ascii="Times New Roman" w:hAnsi="Times New Roman"/>
          <w:i/>
          <w:sz w:val="24"/>
          <w:szCs w:val="24"/>
          <w:lang w:val="en-US"/>
        </w:rPr>
        <w:t>N</w:t>
      </w:r>
      <w:r w:rsidR="00EF1DED" w:rsidRPr="00EF1DED">
        <w:rPr>
          <w:rFonts w:ascii="Times New Roman" w:hAnsi="Times New Roman"/>
          <w:sz w:val="24"/>
          <w:szCs w:val="24"/>
          <w:lang w:val="en-US"/>
        </w:rPr>
        <w:t xml:space="preserve"> = 114 to detect a small to medium-sized effect (f</w:t>
      </w:r>
      <w:r w:rsidR="00EF1DED" w:rsidRPr="00EF1DED">
        <w:rPr>
          <w:rFonts w:ascii="Times New Roman" w:hAnsi="Times New Roman"/>
          <w:sz w:val="24"/>
          <w:szCs w:val="24"/>
          <w:vertAlign w:val="superscript"/>
          <w:lang w:val="en-US"/>
        </w:rPr>
        <w:t>2</w:t>
      </w:r>
      <w:r w:rsidR="00EF1DED" w:rsidRPr="00EF1DED">
        <w:rPr>
          <w:rFonts w:ascii="Times New Roman" w:hAnsi="Times New Roman"/>
          <w:sz w:val="24"/>
          <w:szCs w:val="24"/>
          <w:lang w:val="en-US"/>
        </w:rPr>
        <w:t xml:space="preserve"> = .10) in a linear multiple regression with a power of 1-</w:t>
      </w:r>
      <w:r w:rsidR="00EF1DED" w:rsidRPr="00EF1DED">
        <w:rPr>
          <w:rFonts w:ascii="Times New Roman" w:hAnsi="Times New Roman"/>
          <w:i/>
          <w:sz w:val="24"/>
          <w:szCs w:val="24"/>
          <w:lang w:val="en-US"/>
        </w:rPr>
        <w:t>β</w:t>
      </w:r>
      <w:r w:rsidR="00EF1DED" w:rsidRPr="00EF1DED">
        <w:rPr>
          <w:rFonts w:ascii="Times New Roman" w:hAnsi="Times New Roman"/>
          <w:sz w:val="24"/>
          <w:szCs w:val="24"/>
          <w:lang w:val="en-US"/>
        </w:rPr>
        <w:t xml:space="preserve"> = .80.</w:t>
      </w:r>
      <w:r w:rsidR="00EF1DED">
        <w:rPr>
          <w:rFonts w:ascii="Times New Roman" w:hAnsi="Times New Roman"/>
          <w:i/>
          <w:sz w:val="24"/>
          <w:szCs w:val="24"/>
          <w:lang w:val="en-US"/>
        </w:rPr>
        <w:t xml:space="preserve"> </w:t>
      </w:r>
      <w:r w:rsidRPr="0090657C">
        <w:rPr>
          <w:rFonts w:ascii="Times New Roman" w:hAnsi="Times New Roman"/>
          <w:sz w:val="24"/>
          <w:szCs w:val="24"/>
          <w:lang w:val="en-US"/>
        </w:rPr>
        <w:t xml:space="preserve">In total, </w:t>
      </w:r>
      <w:r w:rsidRPr="0090657C">
        <w:rPr>
          <w:rFonts w:ascii="Times New Roman" w:hAnsi="Times New Roman"/>
          <w:i/>
          <w:sz w:val="24"/>
          <w:szCs w:val="24"/>
          <w:lang w:val="en-US"/>
        </w:rPr>
        <w:t>N</w:t>
      </w:r>
      <w:r w:rsidRPr="0090657C">
        <w:rPr>
          <w:rFonts w:ascii="Times New Roman" w:hAnsi="Times New Roman"/>
          <w:sz w:val="24"/>
          <w:szCs w:val="24"/>
          <w:lang w:val="en-US"/>
        </w:rPr>
        <w:t xml:space="preserve"> = 136 participants completed the study, however </w:t>
      </w:r>
      <w:r w:rsidR="0090657C" w:rsidRPr="00EF1DED">
        <w:rPr>
          <w:rFonts w:ascii="Times New Roman" w:hAnsi="Times New Roman"/>
          <w:i/>
          <w:sz w:val="24"/>
          <w:szCs w:val="24"/>
          <w:lang w:val="en-US"/>
        </w:rPr>
        <w:t>n</w:t>
      </w:r>
      <w:r w:rsidR="0090657C" w:rsidRPr="0090657C">
        <w:rPr>
          <w:rFonts w:ascii="Times New Roman" w:hAnsi="Times New Roman"/>
          <w:sz w:val="24"/>
          <w:szCs w:val="24"/>
          <w:lang w:val="en-US"/>
        </w:rPr>
        <w:t xml:space="preserve"> = 8</w:t>
      </w:r>
      <w:r w:rsidRPr="0090657C">
        <w:rPr>
          <w:rFonts w:ascii="Times New Roman" w:hAnsi="Times New Roman"/>
          <w:sz w:val="24"/>
          <w:szCs w:val="24"/>
          <w:lang w:val="en-US"/>
        </w:rPr>
        <w:t xml:space="preserve"> needed to be excluded due to </w:t>
      </w:r>
      <w:r w:rsidR="00B263DE" w:rsidRPr="0090657C">
        <w:rPr>
          <w:rFonts w:ascii="Times New Roman" w:hAnsi="Times New Roman"/>
          <w:sz w:val="24"/>
          <w:szCs w:val="24"/>
          <w:lang w:val="en-US"/>
        </w:rPr>
        <w:t>technical failure</w:t>
      </w:r>
      <w:r w:rsidR="0090657C" w:rsidRPr="0090657C">
        <w:rPr>
          <w:rFonts w:ascii="Times New Roman" w:hAnsi="Times New Roman"/>
          <w:sz w:val="24"/>
          <w:szCs w:val="24"/>
          <w:lang w:val="en-US"/>
        </w:rPr>
        <w:t xml:space="preserve"> additional to </w:t>
      </w:r>
      <w:r w:rsidR="0090657C" w:rsidRPr="00EF1DED">
        <w:rPr>
          <w:rFonts w:ascii="Times New Roman" w:hAnsi="Times New Roman"/>
          <w:i/>
          <w:sz w:val="24"/>
          <w:szCs w:val="24"/>
          <w:lang w:val="en-US"/>
        </w:rPr>
        <w:t>n</w:t>
      </w:r>
      <w:r w:rsidR="00EF1DED">
        <w:rPr>
          <w:rFonts w:ascii="Times New Roman" w:hAnsi="Times New Roman"/>
          <w:sz w:val="24"/>
          <w:szCs w:val="24"/>
          <w:lang w:val="en-US"/>
        </w:rPr>
        <w:t xml:space="preserve"> </w:t>
      </w:r>
      <w:r w:rsidR="0090657C" w:rsidRPr="0090657C">
        <w:rPr>
          <w:rFonts w:ascii="Times New Roman" w:hAnsi="Times New Roman"/>
          <w:sz w:val="24"/>
          <w:szCs w:val="24"/>
          <w:lang w:val="en-US"/>
        </w:rPr>
        <w:t>= 5 due to</w:t>
      </w:r>
      <w:r w:rsidR="00B263DE" w:rsidRPr="0090657C">
        <w:rPr>
          <w:rFonts w:ascii="Times New Roman" w:hAnsi="Times New Roman"/>
          <w:sz w:val="24"/>
          <w:szCs w:val="24"/>
          <w:lang w:val="en-US"/>
        </w:rPr>
        <w:t xml:space="preserve"> lack o</w:t>
      </w:r>
      <w:r w:rsidR="0090657C" w:rsidRPr="0090657C">
        <w:rPr>
          <w:rFonts w:ascii="Times New Roman" w:hAnsi="Times New Roman"/>
          <w:sz w:val="24"/>
          <w:szCs w:val="24"/>
          <w:lang w:val="en-US"/>
        </w:rPr>
        <w:t>f game structure comprehension</w:t>
      </w:r>
      <w:r w:rsidRPr="0090657C">
        <w:rPr>
          <w:rFonts w:ascii="Times New Roman" w:hAnsi="Times New Roman"/>
          <w:sz w:val="24"/>
          <w:szCs w:val="24"/>
          <w:lang w:val="en-US"/>
        </w:rPr>
        <w:t xml:space="preserve">, resulting in a final sample of </w:t>
      </w:r>
      <w:r w:rsidRPr="0090657C">
        <w:rPr>
          <w:rFonts w:ascii="Times New Roman" w:hAnsi="Times New Roman"/>
          <w:i/>
          <w:sz w:val="24"/>
          <w:szCs w:val="24"/>
          <w:lang w:val="en-US"/>
        </w:rPr>
        <w:t>N</w:t>
      </w:r>
      <w:r w:rsidRPr="0090657C">
        <w:rPr>
          <w:rFonts w:ascii="Times New Roman" w:hAnsi="Times New Roman"/>
          <w:sz w:val="24"/>
          <w:szCs w:val="24"/>
          <w:lang w:val="en-US"/>
        </w:rPr>
        <w:t xml:space="preserve"> = 123 </w:t>
      </w:r>
      <w:r w:rsidRPr="00DC6CF7">
        <w:rPr>
          <w:rFonts w:ascii="Times New Roman" w:hAnsi="Times New Roman"/>
          <w:sz w:val="24"/>
          <w:szCs w:val="24"/>
          <w:lang w:val="en-US"/>
        </w:rPr>
        <w:t>(</w:t>
      </w:r>
      <w:r w:rsidR="00DC6CF7" w:rsidRPr="00DC6CF7">
        <w:rPr>
          <w:rFonts w:ascii="Times New Roman" w:hAnsi="Times New Roman"/>
          <w:sz w:val="24"/>
          <w:szCs w:val="24"/>
          <w:lang w:val="en-US"/>
        </w:rPr>
        <w:t>65</w:t>
      </w:r>
      <w:r w:rsidRPr="00DC6CF7">
        <w:rPr>
          <w:rFonts w:ascii="Times New Roman" w:hAnsi="Times New Roman"/>
          <w:sz w:val="24"/>
          <w:szCs w:val="24"/>
          <w:lang w:val="en-US"/>
        </w:rPr>
        <w:t xml:space="preserve"> </w:t>
      </w:r>
      <w:r w:rsidRPr="0090657C">
        <w:rPr>
          <w:rFonts w:ascii="Times New Roman" w:hAnsi="Times New Roman"/>
          <w:sz w:val="24"/>
          <w:szCs w:val="24"/>
          <w:lang w:val="en-US"/>
        </w:rPr>
        <w:t>female)</w:t>
      </w:r>
      <w:r w:rsidR="006851E5">
        <w:rPr>
          <w:rFonts w:ascii="Times New Roman" w:hAnsi="Times New Roman"/>
          <w:sz w:val="24"/>
          <w:szCs w:val="24"/>
          <w:lang w:val="en-US"/>
        </w:rPr>
        <w:t>.</w:t>
      </w:r>
      <w:r>
        <w:rPr>
          <w:rStyle w:val="Funotenzeichen"/>
          <w:rFonts w:ascii="Times New Roman" w:hAnsi="Times New Roman"/>
          <w:sz w:val="24"/>
          <w:szCs w:val="24"/>
          <w:lang w:val="en-US"/>
        </w:rPr>
        <w:footnoteReference w:id="5"/>
      </w:r>
      <w:r w:rsidRPr="0090657C">
        <w:rPr>
          <w:rFonts w:ascii="Times New Roman" w:hAnsi="Times New Roman"/>
          <w:sz w:val="24"/>
          <w:szCs w:val="24"/>
          <w:lang w:val="en-US"/>
        </w:rPr>
        <w:t xml:space="preserve"> </w:t>
      </w:r>
      <w:r w:rsidR="00224D06" w:rsidRPr="0090657C">
        <w:rPr>
          <w:rFonts w:ascii="Times New Roman" w:hAnsi="Times New Roman"/>
          <w:sz w:val="24"/>
          <w:szCs w:val="24"/>
          <w:lang w:val="en-US"/>
        </w:rPr>
        <w:t>Participants had</w:t>
      </w:r>
      <w:r w:rsidRPr="0090657C">
        <w:rPr>
          <w:rFonts w:ascii="Times New Roman" w:hAnsi="Times New Roman"/>
          <w:sz w:val="24"/>
          <w:szCs w:val="24"/>
          <w:lang w:val="en-US"/>
        </w:rPr>
        <w:t xml:space="preserve"> a mean age of</w:t>
      </w:r>
      <w:r w:rsidR="00CF69A1" w:rsidRPr="0090657C">
        <w:rPr>
          <w:rFonts w:ascii="Times New Roman" w:hAnsi="Times New Roman"/>
          <w:sz w:val="24"/>
          <w:szCs w:val="24"/>
          <w:lang w:val="en-US"/>
        </w:rPr>
        <w:t xml:space="preserve"> </w:t>
      </w:r>
      <w:r w:rsidRPr="0090657C">
        <w:rPr>
          <w:rFonts w:ascii="Times New Roman" w:hAnsi="Times New Roman"/>
          <w:sz w:val="24"/>
          <w:szCs w:val="24"/>
          <w:lang w:val="en-US"/>
        </w:rPr>
        <w:t>22.7 years (</w:t>
      </w:r>
      <w:r w:rsidRPr="0090657C">
        <w:rPr>
          <w:rFonts w:ascii="Times New Roman" w:hAnsi="Times New Roman"/>
          <w:i/>
          <w:iCs/>
          <w:sz w:val="24"/>
          <w:szCs w:val="24"/>
          <w:lang w:val="en-US"/>
        </w:rPr>
        <w:t>SD</w:t>
      </w:r>
      <w:r w:rsidRPr="0090657C">
        <w:rPr>
          <w:rFonts w:ascii="Times New Roman" w:hAnsi="Times New Roman"/>
          <w:sz w:val="24"/>
          <w:szCs w:val="24"/>
          <w:lang w:val="en-US"/>
        </w:rPr>
        <w:t xml:space="preserve"> = 5.0; </w:t>
      </w:r>
      <w:r w:rsidRPr="0090657C">
        <w:rPr>
          <w:rFonts w:ascii="Times New Roman" w:hAnsi="Times New Roman"/>
          <w:i/>
          <w:iCs/>
          <w:sz w:val="24"/>
          <w:szCs w:val="24"/>
          <w:lang w:val="en-US"/>
        </w:rPr>
        <w:t>Min</w:t>
      </w:r>
      <w:r w:rsidRPr="0090657C">
        <w:rPr>
          <w:rFonts w:ascii="Times New Roman" w:hAnsi="Times New Roman"/>
          <w:sz w:val="24"/>
          <w:szCs w:val="24"/>
          <w:lang w:val="en-US"/>
        </w:rPr>
        <w:t xml:space="preserve"> = 17; </w:t>
      </w:r>
      <w:r w:rsidRPr="0090657C">
        <w:rPr>
          <w:rFonts w:ascii="Times New Roman" w:hAnsi="Times New Roman"/>
          <w:i/>
          <w:iCs/>
          <w:sz w:val="24"/>
          <w:szCs w:val="24"/>
          <w:lang w:val="en-US"/>
        </w:rPr>
        <w:t>Max</w:t>
      </w:r>
      <w:r w:rsidRPr="0090657C">
        <w:rPr>
          <w:rFonts w:ascii="Times New Roman" w:hAnsi="Times New Roman"/>
          <w:sz w:val="24"/>
          <w:szCs w:val="24"/>
          <w:lang w:val="en-US"/>
        </w:rPr>
        <w:t xml:space="preserve"> = 60)</w:t>
      </w:r>
      <w:r w:rsidR="00802AEC">
        <w:rPr>
          <w:rFonts w:ascii="Times New Roman" w:hAnsi="Times New Roman"/>
          <w:sz w:val="24"/>
          <w:szCs w:val="24"/>
          <w:lang w:val="en-US"/>
        </w:rPr>
        <w:t>.</w:t>
      </w:r>
      <w:r w:rsidR="00290E8B">
        <w:rPr>
          <w:rStyle w:val="Funotenzeichen"/>
          <w:rFonts w:ascii="Times New Roman" w:hAnsi="Times New Roman"/>
          <w:sz w:val="24"/>
          <w:szCs w:val="24"/>
          <w:lang w:val="en-US"/>
        </w:rPr>
        <w:footnoteReference w:id="6"/>
      </w:r>
    </w:p>
    <w:p w:rsidR="00B364AF" w:rsidRDefault="00B364AF" w:rsidP="00AB5B74">
      <w:pPr>
        <w:spacing w:after="0" w:line="480" w:lineRule="auto"/>
        <w:jc w:val="both"/>
        <w:rPr>
          <w:rFonts w:ascii="Times New Roman" w:hAnsi="Times New Roman" w:cs="Times New Roman"/>
          <w:b/>
          <w:sz w:val="24"/>
          <w:szCs w:val="24"/>
          <w:lang w:val="en-US"/>
        </w:rPr>
      </w:pPr>
      <w:r w:rsidRPr="00E9023C">
        <w:rPr>
          <w:rFonts w:ascii="Times New Roman" w:hAnsi="Times New Roman" w:cs="Times New Roman"/>
          <w:b/>
          <w:sz w:val="24"/>
          <w:szCs w:val="24"/>
          <w:lang w:val="en-US"/>
        </w:rPr>
        <w:t>Results and Discussion</w:t>
      </w:r>
    </w:p>
    <w:p w:rsidR="00A80CB8" w:rsidRPr="0035267B" w:rsidRDefault="00EC6620" w:rsidP="0035267B">
      <w:pPr>
        <w:spacing w:line="480" w:lineRule="auto"/>
        <w:ind w:firstLine="360"/>
        <w:jc w:val="both"/>
        <w:rPr>
          <w:rFonts w:ascii="Times New Roman" w:hAnsi="Times New Roman"/>
          <w:sz w:val="24"/>
          <w:szCs w:val="24"/>
          <w:lang w:val="en-US"/>
        </w:rPr>
      </w:pPr>
      <w:r w:rsidRPr="0035267B">
        <w:rPr>
          <w:rFonts w:ascii="Times New Roman" w:hAnsi="Times New Roman"/>
          <w:sz w:val="24"/>
          <w:szCs w:val="24"/>
          <w:lang w:val="en-US"/>
        </w:rPr>
        <w:t>On a descriptive level, w</w:t>
      </w:r>
      <w:r w:rsidR="005930E4" w:rsidRPr="0035267B">
        <w:rPr>
          <w:rFonts w:ascii="Times New Roman" w:hAnsi="Times New Roman"/>
          <w:sz w:val="24"/>
          <w:szCs w:val="24"/>
          <w:lang w:val="en-US"/>
        </w:rPr>
        <w:t xml:space="preserve">e observed a </w:t>
      </w:r>
      <w:r w:rsidRPr="0035267B">
        <w:rPr>
          <w:rFonts w:ascii="Times New Roman" w:hAnsi="Times New Roman"/>
          <w:sz w:val="24"/>
          <w:szCs w:val="24"/>
          <w:lang w:val="en-US"/>
        </w:rPr>
        <w:t>moderate</w:t>
      </w:r>
      <w:r w:rsidR="005930E4" w:rsidRPr="0035267B">
        <w:rPr>
          <w:rFonts w:ascii="Times New Roman" w:hAnsi="Times New Roman"/>
          <w:sz w:val="24"/>
          <w:szCs w:val="24"/>
          <w:lang w:val="en-US"/>
        </w:rPr>
        <w:t xml:space="preserve"> level of punishment, about a third of participants</w:t>
      </w:r>
      <w:r w:rsidR="00A80CB8" w:rsidRPr="0035267B">
        <w:rPr>
          <w:rFonts w:ascii="Times New Roman" w:hAnsi="Times New Roman"/>
          <w:sz w:val="24"/>
          <w:szCs w:val="24"/>
          <w:lang w:val="en-US"/>
        </w:rPr>
        <w:t xml:space="preserve"> (30.08%)</w:t>
      </w:r>
      <w:r w:rsidR="00455E43" w:rsidRPr="0035267B">
        <w:rPr>
          <w:rFonts w:ascii="Times New Roman" w:hAnsi="Times New Roman"/>
          <w:sz w:val="24"/>
          <w:szCs w:val="24"/>
          <w:lang w:val="en-US"/>
        </w:rPr>
        <w:t xml:space="preserve"> punished in the first round</w:t>
      </w:r>
      <w:r w:rsidR="0097626E">
        <w:rPr>
          <w:rFonts w:ascii="Times New Roman" w:hAnsi="Times New Roman"/>
          <w:sz w:val="24"/>
          <w:szCs w:val="24"/>
          <w:lang w:val="en-US"/>
        </w:rPr>
        <w:t xml:space="preserve">, noticing </w:t>
      </w:r>
      <w:r w:rsidR="00A80CB8" w:rsidRPr="0035267B">
        <w:rPr>
          <w:rFonts w:ascii="Times New Roman" w:hAnsi="Times New Roman"/>
          <w:sz w:val="24"/>
          <w:szCs w:val="24"/>
          <w:lang w:val="en-US"/>
        </w:rPr>
        <w:t>a very solid level of cooperation (</w:t>
      </w:r>
      <w:r w:rsidR="00A80CB8" w:rsidRPr="0035267B">
        <w:rPr>
          <w:rFonts w:ascii="Times New Roman" w:hAnsi="Times New Roman"/>
          <w:i/>
          <w:sz w:val="24"/>
          <w:szCs w:val="24"/>
          <w:lang w:val="en-US"/>
        </w:rPr>
        <w:t>M</w:t>
      </w:r>
      <w:r w:rsidR="00A80CB8" w:rsidRPr="0035267B">
        <w:rPr>
          <w:rFonts w:ascii="Times New Roman" w:hAnsi="Times New Roman"/>
          <w:sz w:val="24"/>
          <w:szCs w:val="24"/>
          <w:lang w:val="en-US"/>
        </w:rPr>
        <w:t xml:space="preserve"> = 258.98, </w:t>
      </w:r>
      <w:r w:rsidR="00A80CB8" w:rsidRPr="0035267B">
        <w:rPr>
          <w:rFonts w:ascii="Times New Roman" w:hAnsi="Times New Roman"/>
          <w:i/>
          <w:sz w:val="24"/>
          <w:szCs w:val="24"/>
          <w:lang w:val="en-US"/>
        </w:rPr>
        <w:t>SD</w:t>
      </w:r>
      <w:r w:rsidR="00A80CB8" w:rsidRPr="0035267B">
        <w:rPr>
          <w:rFonts w:ascii="Times New Roman" w:hAnsi="Times New Roman"/>
          <w:sz w:val="24"/>
          <w:szCs w:val="24"/>
          <w:lang w:val="en-US"/>
        </w:rPr>
        <w:t xml:space="preserve"> = 152.55)</w:t>
      </w:r>
      <w:r w:rsidR="0035267B">
        <w:rPr>
          <w:rFonts w:ascii="Times New Roman" w:hAnsi="Times New Roman"/>
          <w:sz w:val="24"/>
          <w:szCs w:val="24"/>
          <w:lang w:val="en-US"/>
        </w:rPr>
        <w:t>.</w:t>
      </w:r>
      <w:r w:rsidR="00A80CB8">
        <w:rPr>
          <w:rStyle w:val="Funotenzeichen"/>
          <w:rFonts w:ascii="Times New Roman" w:hAnsi="Times New Roman"/>
          <w:sz w:val="24"/>
          <w:szCs w:val="24"/>
          <w:lang w:val="en-US"/>
        </w:rPr>
        <w:footnoteReference w:id="7"/>
      </w:r>
      <w:r w:rsidR="00A268F0" w:rsidRPr="0035267B">
        <w:rPr>
          <w:rFonts w:ascii="Times New Roman" w:hAnsi="Times New Roman"/>
          <w:sz w:val="24"/>
          <w:szCs w:val="24"/>
          <w:lang w:val="en-US"/>
        </w:rPr>
        <w:t xml:space="preserve"> </w:t>
      </w:r>
      <w:r w:rsidR="000B08C5" w:rsidRPr="0035267B">
        <w:rPr>
          <w:rFonts w:ascii="Times New Roman" w:hAnsi="Times New Roman"/>
          <w:sz w:val="24"/>
          <w:szCs w:val="24"/>
          <w:lang w:val="en-US"/>
        </w:rPr>
        <w:t>Punishment</w:t>
      </w:r>
      <w:r w:rsidR="00142AE6" w:rsidRPr="0035267B">
        <w:rPr>
          <w:rFonts w:ascii="Times New Roman" w:hAnsi="Times New Roman"/>
          <w:sz w:val="24"/>
          <w:szCs w:val="24"/>
          <w:lang w:val="en-US"/>
        </w:rPr>
        <w:t xml:space="preserve"> investments</w:t>
      </w:r>
      <w:r w:rsidR="000B08C5" w:rsidRPr="0035267B">
        <w:rPr>
          <w:rFonts w:ascii="Times New Roman" w:hAnsi="Times New Roman"/>
          <w:sz w:val="24"/>
          <w:szCs w:val="24"/>
          <w:lang w:val="en-US"/>
        </w:rPr>
        <w:t xml:space="preserve"> refer to the invested resources (in Cent) and were set zero if no punishment was conducted</w:t>
      </w:r>
      <w:r w:rsidR="00AF7E5D">
        <w:rPr>
          <w:rFonts w:ascii="Times New Roman" w:hAnsi="Times New Roman"/>
          <w:sz w:val="24"/>
          <w:szCs w:val="24"/>
          <w:lang w:val="en-US"/>
        </w:rPr>
        <w:t xml:space="preserve">, resulting in an average investment </w:t>
      </w:r>
      <w:r w:rsidR="00253ECB">
        <w:rPr>
          <w:rFonts w:ascii="Times New Roman" w:hAnsi="Times New Roman"/>
          <w:sz w:val="24"/>
          <w:szCs w:val="24"/>
          <w:lang w:val="en-US"/>
        </w:rPr>
        <w:t xml:space="preserve">level </w:t>
      </w:r>
      <w:r w:rsidR="00AF7E5D">
        <w:rPr>
          <w:rFonts w:ascii="Times New Roman" w:hAnsi="Times New Roman"/>
          <w:sz w:val="24"/>
          <w:szCs w:val="24"/>
          <w:lang w:val="en-US"/>
        </w:rPr>
        <w:t xml:space="preserve">of </w:t>
      </w:r>
      <w:r w:rsidR="00AF7E5D" w:rsidRPr="00BF1D8A">
        <w:rPr>
          <w:rFonts w:ascii="Times New Roman" w:hAnsi="Times New Roman"/>
          <w:i/>
          <w:sz w:val="24"/>
          <w:szCs w:val="24"/>
          <w:lang w:val="en-US"/>
        </w:rPr>
        <w:t>M</w:t>
      </w:r>
      <w:r w:rsidR="00AF7E5D" w:rsidRPr="008021B2">
        <w:rPr>
          <w:rFonts w:ascii="Times New Roman" w:hAnsi="Times New Roman"/>
          <w:sz w:val="24"/>
          <w:szCs w:val="24"/>
          <w:lang w:val="en-US"/>
        </w:rPr>
        <w:t xml:space="preserve"> = </w:t>
      </w:r>
      <w:r w:rsidR="008021B2" w:rsidRPr="008021B2">
        <w:rPr>
          <w:rFonts w:ascii="Times New Roman" w:hAnsi="Times New Roman"/>
          <w:sz w:val="24"/>
          <w:szCs w:val="24"/>
          <w:lang w:val="en-US"/>
        </w:rPr>
        <w:t>16.71</w:t>
      </w:r>
      <w:r w:rsidR="00AF7E5D" w:rsidRPr="008021B2">
        <w:rPr>
          <w:rFonts w:ascii="Times New Roman" w:hAnsi="Times New Roman"/>
          <w:sz w:val="24"/>
          <w:szCs w:val="24"/>
          <w:lang w:val="en-US"/>
        </w:rPr>
        <w:t xml:space="preserve"> Cents (</w:t>
      </w:r>
      <w:r w:rsidR="00AF7E5D" w:rsidRPr="008021B2">
        <w:rPr>
          <w:rFonts w:ascii="Times New Roman" w:hAnsi="Times New Roman"/>
          <w:i/>
          <w:sz w:val="24"/>
          <w:szCs w:val="24"/>
          <w:lang w:val="en-US"/>
        </w:rPr>
        <w:t>SD</w:t>
      </w:r>
      <w:r w:rsidR="00AF7E5D" w:rsidRPr="008021B2">
        <w:rPr>
          <w:rFonts w:ascii="Times New Roman" w:hAnsi="Times New Roman"/>
          <w:sz w:val="24"/>
          <w:szCs w:val="24"/>
          <w:lang w:val="en-US"/>
        </w:rPr>
        <w:t xml:space="preserve"> = </w:t>
      </w:r>
      <w:r w:rsidR="008021B2" w:rsidRPr="008021B2">
        <w:rPr>
          <w:rFonts w:ascii="Times New Roman" w:hAnsi="Times New Roman"/>
          <w:sz w:val="24"/>
          <w:szCs w:val="24"/>
          <w:lang w:val="en-US"/>
        </w:rPr>
        <w:t xml:space="preserve">35.36, </w:t>
      </w:r>
      <w:r w:rsidR="008021B2" w:rsidRPr="008021B2">
        <w:rPr>
          <w:rFonts w:ascii="Times New Roman" w:hAnsi="Times New Roman"/>
          <w:i/>
          <w:sz w:val="24"/>
          <w:szCs w:val="24"/>
          <w:lang w:val="en-US"/>
        </w:rPr>
        <w:t>Min</w:t>
      </w:r>
      <w:r w:rsidR="008021B2" w:rsidRPr="008021B2">
        <w:rPr>
          <w:rFonts w:ascii="Times New Roman" w:hAnsi="Times New Roman"/>
          <w:sz w:val="24"/>
          <w:szCs w:val="24"/>
          <w:lang w:val="en-US"/>
        </w:rPr>
        <w:t xml:space="preserve"> = 0, </w:t>
      </w:r>
      <w:r w:rsidR="008021B2" w:rsidRPr="008021B2">
        <w:rPr>
          <w:rFonts w:ascii="Times New Roman" w:hAnsi="Times New Roman"/>
          <w:i/>
          <w:sz w:val="24"/>
          <w:szCs w:val="24"/>
          <w:lang w:val="en-US"/>
        </w:rPr>
        <w:t>Max</w:t>
      </w:r>
      <w:r w:rsidR="008021B2" w:rsidRPr="008021B2">
        <w:rPr>
          <w:rFonts w:ascii="Times New Roman" w:hAnsi="Times New Roman"/>
          <w:sz w:val="24"/>
          <w:szCs w:val="24"/>
          <w:lang w:val="en-US"/>
        </w:rPr>
        <w:t xml:space="preserve"> = 200</w:t>
      </w:r>
      <w:r w:rsidR="00AF7E5D" w:rsidRPr="008021B2">
        <w:rPr>
          <w:rFonts w:ascii="Times New Roman" w:hAnsi="Times New Roman"/>
          <w:sz w:val="24"/>
          <w:szCs w:val="24"/>
          <w:lang w:val="en-US"/>
        </w:rPr>
        <w:t>)</w:t>
      </w:r>
      <w:r w:rsidR="00AF7E5D">
        <w:rPr>
          <w:rFonts w:ascii="Times New Roman" w:hAnsi="Times New Roman"/>
          <w:sz w:val="24"/>
          <w:szCs w:val="24"/>
          <w:lang w:val="en-US"/>
        </w:rPr>
        <w:t xml:space="preserve"> and</w:t>
      </w:r>
      <w:r w:rsidR="000B08C5" w:rsidRPr="0035267B">
        <w:rPr>
          <w:rFonts w:ascii="Times New Roman" w:hAnsi="Times New Roman"/>
          <w:sz w:val="24"/>
          <w:szCs w:val="24"/>
          <w:lang w:val="en-US"/>
        </w:rPr>
        <w:t xml:space="preserve"> a point</w:t>
      </w:r>
      <w:r w:rsidR="00253ECB">
        <w:rPr>
          <w:rFonts w:ascii="Times New Roman" w:hAnsi="Times New Roman"/>
          <w:sz w:val="24"/>
          <w:szCs w:val="24"/>
          <w:lang w:val="en-US"/>
        </w:rPr>
        <w:t>-</w:t>
      </w:r>
      <w:r w:rsidR="000B08C5" w:rsidRPr="0035267B">
        <w:rPr>
          <w:rFonts w:ascii="Times New Roman" w:hAnsi="Times New Roman"/>
          <w:sz w:val="24"/>
          <w:szCs w:val="24"/>
          <w:lang w:val="en-US"/>
        </w:rPr>
        <w:t xml:space="preserve">biserial correlation with the </w:t>
      </w:r>
      <w:r w:rsidR="000B08C5" w:rsidRPr="0035267B">
        <w:rPr>
          <w:rFonts w:ascii="Times New Roman" w:hAnsi="Times New Roman"/>
          <w:sz w:val="24"/>
          <w:szCs w:val="24"/>
          <w:lang w:val="en-US"/>
        </w:rPr>
        <w:lastRenderedPageBreak/>
        <w:t xml:space="preserve">binary punishment decision of </w:t>
      </w:r>
      <w:r w:rsidR="000B08C5" w:rsidRPr="0035267B">
        <w:rPr>
          <w:rFonts w:ascii="Times New Roman" w:hAnsi="Times New Roman"/>
          <w:i/>
          <w:sz w:val="24"/>
          <w:szCs w:val="24"/>
          <w:lang w:val="en-US"/>
        </w:rPr>
        <w:t>r</w:t>
      </w:r>
      <w:r w:rsidR="000B08C5" w:rsidRPr="0035267B">
        <w:rPr>
          <w:rFonts w:ascii="Times New Roman" w:hAnsi="Times New Roman"/>
          <w:sz w:val="24"/>
          <w:szCs w:val="24"/>
          <w:lang w:val="en-US"/>
        </w:rPr>
        <w:t xml:space="preserve"> = .7</w:t>
      </w:r>
      <w:r w:rsidR="00253ECB">
        <w:rPr>
          <w:rFonts w:ascii="Times New Roman" w:hAnsi="Times New Roman"/>
          <w:sz w:val="24"/>
          <w:szCs w:val="24"/>
          <w:lang w:val="en-US"/>
        </w:rPr>
        <w:t xml:space="preserve">1, </w:t>
      </w:r>
      <w:r w:rsidR="00253ECB" w:rsidRPr="00253ECB">
        <w:rPr>
          <w:rFonts w:ascii="Times New Roman" w:hAnsi="Times New Roman"/>
          <w:i/>
          <w:sz w:val="24"/>
          <w:szCs w:val="24"/>
          <w:lang w:val="en-US"/>
        </w:rPr>
        <w:t>p</w:t>
      </w:r>
      <w:r w:rsidR="00253ECB">
        <w:rPr>
          <w:rFonts w:ascii="Times New Roman" w:hAnsi="Times New Roman"/>
          <w:sz w:val="24"/>
          <w:szCs w:val="24"/>
          <w:lang w:val="en-US"/>
        </w:rPr>
        <w:t xml:space="preserve"> &lt; .001</w:t>
      </w:r>
      <w:r w:rsidR="0035267B">
        <w:rPr>
          <w:rFonts w:ascii="Times New Roman" w:hAnsi="Times New Roman"/>
          <w:sz w:val="24"/>
          <w:szCs w:val="24"/>
          <w:lang w:val="en-US"/>
        </w:rPr>
        <w:t xml:space="preserve"> (for an </w:t>
      </w:r>
      <w:r w:rsidR="00455E43" w:rsidRPr="0035267B">
        <w:rPr>
          <w:rFonts w:ascii="Times New Roman" w:hAnsi="Times New Roman"/>
          <w:sz w:val="24"/>
          <w:szCs w:val="24"/>
          <w:lang w:val="en-US"/>
        </w:rPr>
        <w:t>overview of descriptive statistics and bivariate correlations of</w:t>
      </w:r>
      <w:r w:rsidR="0035267B">
        <w:rPr>
          <w:rFonts w:ascii="Times New Roman" w:hAnsi="Times New Roman"/>
          <w:sz w:val="24"/>
          <w:szCs w:val="24"/>
          <w:lang w:val="en-US"/>
        </w:rPr>
        <w:t xml:space="preserve"> the main variables see Table 1).</w:t>
      </w:r>
      <w:r w:rsidRPr="0035267B">
        <w:rPr>
          <w:rFonts w:ascii="Times New Roman" w:hAnsi="Times New Roman"/>
          <w:sz w:val="24"/>
          <w:szCs w:val="24"/>
          <w:lang w:val="en-US"/>
        </w:rPr>
        <w:t xml:space="preserve"> </w:t>
      </w:r>
    </w:p>
    <w:p w:rsidR="00FA5FED" w:rsidRPr="00DB0CB5" w:rsidRDefault="00455E43" w:rsidP="00BF1D8A">
      <w:pPr>
        <w:spacing w:line="480" w:lineRule="auto"/>
        <w:ind w:firstLine="360"/>
        <w:jc w:val="both"/>
        <w:rPr>
          <w:rFonts w:ascii="Times New Roman" w:hAnsi="Times New Roman"/>
          <w:sz w:val="24"/>
          <w:szCs w:val="24"/>
          <w:lang w:val="en-US"/>
        </w:rPr>
      </w:pPr>
      <w:r>
        <w:rPr>
          <w:rFonts w:ascii="Times New Roman" w:hAnsi="Times New Roman"/>
          <w:sz w:val="24"/>
          <w:szCs w:val="24"/>
          <w:lang w:val="en-US"/>
        </w:rPr>
        <w:t>In line with</w:t>
      </w:r>
      <w:r w:rsidR="00EC6620">
        <w:rPr>
          <w:rFonts w:ascii="Times New Roman" w:hAnsi="Times New Roman"/>
          <w:sz w:val="24"/>
          <w:szCs w:val="24"/>
          <w:lang w:val="en-US"/>
        </w:rPr>
        <w:t xml:space="preserve"> our hypothes</w:t>
      </w:r>
      <w:r w:rsidR="00D2067F">
        <w:rPr>
          <w:rFonts w:ascii="Times New Roman" w:hAnsi="Times New Roman"/>
          <w:sz w:val="24"/>
          <w:szCs w:val="24"/>
          <w:lang w:val="en-US"/>
        </w:rPr>
        <w:t>i</w:t>
      </w:r>
      <w:r w:rsidR="00EC6620">
        <w:rPr>
          <w:rFonts w:ascii="Times New Roman" w:hAnsi="Times New Roman"/>
          <w:sz w:val="24"/>
          <w:szCs w:val="24"/>
          <w:lang w:val="en-US"/>
        </w:rPr>
        <w:t>s (</w:t>
      </w:r>
      <w:r>
        <w:rPr>
          <w:rFonts w:ascii="Times New Roman" w:hAnsi="Times New Roman"/>
          <w:sz w:val="24"/>
          <w:szCs w:val="24"/>
          <w:lang w:val="en-US"/>
        </w:rPr>
        <w:t>H1</w:t>
      </w:r>
      <w:r w:rsidR="00EC6620">
        <w:rPr>
          <w:rFonts w:ascii="Times New Roman" w:hAnsi="Times New Roman"/>
          <w:sz w:val="24"/>
          <w:szCs w:val="24"/>
          <w:lang w:val="en-US"/>
        </w:rPr>
        <w:t>)</w:t>
      </w:r>
      <w:r>
        <w:rPr>
          <w:rFonts w:ascii="Times New Roman" w:hAnsi="Times New Roman"/>
          <w:sz w:val="24"/>
          <w:szCs w:val="24"/>
          <w:lang w:val="en-US"/>
        </w:rPr>
        <w:t>, we find a main effect of spontaneous</w:t>
      </w:r>
      <w:r w:rsidR="00F260F2">
        <w:rPr>
          <w:rFonts w:ascii="Times New Roman" w:hAnsi="Times New Roman"/>
          <w:sz w:val="24"/>
          <w:szCs w:val="24"/>
          <w:lang w:val="en-US"/>
        </w:rPr>
        <w:t xml:space="preserve"> punishment, significant for</w:t>
      </w:r>
      <w:r>
        <w:rPr>
          <w:rFonts w:ascii="Times New Roman" w:hAnsi="Times New Roman"/>
          <w:sz w:val="24"/>
          <w:szCs w:val="24"/>
          <w:lang w:val="en-US"/>
        </w:rPr>
        <w:t xml:space="preserve"> the continuous punishment investments (</w:t>
      </w:r>
      <w:r w:rsidR="0026206E">
        <w:rPr>
          <w:rFonts w:ascii="Times New Roman" w:hAnsi="Times New Roman"/>
          <w:sz w:val="24"/>
          <w:szCs w:val="24"/>
          <w:lang w:val="en-US"/>
        </w:rPr>
        <w:t xml:space="preserve">OLS regression: </w:t>
      </w:r>
      <w:r w:rsidR="0026206E" w:rsidRPr="0026206E">
        <w:rPr>
          <w:rFonts w:ascii="Times New Roman" w:hAnsi="Times New Roman" w:cs="Times New Roman"/>
          <w:i/>
          <w:sz w:val="24"/>
          <w:szCs w:val="24"/>
          <w:lang w:val="en-US"/>
        </w:rPr>
        <w:t>β</w:t>
      </w:r>
      <w:r w:rsidR="0026206E" w:rsidRPr="0026206E">
        <w:rPr>
          <w:rFonts w:ascii="Times New Roman" w:hAnsi="Times New Roman"/>
          <w:sz w:val="24"/>
          <w:szCs w:val="24"/>
          <w:lang w:val="en-US"/>
        </w:rPr>
        <w:t xml:space="preserve"> = -.23, </w:t>
      </w:r>
      <w:r w:rsidR="0026206E" w:rsidRPr="0026206E">
        <w:rPr>
          <w:rFonts w:ascii="Times New Roman" w:hAnsi="Times New Roman"/>
          <w:i/>
          <w:sz w:val="24"/>
          <w:szCs w:val="24"/>
          <w:lang w:val="en-US"/>
        </w:rPr>
        <w:t>p</w:t>
      </w:r>
      <w:r w:rsidR="0026206E" w:rsidRPr="0026206E">
        <w:rPr>
          <w:rFonts w:ascii="Times New Roman" w:hAnsi="Times New Roman"/>
          <w:sz w:val="24"/>
          <w:szCs w:val="24"/>
          <w:lang w:val="en-US"/>
        </w:rPr>
        <w:t xml:space="preserve"> = .</w:t>
      </w:r>
      <w:r w:rsidR="0026206E">
        <w:rPr>
          <w:rFonts w:ascii="Times New Roman" w:hAnsi="Times New Roman"/>
          <w:sz w:val="24"/>
          <w:szCs w:val="24"/>
          <w:lang w:val="en-US"/>
        </w:rPr>
        <w:t>0</w:t>
      </w:r>
      <w:r w:rsidR="0026206E" w:rsidRPr="0026206E">
        <w:rPr>
          <w:rFonts w:ascii="Times New Roman" w:hAnsi="Times New Roman"/>
          <w:sz w:val="24"/>
          <w:szCs w:val="24"/>
          <w:lang w:val="en-US"/>
        </w:rPr>
        <w:t>1;</w:t>
      </w:r>
      <w:r w:rsidR="002D5665" w:rsidRPr="0026206E">
        <w:rPr>
          <w:rFonts w:ascii="Times New Roman" w:hAnsi="Times New Roman"/>
          <w:sz w:val="24"/>
          <w:szCs w:val="24"/>
          <w:lang w:val="en-US"/>
        </w:rPr>
        <w:t xml:space="preserve"> se</w:t>
      </w:r>
      <w:r w:rsidR="002D5665" w:rsidRPr="002D5665">
        <w:rPr>
          <w:rFonts w:ascii="Times New Roman" w:hAnsi="Times New Roman"/>
          <w:sz w:val="24"/>
          <w:szCs w:val="24"/>
          <w:lang w:val="en-US"/>
        </w:rPr>
        <w:t>e Figure 2</w:t>
      </w:r>
      <w:r>
        <w:rPr>
          <w:rFonts w:ascii="Times New Roman" w:hAnsi="Times New Roman"/>
          <w:sz w:val="24"/>
          <w:szCs w:val="24"/>
          <w:lang w:val="en-US"/>
        </w:rPr>
        <w:t>) and a t</w:t>
      </w:r>
      <w:r w:rsidR="00A268F0">
        <w:rPr>
          <w:rFonts w:ascii="Times New Roman" w:hAnsi="Times New Roman"/>
          <w:sz w:val="24"/>
          <w:szCs w:val="24"/>
          <w:lang w:val="en-US"/>
        </w:rPr>
        <w:t>enden</w:t>
      </w:r>
      <w:r w:rsidR="005623EB">
        <w:rPr>
          <w:rFonts w:ascii="Times New Roman" w:hAnsi="Times New Roman"/>
          <w:sz w:val="24"/>
          <w:szCs w:val="24"/>
          <w:lang w:val="en-US"/>
        </w:rPr>
        <w:t>c</w:t>
      </w:r>
      <w:r w:rsidR="00607BD5">
        <w:rPr>
          <w:rFonts w:ascii="Times New Roman" w:hAnsi="Times New Roman"/>
          <w:sz w:val="24"/>
          <w:szCs w:val="24"/>
          <w:lang w:val="en-US"/>
        </w:rPr>
        <w:t>y</w:t>
      </w:r>
      <w:r w:rsidR="00F66579">
        <w:rPr>
          <w:rFonts w:ascii="Times New Roman" w:hAnsi="Times New Roman"/>
          <w:sz w:val="24"/>
          <w:szCs w:val="24"/>
          <w:lang w:val="en-US"/>
        </w:rPr>
        <w:t xml:space="preserve"> in</w:t>
      </w:r>
      <w:r w:rsidR="0011060F">
        <w:rPr>
          <w:rFonts w:ascii="Times New Roman" w:hAnsi="Times New Roman"/>
          <w:sz w:val="24"/>
          <w:szCs w:val="24"/>
          <w:lang w:val="en-US"/>
        </w:rPr>
        <w:t xml:space="preserve"> the</w:t>
      </w:r>
      <w:r w:rsidR="00F66579">
        <w:rPr>
          <w:rFonts w:ascii="Times New Roman" w:hAnsi="Times New Roman"/>
          <w:sz w:val="24"/>
          <w:szCs w:val="24"/>
          <w:lang w:val="en-US"/>
        </w:rPr>
        <w:t xml:space="preserve"> binary decision (logistic regressi</w:t>
      </w:r>
      <w:r w:rsidR="00F66579" w:rsidRPr="0026206E">
        <w:rPr>
          <w:rFonts w:ascii="Times New Roman" w:hAnsi="Times New Roman"/>
          <w:sz w:val="24"/>
          <w:szCs w:val="24"/>
          <w:lang w:val="en-US"/>
        </w:rPr>
        <w:t>on: odds rati</w:t>
      </w:r>
      <w:r w:rsidR="00F66579">
        <w:rPr>
          <w:rFonts w:ascii="Times New Roman" w:hAnsi="Times New Roman"/>
          <w:sz w:val="24"/>
          <w:szCs w:val="24"/>
          <w:lang w:val="en-US"/>
        </w:rPr>
        <w:t>o</w:t>
      </w:r>
      <w:r w:rsidR="00F66579" w:rsidRPr="0026206E">
        <w:rPr>
          <w:rFonts w:ascii="Times New Roman" w:hAnsi="Times New Roman"/>
          <w:sz w:val="24"/>
          <w:szCs w:val="24"/>
          <w:lang w:val="en-US"/>
        </w:rPr>
        <w:t xml:space="preserve"> = .</w:t>
      </w:r>
      <w:r w:rsidR="00F66579">
        <w:rPr>
          <w:rFonts w:ascii="Times New Roman" w:hAnsi="Times New Roman"/>
          <w:sz w:val="24"/>
          <w:szCs w:val="24"/>
          <w:lang w:val="en-US"/>
        </w:rPr>
        <w:t>09</w:t>
      </w:r>
      <w:r w:rsidR="00F66579" w:rsidRPr="0026206E">
        <w:rPr>
          <w:rFonts w:ascii="Times New Roman" w:hAnsi="Times New Roman"/>
          <w:sz w:val="24"/>
          <w:szCs w:val="24"/>
          <w:lang w:val="en-US"/>
        </w:rPr>
        <w:t xml:space="preserve">, </w:t>
      </w:r>
      <w:r w:rsidR="00F66579" w:rsidRPr="0026206E">
        <w:rPr>
          <w:rFonts w:ascii="Times New Roman" w:hAnsi="Times New Roman"/>
          <w:i/>
          <w:sz w:val="24"/>
          <w:szCs w:val="24"/>
          <w:lang w:val="en-US"/>
        </w:rPr>
        <w:t>p</w:t>
      </w:r>
      <w:r w:rsidR="00F66579" w:rsidRPr="0026206E">
        <w:rPr>
          <w:rFonts w:ascii="Times New Roman" w:hAnsi="Times New Roman"/>
          <w:sz w:val="24"/>
          <w:szCs w:val="24"/>
          <w:lang w:val="en-US"/>
        </w:rPr>
        <w:t xml:space="preserve"> = .</w:t>
      </w:r>
      <w:r w:rsidR="00F66579">
        <w:rPr>
          <w:rFonts w:ascii="Times New Roman" w:hAnsi="Times New Roman"/>
          <w:sz w:val="24"/>
          <w:szCs w:val="24"/>
          <w:lang w:val="en-US"/>
        </w:rPr>
        <w:t>0</w:t>
      </w:r>
      <w:r w:rsidR="00F66579" w:rsidRPr="0026206E">
        <w:rPr>
          <w:rFonts w:ascii="Times New Roman" w:hAnsi="Times New Roman"/>
          <w:sz w:val="24"/>
          <w:szCs w:val="24"/>
          <w:lang w:val="en-US"/>
        </w:rPr>
        <w:t>7).</w:t>
      </w:r>
      <w:r w:rsidR="005930E4">
        <w:rPr>
          <w:rFonts w:ascii="Times New Roman" w:hAnsi="Times New Roman"/>
          <w:sz w:val="24"/>
          <w:szCs w:val="24"/>
          <w:lang w:val="en-US"/>
        </w:rPr>
        <w:t xml:space="preserve"> </w:t>
      </w:r>
      <w:r w:rsidR="000C598E">
        <w:rPr>
          <w:rFonts w:ascii="Times New Roman" w:hAnsi="Times New Roman"/>
          <w:sz w:val="24"/>
          <w:szCs w:val="24"/>
          <w:lang w:val="en-US"/>
        </w:rPr>
        <w:t>Unexpectedly</w:t>
      </w:r>
      <w:r w:rsidR="000C598E" w:rsidRPr="004475FE">
        <w:rPr>
          <w:rFonts w:ascii="Times New Roman" w:hAnsi="Times New Roman"/>
          <w:sz w:val="24"/>
          <w:szCs w:val="24"/>
          <w:lang w:val="en-US"/>
        </w:rPr>
        <w:t xml:space="preserve">, there was </w:t>
      </w:r>
      <w:r w:rsidR="000C598E">
        <w:rPr>
          <w:rFonts w:ascii="Times New Roman" w:hAnsi="Times New Roman"/>
          <w:sz w:val="24"/>
          <w:szCs w:val="24"/>
          <w:lang w:val="en-US"/>
        </w:rPr>
        <w:t>no</w:t>
      </w:r>
      <w:r w:rsidR="000C598E" w:rsidRPr="004475FE">
        <w:rPr>
          <w:rFonts w:ascii="Times New Roman" w:hAnsi="Times New Roman"/>
          <w:sz w:val="24"/>
          <w:szCs w:val="24"/>
          <w:lang w:val="en-US"/>
        </w:rPr>
        <w:t xml:space="preserve"> correlation between punishment and SVO (</w:t>
      </w:r>
      <w:r w:rsidR="000C598E" w:rsidRPr="004475FE">
        <w:rPr>
          <w:rFonts w:ascii="Times New Roman" w:hAnsi="Times New Roman"/>
          <w:i/>
          <w:sz w:val="24"/>
          <w:szCs w:val="24"/>
          <w:lang w:val="en-US"/>
        </w:rPr>
        <w:t>r</w:t>
      </w:r>
      <w:r w:rsidR="000C598E" w:rsidRPr="004475FE">
        <w:rPr>
          <w:rFonts w:ascii="Times New Roman" w:hAnsi="Times New Roman"/>
          <w:sz w:val="24"/>
          <w:szCs w:val="24"/>
          <w:lang w:val="en-US"/>
        </w:rPr>
        <w:t xml:space="preserve"> = -.01, </w:t>
      </w:r>
      <w:r w:rsidR="000C598E" w:rsidRPr="004475FE">
        <w:rPr>
          <w:rFonts w:ascii="Times New Roman" w:hAnsi="Times New Roman"/>
          <w:i/>
          <w:sz w:val="24"/>
          <w:szCs w:val="24"/>
          <w:lang w:val="en-US"/>
        </w:rPr>
        <w:t>p</w:t>
      </w:r>
      <w:r w:rsidR="000C598E" w:rsidRPr="004475FE">
        <w:rPr>
          <w:rFonts w:ascii="Times New Roman" w:hAnsi="Times New Roman"/>
          <w:sz w:val="24"/>
          <w:szCs w:val="24"/>
          <w:lang w:val="en-US"/>
        </w:rPr>
        <w:t xml:space="preserve"> = .91), though a moderate </w:t>
      </w:r>
      <w:r w:rsidR="000C598E">
        <w:rPr>
          <w:rFonts w:ascii="Times New Roman" w:hAnsi="Times New Roman"/>
          <w:sz w:val="24"/>
          <w:szCs w:val="24"/>
          <w:lang w:val="en-US"/>
        </w:rPr>
        <w:t>effect</w:t>
      </w:r>
      <w:r w:rsidR="000C598E" w:rsidRPr="004475FE">
        <w:rPr>
          <w:rFonts w:ascii="Times New Roman" w:hAnsi="Times New Roman"/>
          <w:sz w:val="24"/>
          <w:szCs w:val="24"/>
          <w:lang w:val="en-US"/>
        </w:rPr>
        <w:t xml:space="preserve"> for people who are inequality averse to punish more frequently than joint gain maximizer (JGM) (</w:t>
      </w:r>
      <w:r w:rsidR="000C598E" w:rsidRPr="004475FE">
        <w:rPr>
          <w:rFonts w:ascii="Times New Roman" w:hAnsi="Times New Roman"/>
          <w:i/>
          <w:sz w:val="24"/>
          <w:szCs w:val="24"/>
          <w:lang w:val="en-US"/>
        </w:rPr>
        <w:t>r</w:t>
      </w:r>
      <w:r w:rsidR="000C598E" w:rsidRPr="004475FE">
        <w:rPr>
          <w:rFonts w:ascii="Times New Roman" w:hAnsi="Times New Roman"/>
          <w:sz w:val="24"/>
          <w:szCs w:val="24"/>
          <w:lang w:val="en-US"/>
        </w:rPr>
        <w:t xml:space="preserve"> = .25, </w:t>
      </w:r>
      <w:r w:rsidR="000C598E" w:rsidRPr="004475FE">
        <w:rPr>
          <w:rFonts w:ascii="Times New Roman" w:hAnsi="Times New Roman"/>
          <w:i/>
          <w:sz w:val="24"/>
          <w:szCs w:val="24"/>
          <w:lang w:val="en-US"/>
        </w:rPr>
        <w:t>p</w:t>
      </w:r>
      <w:r w:rsidR="000C598E" w:rsidRPr="004475FE">
        <w:rPr>
          <w:rFonts w:ascii="Times New Roman" w:hAnsi="Times New Roman"/>
          <w:sz w:val="24"/>
          <w:szCs w:val="24"/>
          <w:lang w:val="en-US"/>
        </w:rPr>
        <w:t xml:space="preserve"> = .075).</w:t>
      </w:r>
      <w:r w:rsidR="000C598E" w:rsidRPr="004475FE">
        <w:rPr>
          <w:sz w:val="24"/>
          <w:szCs w:val="24"/>
          <w:lang w:val="en-US"/>
        </w:rPr>
        <w:t xml:space="preserve"> </w:t>
      </w:r>
      <w:r w:rsidR="000C598E">
        <w:rPr>
          <w:rFonts w:ascii="Times New Roman" w:hAnsi="Times New Roman"/>
          <w:lang w:val="en-US"/>
        </w:rPr>
        <w:t>O</w:t>
      </w:r>
      <w:r w:rsidR="000C598E" w:rsidRPr="004475FE">
        <w:rPr>
          <w:rFonts w:ascii="Times New Roman" w:hAnsi="Times New Roman"/>
          <w:sz w:val="24"/>
          <w:szCs w:val="24"/>
          <w:lang w:val="en-US"/>
        </w:rPr>
        <w:t xml:space="preserve">n theoretical grounds, this is meaningful as </w:t>
      </w:r>
      <w:r w:rsidR="000C598E">
        <w:rPr>
          <w:rFonts w:ascii="Times New Roman" w:hAnsi="Times New Roman"/>
          <w:sz w:val="24"/>
          <w:szCs w:val="24"/>
          <w:lang w:val="en-US"/>
        </w:rPr>
        <w:t>for</w:t>
      </w:r>
      <w:r w:rsidR="000C598E" w:rsidRPr="004475FE">
        <w:rPr>
          <w:rFonts w:ascii="Times New Roman" w:hAnsi="Times New Roman"/>
          <w:sz w:val="24"/>
          <w:szCs w:val="24"/>
          <w:lang w:val="en-US"/>
        </w:rPr>
        <w:t xml:space="preserve"> joint gain maximizer</w:t>
      </w:r>
      <w:r w:rsidR="000C598E">
        <w:rPr>
          <w:rFonts w:ascii="Times New Roman" w:hAnsi="Times New Roman"/>
          <w:sz w:val="24"/>
          <w:szCs w:val="24"/>
          <w:lang w:val="en-US"/>
        </w:rPr>
        <w:t>s</w:t>
      </w:r>
      <w:r w:rsidR="000C598E" w:rsidRPr="004475FE">
        <w:rPr>
          <w:rFonts w:ascii="Times New Roman" w:hAnsi="Times New Roman"/>
          <w:sz w:val="24"/>
          <w:szCs w:val="24"/>
          <w:lang w:val="en-US"/>
        </w:rPr>
        <w:t xml:space="preserve"> </w:t>
      </w:r>
      <w:r w:rsidR="000C598E">
        <w:rPr>
          <w:rFonts w:ascii="Times New Roman" w:hAnsi="Times New Roman"/>
          <w:sz w:val="24"/>
          <w:szCs w:val="24"/>
          <w:lang w:val="en-US"/>
        </w:rPr>
        <w:t>it is not justifiable to punish</w:t>
      </w:r>
      <w:r w:rsidR="000C598E" w:rsidRPr="004475FE">
        <w:rPr>
          <w:rFonts w:ascii="Times New Roman" w:hAnsi="Times New Roman"/>
          <w:sz w:val="24"/>
          <w:szCs w:val="24"/>
          <w:lang w:val="en-US"/>
        </w:rPr>
        <w:t xml:space="preserve"> </w:t>
      </w:r>
      <w:r w:rsidR="000C598E">
        <w:rPr>
          <w:rFonts w:ascii="Times New Roman" w:hAnsi="Times New Roman"/>
          <w:sz w:val="24"/>
          <w:szCs w:val="24"/>
          <w:lang w:val="en-US"/>
        </w:rPr>
        <w:t>as this minimizes the total welfare</w:t>
      </w:r>
      <w:r w:rsidR="000C598E" w:rsidRPr="004475FE">
        <w:rPr>
          <w:rFonts w:ascii="Times New Roman" w:hAnsi="Times New Roman"/>
          <w:sz w:val="24"/>
          <w:szCs w:val="24"/>
          <w:lang w:val="en-US"/>
        </w:rPr>
        <w:t xml:space="preserve"> for the group. Inequality averse persons, however, accept a lower joint gain for the sake of </w:t>
      </w:r>
      <w:r w:rsidR="0097626E">
        <w:rPr>
          <w:rFonts w:ascii="Times New Roman" w:hAnsi="Times New Roman"/>
          <w:sz w:val="24"/>
          <w:szCs w:val="24"/>
          <w:lang w:val="en-US"/>
        </w:rPr>
        <w:t xml:space="preserve">an </w:t>
      </w:r>
      <w:r w:rsidR="000C598E" w:rsidRPr="004475FE">
        <w:rPr>
          <w:rFonts w:ascii="Times New Roman" w:hAnsi="Times New Roman"/>
          <w:sz w:val="24"/>
          <w:szCs w:val="24"/>
          <w:lang w:val="en-US"/>
        </w:rPr>
        <w:t>equal distribution.</w:t>
      </w:r>
      <w:r w:rsidR="000C598E">
        <w:rPr>
          <w:rFonts w:ascii="Times New Roman" w:hAnsi="Times New Roman"/>
          <w:sz w:val="24"/>
          <w:szCs w:val="24"/>
          <w:lang w:val="en-US"/>
        </w:rPr>
        <w:t xml:space="preserve"> </w:t>
      </w:r>
      <w:r>
        <w:rPr>
          <w:rFonts w:ascii="Times New Roman" w:hAnsi="Times New Roman"/>
          <w:sz w:val="24"/>
          <w:szCs w:val="24"/>
          <w:lang w:val="en-US"/>
        </w:rPr>
        <w:t>Contrary to our exp</w:t>
      </w:r>
      <w:r w:rsidRPr="004475FE">
        <w:rPr>
          <w:rFonts w:ascii="Times New Roman" w:hAnsi="Times New Roman"/>
          <w:sz w:val="24"/>
          <w:szCs w:val="24"/>
          <w:lang w:val="en-US"/>
        </w:rPr>
        <w:t xml:space="preserve">ectation </w:t>
      </w:r>
      <w:r w:rsidR="00E95B2F" w:rsidRPr="004475FE">
        <w:rPr>
          <w:rFonts w:ascii="Times New Roman" w:hAnsi="Times New Roman"/>
          <w:sz w:val="24"/>
          <w:szCs w:val="24"/>
          <w:lang w:val="en-US"/>
        </w:rPr>
        <w:t>(</w:t>
      </w:r>
      <w:r w:rsidRPr="004475FE">
        <w:rPr>
          <w:rFonts w:ascii="Times New Roman" w:hAnsi="Times New Roman"/>
          <w:sz w:val="24"/>
          <w:szCs w:val="24"/>
          <w:lang w:val="en-US"/>
        </w:rPr>
        <w:t>H2</w:t>
      </w:r>
      <w:r w:rsidR="00E95B2F" w:rsidRPr="004475FE">
        <w:rPr>
          <w:rFonts w:ascii="Times New Roman" w:hAnsi="Times New Roman"/>
          <w:sz w:val="24"/>
          <w:szCs w:val="24"/>
          <w:lang w:val="en-US"/>
        </w:rPr>
        <w:t>)</w:t>
      </w:r>
      <w:r w:rsidRPr="004475FE">
        <w:rPr>
          <w:rFonts w:ascii="Times New Roman" w:hAnsi="Times New Roman"/>
          <w:sz w:val="24"/>
          <w:szCs w:val="24"/>
          <w:lang w:val="en-US"/>
        </w:rPr>
        <w:t>, spontaneous punishment is unlike spontaneous cooperatio</w:t>
      </w:r>
      <w:r w:rsidR="00E95B2F" w:rsidRPr="004475FE">
        <w:rPr>
          <w:rFonts w:ascii="Times New Roman" w:hAnsi="Times New Roman"/>
          <w:sz w:val="24"/>
          <w:szCs w:val="24"/>
          <w:lang w:val="en-US"/>
        </w:rPr>
        <w:t>n not driven by SVO (</w:t>
      </w:r>
      <w:r w:rsidRPr="004475FE">
        <w:rPr>
          <w:rFonts w:ascii="Times New Roman" w:hAnsi="Times New Roman"/>
          <w:sz w:val="24"/>
          <w:szCs w:val="24"/>
          <w:lang w:val="en-US"/>
        </w:rPr>
        <w:t>neither the binary punishment</w:t>
      </w:r>
      <w:r w:rsidR="00B53DCA" w:rsidRPr="004475FE">
        <w:rPr>
          <w:rFonts w:ascii="Times New Roman" w:hAnsi="Times New Roman"/>
          <w:sz w:val="24"/>
          <w:szCs w:val="24"/>
          <w:lang w:val="en-US"/>
        </w:rPr>
        <w:t xml:space="preserve">: </w:t>
      </w:r>
      <w:r w:rsidR="0011060F" w:rsidRPr="004475FE">
        <w:rPr>
          <w:rFonts w:ascii="Times New Roman" w:hAnsi="Times New Roman"/>
          <w:sz w:val="24"/>
          <w:szCs w:val="24"/>
          <w:lang w:val="en-US"/>
        </w:rPr>
        <w:t xml:space="preserve">odds ratio = .99, </w:t>
      </w:r>
      <w:r w:rsidR="0011060F" w:rsidRPr="004475FE">
        <w:rPr>
          <w:rFonts w:ascii="Times New Roman" w:hAnsi="Times New Roman"/>
          <w:i/>
          <w:sz w:val="24"/>
          <w:szCs w:val="24"/>
          <w:lang w:val="en-US"/>
        </w:rPr>
        <w:t>p</w:t>
      </w:r>
      <w:r w:rsidR="0011060F" w:rsidRPr="004475FE">
        <w:rPr>
          <w:rFonts w:ascii="Times New Roman" w:hAnsi="Times New Roman"/>
          <w:sz w:val="24"/>
          <w:szCs w:val="24"/>
          <w:lang w:val="en-US"/>
        </w:rPr>
        <w:t xml:space="preserve"> = .90, </w:t>
      </w:r>
      <w:r w:rsidRPr="004475FE">
        <w:rPr>
          <w:rFonts w:ascii="Times New Roman" w:hAnsi="Times New Roman"/>
          <w:sz w:val="24"/>
          <w:szCs w:val="24"/>
          <w:lang w:val="en-US"/>
        </w:rPr>
        <w:t>nor the a</w:t>
      </w:r>
      <w:r w:rsidRPr="00FA5FED">
        <w:rPr>
          <w:rFonts w:ascii="Times New Roman" w:hAnsi="Times New Roman"/>
          <w:sz w:val="24"/>
          <w:szCs w:val="24"/>
          <w:lang w:val="en-US"/>
        </w:rPr>
        <w:t>nalysis of</w:t>
      </w:r>
      <w:r w:rsidR="00F260F2" w:rsidRPr="00FA5FED">
        <w:rPr>
          <w:rFonts w:ascii="Times New Roman" w:hAnsi="Times New Roman"/>
          <w:sz w:val="24"/>
          <w:szCs w:val="24"/>
          <w:lang w:val="en-US"/>
        </w:rPr>
        <w:t xml:space="preserve"> </w:t>
      </w:r>
      <w:r w:rsidRPr="00FA5FED">
        <w:rPr>
          <w:rFonts w:ascii="Times New Roman" w:hAnsi="Times New Roman"/>
          <w:sz w:val="24"/>
          <w:szCs w:val="24"/>
          <w:lang w:val="en-US"/>
        </w:rPr>
        <w:t>continuous punishment investments</w:t>
      </w:r>
      <w:r w:rsidR="0011060F" w:rsidRPr="00FA5FED">
        <w:rPr>
          <w:rFonts w:ascii="Times New Roman" w:hAnsi="Times New Roman"/>
          <w:sz w:val="24"/>
          <w:szCs w:val="24"/>
          <w:lang w:val="en-US"/>
        </w:rPr>
        <w:t xml:space="preserve">: </w:t>
      </w:r>
      <w:r w:rsidR="0011060F" w:rsidRPr="00FA5FED">
        <w:rPr>
          <w:rFonts w:ascii="Times New Roman" w:hAnsi="Times New Roman" w:cs="Times New Roman"/>
          <w:i/>
          <w:sz w:val="24"/>
          <w:szCs w:val="24"/>
          <w:lang w:val="en-US"/>
        </w:rPr>
        <w:t>β</w:t>
      </w:r>
      <w:r w:rsidR="0011060F" w:rsidRPr="00FA5FED">
        <w:rPr>
          <w:rFonts w:ascii="Times New Roman" w:hAnsi="Times New Roman"/>
          <w:sz w:val="24"/>
          <w:szCs w:val="24"/>
          <w:lang w:val="en-US"/>
        </w:rPr>
        <w:t xml:space="preserve"> = -.</w:t>
      </w:r>
      <w:r w:rsidR="00A466DA" w:rsidRPr="00FA5FED">
        <w:rPr>
          <w:rFonts w:ascii="Times New Roman" w:hAnsi="Times New Roman"/>
          <w:sz w:val="24"/>
          <w:szCs w:val="24"/>
          <w:lang w:val="en-US"/>
        </w:rPr>
        <w:t>09</w:t>
      </w:r>
      <w:r w:rsidR="0011060F" w:rsidRPr="00FA5FED">
        <w:rPr>
          <w:rFonts w:ascii="Times New Roman" w:hAnsi="Times New Roman"/>
          <w:sz w:val="24"/>
          <w:szCs w:val="24"/>
          <w:lang w:val="en-US"/>
        </w:rPr>
        <w:t xml:space="preserve">, </w:t>
      </w:r>
      <w:r w:rsidR="0011060F" w:rsidRPr="00FA5FED">
        <w:rPr>
          <w:rFonts w:ascii="Times New Roman" w:hAnsi="Times New Roman"/>
          <w:i/>
          <w:sz w:val="24"/>
          <w:szCs w:val="24"/>
          <w:lang w:val="en-US"/>
        </w:rPr>
        <w:t>p</w:t>
      </w:r>
      <w:r w:rsidR="0011060F" w:rsidRPr="00FA5FED">
        <w:rPr>
          <w:rFonts w:ascii="Times New Roman" w:hAnsi="Times New Roman"/>
          <w:sz w:val="24"/>
          <w:szCs w:val="24"/>
          <w:lang w:val="en-US"/>
        </w:rPr>
        <w:t xml:space="preserve"> = .</w:t>
      </w:r>
      <w:r w:rsidR="00A466DA" w:rsidRPr="00FA5FED">
        <w:rPr>
          <w:rFonts w:ascii="Times New Roman" w:hAnsi="Times New Roman"/>
          <w:sz w:val="24"/>
          <w:szCs w:val="24"/>
          <w:lang w:val="en-US"/>
        </w:rPr>
        <w:t>36</w:t>
      </w:r>
      <w:r w:rsidRPr="00FA5FED">
        <w:rPr>
          <w:rFonts w:ascii="Times New Roman" w:hAnsi="Times New Roman"/>
          <w:sz w:val="24"/>
          <w:szCs w:val="24"/>
          <w:lang w:val="en-US"/>
        </w:rPr>
        <w:t>).</w:t>
      </w:r>
      <w:r w:rsidR="00A81B32" w:rsidRPr="00FA5FED">
        <w:rPr>
          <w:rFonts w:ascii="Times New Roman" w:hAnsi="Times New Roman"/>
          <w:sz w:val="24"/>
          <w:szCs w:val="24"/>
          <w:lang w:val="en-US"/>
        </w:rPr>
        <w:t xml:space="preserve"> </w:t>
      </w:r>
      <w:r w:rsidRPr="00FA5FED">
        <w:rPr>
          <w:rFonts w:ascii="Times New Roman" w:hAnsi="Times New Roman"/>
          <w:sz w:val="24"/>
          <w:szCs w:val="24"/>
          <w:lang w:val="en-US"/>
        </w:rPr>
        <w:t xml:space="preserve">However, </w:t>
      </w:r>
      <w:r w:rsidR="00D8766C" w:rsidRPr="00FA5FED">
        <w:rPr>
          <w:rFonts w:ascii="Times New Roman" w:hAnsi="Times New Roman"/>
          <w:sz w:val="24"/>
          <w:szCs w:val="24"/>
          <w:lang w:val="en-US"/>
        </w:rPr>
        <w:t xml:space="preserve">situational </w:t>
      </w:r>
      <w:r w:rsidR="00D12E32" w:rsidRPr="00FA5FED">
        <w:rPr>
          <w:rFonts w:ascii="Times New Roman" w:hAnsi="Times New Roman"/>
          <w:sz w:val="24"/>
          <w:szCs w:val="24"/>
          <w:lang w:val="en-US"/>
        </w:rPr>
        <w:t xml:space="preserve">above-average </w:t>
      </w:r>
      <w:r w:rsidR="0097626E">
        <w:rPr>
          <w:rFonts w:ascii="Times New Roman" w:hAnsi="Times New Roman"/>
          <w:sz w:val="24"/>
          <w:szCs w:val="24"/>
          <w:lang w:val="en-US"/>
        </w:rPr>
        <w:t>cooperation has</w:t>
      </w:r>
      <w:r w:rsidR="00D8766C" w:rsidRPr="00FA5FED">
        <w:rPr>
          <w:rFonts w:ascii="Times New Roman" w:hAnsi="Times New Roman"/>
          <w:sz w:val="24"/>
          <w:szCs w:val="24"/>
          <w:lang w:val="en-US"/>
        </w:rPr>
        <w:t xml:space="preserve"> a </w:t>
      </w:r>
      <w:r w:rsidR="00EC6620" w:rsidRPr="00FA5FED">
        <w:rPr>
          <w:rFonts w:ascii="Times New Roman" w:hAnsi="Times New Roman"/>
          <w:sz w:val="24"/>
          <w:szCs w:val="24"/>
          <w:lang w:val="en-US"/>
        </w:rPr>
        <w:t>strong</w:t>
      </w:r>
      <w:r w:rsidR="00D8766C" w:rsidRPr="00FA5FED">
        <w:rPr>
          <w:rFonts w:ascii="Times New Roman" w:hAnsi="Times New Roman"/>
          <w:sz w:val="24"/>
          <w:szCs w:val="24"/>
          <w:lang w:val="en-US"/>
        </w:rPr>
        <w:t xml:space="preserve"> i</w:t>
      </w:r>
      <w:r w:rsidR="0028748C" w:rsidRPr="00FA5FED">
        <w:rPr>
          <w:rFonts w:ascii="Times New Roman" w:hAnsi="Times New Roman"/>
          <w:sz w:val="24"/>
          <w:szCs w:val="24"/>
          <w:lang w:val="en-US"/>
        </w:rPr>
        <w:t>nfluence on punishment behavior:</w:t>
      </w:r>
      <w:r w:rsidR="000C598E" w:rsidRPr="00FA5FED">
        <w:rPr>
          <w:rFonts w:ascii="Times New Roman" w:hAnsi="Times New Roman"/>
          <w:sz w:val="24"/>
          <w:szCs w:val="24"/>
          <w:lang w:val="en-US"/>
        </w:rPr>
        <w:t xml:space="preserve"> above-average contributors </w:t>
      </w:r>
      <w:r w:rsidR="0097626E">
        <w:rPr>
          <w:rFonts w:ascii="Times New Roman" w:hAnsi="Times New Roman"/>
          <w:sz w:val="24"/>
          <w:szCs w:val="24"/>
          <w:lang w:val="en-US"/>
        </w:rPr>
        <w:t xml:space="preserve">are more likely to </w:t>
      </w:r>
      <w:r w:rsidR="000C598E" w:rsidRPr="00FA5FED">
        <w:rPr>
          <w:rFonts w:ascii="Times New Roman" w:hAnsi="Times New Roman"/>
          <w:sz w:val="24"/>
          <w:szCs w:val="24"/>
          <w:lang w:val="en-US"/>
        </w:rPr>
        <w:t>punish than</w:t>
      </w:r>
      <w:r w:rsidR="00FA417A" w:rsidRPr="00FA5FED">
        <w:rPr>
          <w:rFonts w:ascii="Times New Roman" w:hAnsi="Times New Roman"/>
          <w:sz w:val="24"/>
          <w:szCs w:val="24"/>
          <w:lang w:val="en-US"/>
        </w:rPr>
        <w:t xml:space="preserve"> participants who cooperated</w:t>
      </w:r>
      <w:r w:rsidR="000C598E" w:rsidRPr="00FA5FED">
        <w:rPr>
          <w:rFonts w:ascii="Times New Roman" w:hAnsi="Times New Roman"/>
          <w:sz w:val="24"/>
          <w:szCs w:val="24"/>
          <w:lang w:val="en-US"/>
        </w:rPr>
        <w:t xml:space="preserve"> below-average </w:t>
      </w:r>
      <w:r w:rsidR="000C7D65" w:rsidRPr="00FA5FED">
        <w:rPr>
          <w:rFonts w:ascii="Times New Roman" w:hAnsi="Times New Roman"/>
          <w:sz w:val="24"/>
          <w:szCs w:val="24"/>
          <w:lang w:val="en-US"/>
        </w:rPr>
        <w:t>(</w:t>
      </w:r>
      <w:r w:rsidR="00D508AB" w:rsidRPr="00FA5FED">
        <w:rPr>
          <w:rFonts w:ascii="Times New Roman" w:hAnsi="Times New Roman" w:cs="Times New Roman"/>
          <w:i/>
          <w:sz w:val="24"/>
          <w:szCs w:val="24"/>
          <w:lang w:val="en-US"/>
        </w:rPr>
        <w:t>r</w:t>
      </w:r>
      <w:r w:rsidR="00607BD5" w:rsidRPr="00FA5FED">
        <w:rPr>
          <w:rFonts w:ascii="Times New Roman" w:hAnsi="Times New Roman"/>
          <w:sz w:val="24"/>
          <w:szCs w:val="24"/>
          <w:lang w:val="en-US"/>
        </w:rPr>
        <w:t xml:space="preserve"> = </w:t>
      </w:r>
      <w:r w:rsidR="00D508AB" w:rsidRPr="00FA5FED">
        <w:rPr>
          <w:rFonts w:ascii="Times New Roman" w:hAnsi="Times New Roman"/>
          <w:sz w:val="24"/>
          <w:szCs w:val="24"/>
          <w:lang w:val="en-US"/>
        </w:rPr>
        <w:t>.35</w:t>
      </w:r>
      <w:r w:rsidR="00607BD5" w:rsidRPr="00FA5FED">
        <w:rPr>
          <w:rFonts w:ascii="Times New Roman" w:hAnsi="Times New Roman"/>
          <w:sz w:val="24"/>
          <w:szCs w:val="24"/>
          <w:lang w:val="en-US"/>
        </w:rPr>
        <w:t xml:space="preserve">, </w:t>
      </w:r>
      <w:r w:rsidR="00607BD5" w:rsidRPr="00FA5FED">
        <w:rPr>
          <w:rFonts w:ascii="Times New Roman" w:hAnsi="Times New Roman"/>
          <w:i/>
          <w:sz w:val="24"/>
          <w:szCs w:val="24"/>
          <w:lang w:val="en-US"/>
        </w:rPr>
        <w:t>p</w:t>
      </w:r>
      <w:r w:rsidR="00D508AB" w:rsidRPr="00FA5FED">
        <w:rPr>
          <w:rFonts w:ascii="Times New Roman" w:hAnsi="Times New Roman"/>
          <w:sz w:val="24"/>
          <w:szCs w:val="24"/>
          <w:lang w:val="en-US"/>
        </w:rPr>
        <w:t xml:space="preserve"> &lt;</w:t>
      </w:r>
      <w:r w:rsidR="00607BD5" w:rsidRPr="00FA5FED">
        <w:rPr>
          <w:rFonts w:ascii="Times New Roman" w:hAnsi="Times New Roman"/>
          <w:sz w:val="24"/>
          <w:szCs w:val="24"/>
          <w:lang w:val="en-US"/>
        </w:rPr>
        <w:t xml:space="preserve"> .</w:t>
      </w:r>
      <w:r w:rsidR="00D508AB" w:rsidRPr="00FA5FED">
        <w:rPr>
          <w:rFonts w:ascii="Times New Roman" w:hAnsi="Times New Roman"/>
          <w:sz w:val="24"/>
          <w:szCs w:val="24"/>
          <w:lang w:val="en-US"/>
        </w:rPr>
        <w:t>001, see Table 1</w:t>
      </w:r>
      <w:r w:rsidR="000C7D65" w:rsidRPr="00FA5FED">
        <w:rPr>
          <w:rFonts w:ascii="Times New Roman" w:hAnsi="Times New Roman"/>
          <w:sz w:val="24"/>
          <w:szCs w:val="24"/>
          <w:lang w:val="en-US"/>
        </w:rPr>
        <w:t>)</w:t>
      </w:r>
      <w:r w:rsidR="00FA417A" w:rsidRPr="00FA5FED">
        <w:rPr>
          <w:rFonts w:ascii="Times New Roman" w:hAnsi="Times New Roman"/>
          <w:sz w:val="24"/>
          <w:szCs w:val="24"/>
          <w:lang w:val="en-US"/>
        </w:rPr>
        <w:t xml:space="preserve">. As for the interaction with decision time, </w:t>
      </w:r>
      <w:r w:rsidR="008A60DE" w:rsidRPr="00FA5FED">
        <w:rPr>
          <w:rFonts w:ascii="Times New Roman" w:hAnsi="Times New Roman"/>
          <w:sz w:val="24"/>
          <w:szCs w:val="24"/>
          <w:lang w:val="en-US"/>
        </w:rPr>
        <w:t>there is</w:t>
      </w:r>
      <w:r w:rsidR="00FF2E84" w:rsidRPr="00FA5FED">
        <w:rPr>
          <w:rFonts w:ascii="Times New Roman" w:hAnsi="Times New Roman"/>
          <w:sz w:val="24"/>
          <w:szCs w:val="24"/>
          <w:lang w:val="en-US"/>
        </w:rPr>
        <w:t xml:space="preserve"> a </w:t>
      </w:r>
      <w:r w:rsidR="002755A2" w:rsidRPr="00FA5FED">
        <w:rPr>
          <w:rFonts w:ascii="Times New Roman" w:hAnsi="Times New Roman"/>
          <w:sz w:val="24"/>
          <w:szCs w:val="24"/>
          <w:lang w:val="en-US"/>
        </w:rPr>
        <w:t xml:space="preserve">trend </w:t>
      </w:r>
      <w:r w:rsidR="00FA417A" w:rsidRPr="00FA5FED">
        <w:rPr>
          <w:rFonts w:ascii="Times New Roman" w:hAnsi="Times New Roman"/>
          <w:sz w:val="24"/>
          <w:szCs w:val="24"/>
          <w:lang w:val="en-US"/>
        </w:rPr>
        <w:t>for the continuous punishment investments</w:t>
      </w:r>
      <w:r w:rsidR="00607BD5" w:rsidRPr="00FA5FED">
        <w:rPr>
          <w:rFonts w:ascii="Times New Roman" w:hAnsi="Times New Roman"/>
          <w:sz w:val="24"/>
          <w:szCs w:val="24"/>
          <w:lang w:val="en-US"/>
        </w:rPr>
        <w:t xml:space="preserve"> (</w:t>
      </w:r>
      <w:r w:rsidR="00607BD5" w:rsidRPr="00FA5FED">
        <w:rPr>
          <w:rFonts w:ascii="Times New Roman" w:hAnsi="Times New Roman" w:cs="Times New Roman"/>
          <w:i/>
          <w:sz w:val="24"/>
          <w:szCs w:val="24"/>
          <w:lang w:val="en-US"/>
        </w:rPr>
        <w:t>β</w:t>
      </w:r>
      <w:r w:rsidR="00607BD5" w:rsidRPr="00FA5FED">
        <w:rPr>
          <w:rFonts w:ascii="Times New Roman" w:hAnsi="Times New Roman"/>
          <w:sz w:val="24"/>
          <w:szCs w:val="24"/>
          <w:lang w:val="en-US"/>
        </w:rPr>
        <w:t xml:space="preserve"> = -.</w:t>
      </w:r>
      <w:r w:rsidR="00FF2E84" w:rsidRPr="00FA5FED">
        <w:rPr>
          <w:rFonts w:ascii="Times New Roman" w:hAnsi="Times New Roman"/>
          <w:sz w:val="24"/>
          <w:szCs w:val="24"/>
          <w:lang w:val="en-US"/>
        </w:rPr>
        <w:t>18</w:t>
      </w:r>
      <w:r w:rsidR="00607BD5" w:rsidRPr="00FA5FED">
        <w:rPr>
          <w:rFonts w:ascii="Times New Roman" w:hAnsi="Times New Roman"/>
          <w:sz w:val="24"/>
          <w:szCs w:val="24"/>
          <w:lang w:val="en-US"/>
        </w:rPr>
        <w:t xml:space="preserve">, </w:t>
      </w:r>
      <w:r w:rsidR="00607BD5" w:rsidRPr="00FA5FED">
        <w:rPr>
          <w:rFonts w:ascii="Times New Roman" w:hAnsi="Times New Roman"/>
          <w:i/>
          <w:sz w:val="24"/>
          <w:szCs w:val="24"/>
          <w:lang w:val="en-US"/>
        </w:rPr>
        <w:t>p</w:t>
      </w:r>
      <w:r w:rsidR="00607BD5" w:rsidRPr="00FA5FED">
        <w:rPr>
          <w:rFonts w:ascii="Times New Roman" w:hAnsi="Times New Roman"/>
          <w:sz w:val="24"/>
          <w:szCs w:val="24"/>
          <w:lang w:val="en-US"/>
        </w:rPr>
        <w:t xml:space="preserve"> = .</w:t>
      </w:r>
      <w:r w:rsidR="0050196C" w:rsidRPr="00FA5FED">
        <w:rPr>
          <w:rFonts w:ascii="Times New Roman" w:hAnsi="Times New Roman"/>
          <w:sz w:val="24"/>
          <w:szCs w:val="24"/>
          <w:lang w:val="en-US"/>
        </w:rPr>
        <w:t>07</w:t>
      </w:r>
      <w:r w:rsidR="00607BD5" w:rsidRPr="00FA5FED">
        <w:rPr>
          <w:rFonts w:ascii="Times New Roman" w:hAnsi="Times New Roman"/>
          <w:sz w:val="24"/>
          <w:szCs w:val="24"/>
          <w:lang w:val="en-US"/>
        </w:rPr>
        <w:t>,</w:t>
      </w:r>
      <w:r w:rsidR="00FA417A" w:rsidRPr="00FA5FED">
        <w:rPr>
          <w:rFonts w:ascii="Times New Roman" w:hAnsi="Times New Roman"/>
          <w:sz w:val="24"/>
          <w:szCs w:val="24"/>
          <w:lang w:val="en-US"/>
        </w:rPr>
        <w:t xml:space="preserve"> one-sided) though not reflected in the binary punishment (</w:t>
      </w:r>
      <w:r w:rsidR="00607BD5" w:rsidRPr="00FA5FED">
        <w:rPr>
          <w:rFonts w:ascii="Times New Roman" w:hAnsi="Times New Roman"/>
          <w:sz w:val="24"/>
          <w:szCs w:val="24"/>
          <w:lang w:val="en-US"/>
        </w:rPr>
        <w:t xml:space="preserve">odds ratio = </w:t>
      </w:r>
      <w:r w:rsidR="001B5A81" w:rsidRPr="00FA5FED">
        <w:rPr>
          <w:rFonts w:ascii="Times New Roman" w:hAnsi="Times New Roman"/>
          <w:sz w:val="24"/>
          <w:szCs w:val="24"/>
          <w:lang w:val="en-US"/>
        </w:rPr>
        <w:t xml:space="preserve">.18, </w:t>
      </w:r>
      <w:r w:rsidR="00607BD5" w:rsidRPr="00FA5FED">
        <w:rPr>
          <w:rFonts w:ascii="Times New Roman" w:hAnsi="Times New Roman"/>
          <w:i/>
          <w:sz w:val="24"/>
          <w:szCs w:val="24"/>
          <w:lang w:val="en-US"/>
        </w:rPr>
        <w:t>p</w:t>
      </w:r>
      <w:r w:rsidR="00607BD5" w:rsidRPr="00FA5FED">
        <w:rPr>
          <w:rFonts w:ascii="Times New Roman" w:hAnsi="Times New Roman"/>
          <w:sz w:val="24"/>
          <w:szCs w:val="24"/>
          <w:lang w:val="en-US"/>
        </w:rPr>
        <w:t xml:space="preserve"> =</w:t>
      </w:r>
      <w:r w:rsidR="001B5A81" w:rsidRPr="00FA5FED">
        <w:rPr>
          <w:rFonts w:ascii="Times New Roman" w:hAnsi="Times New Roman"/>
          <w:sz w:val="24"/>
          <w:szCs w:val="24"/>
          <w:lang w:val="en-US"/>
        </w:rPr>
        <w:t xml:space="preserve"> .43</w:t>
      </w:r>
      <w:r w:rsidR="000C7D65" w:rsidRPr="00FA5FED">
        <w:rPr>
          <w:rFonts w:ascii="Times New Roman" w:hAnsi="Times New Roman"/>
          <w:sz w:val="24"/>
          <w:szCs w:val="24"/>
          <w:lang w:val="en-US"/>
        </w:rPr>
        <w:t>)</w:t>
      </w:r>
      <w:r w:rsidR="00FA417A" w:rsidRPr="00FA5FED">
        <w:rPr>
          <w:rFonts w:ascii="Times New Roman" w:hAnsi="Times New Roman"/>
          <w:sz w:val="24"/>
          <w:szCs w:val="24"/>
          <w:lang w:val="en-US"/>
        </w:rPr>
        <w:t xml:space="preserve">. As </w:t>
      </w:r>
      <w:r w:rsidR="0097626E">
        <w:rPr>
          <w:rFonts w:ascii="Times New Roman" w:hAnsi="Times New Roman"/>
          <w:sz w:val="24"/>
          <w:szCs w:val="24"/>
          <w:lang w:val="en-US"/>
        </w:rPr>
        <w:t xml:space="preserve">on a conventional significant level </w:t>
      </w:r>
      <w:r w:rsidR="00FA417A" w:rsidRPr="00FA5FED">
        <w:rPr>
          <w:rFonts w:ascii="Times New Roman" w:hAnsi="Times New Roman"/>
          <w:sz w:val="24"/>
          <w:szCs w:val="24"/>
          <w:lang w:val="en-US"/>
        </w:rPr>
        <w:t xml:space="preserve">reflected in </w:t>
      </w:r>
      <w:r w:rsidR="0097626E">
        <w:rPr>
          <w:rFonts w:ascii="Times New Roman" w:hAnsi="Times New Roman"/>
          <w:sz w:val="24"/>
          <w:szCs w:val="24"/>
          <w:lang w:val="en-US"/>
        </w:rPr>
        <w:t>the</w:t>
      </w:r>
      <w:r w:rsidR="00FA417A" w:rsidRPr="00FA5FED">
        <w:rPr>
          <w:rFonts w:ascii="Times New Roman" w:hAnsi="Times New Roman"/>
          <w:sz w:val="24"/>
          <w:szCs w:val="24"/>
          <w:lang w:val="en-US"/>
        </w:rPr>
        <w:t xml:space="preserve"> even higher powered overall analysis (see</w:t>
      </w:r>
      <w:r w:rsidR="002755A2" w:rsidRPr="00FA5FED">
        <w:rPr>
          <w:rFonts w:ascii="Times New Roman" w:hAnsi="Times New Roman"/>
          <w:sz w:val="24"/>
          <w:szCs w:val="24"/>
          <w:lang w:val="en-US"/>
        </w:rPr>
        <w:t xml:space="preserve"> results</w:t>
      </w:r>
      <w:r w:rsidR="00FA417A" w:rsidRPr="00FA5FED">
        <w:rPr>
          <w:rFonts w:ascii="Times New Roman" w:hAnsi="Times New Roman"/>
          <w:sz w:val="24"/>
          <w:szCs w:val="24"/>
          <w:lang w:val="en-US"/>
        </w:rPr>
        <w:t xml:space="preserve"> section of the overall-analysis</w:t>
      </w:r>
      <w:r w:rsidR="002755A2" w:rsidRPr="00FA5FED">
        <w:rPr>
          <w:rFonts w:ascii="Times New Roman" w:hAnsi="Times New Roman"/>
          <w:sz w:val="24"/>
          <w:szCs w:val="24"/>
          <w:lang w:val="en-US"/>
        </w:rPr>
        <w:t xml:space="preserve"> after Study 2</w:t>
      </w:r>
      <w:r w:rsidR="00FA417A" w:rsidRPr="00FA5FED">
        <w:rPr>
          <w:rFonts w:ascii="Times New Roman" w:hAnsi="Times New Roman"/>
          <w:sz w:val="24"/>
          <w:szCs w:val="24"/>
          <w:lang w:val="en-US"/>
        </w:rPr>
        <w:t>)</w:t>
      </w:r>
      <w:r w:rsidR="008474F9" w:rsidRPr="00FA5FED">
        <w:rPr>
          <w:rFonts w:ascii="Times New Roman" w:hAnsi="Times New Roman"/>
          <w:sz w:val="24"/>
          <w:szCs w:val="24"/>
          <w:lang w:val="en-US"/>
        </w:rPr>
        <w:t xml:space="preserve"> </w:t>
      </w:r>
      <w:r w:rsidR="002755A2" w:rsidRPr="00FA5FED">
        <w:rPr>
          <w:rFonts w:ascii="Times New Roman" w:hAnsi="Times New Roman"/>
          <w:sz w:val="24"/>
          <w:szCs w:val="24"/>
          <w:lang w:val="en-US"/>
        </w:rPr>
        <w:t>above-average contributors start to punish severely, but decrease in their punishment behavior</w:t>
      </w:r>
      <w:r w:rsidR="00682610" w:rsidRPr="00FA5FED">
        <w:rPr>
          <w:rFonts w:ascii="Times New Roman" w:hAnsi="Times New Roman"/>
          <w:sz w:val="24"/>
          <w:szCs w:val="24"/>
          <w:lang w:val="en-US"/>
        </w:rPr>
        <w:t xml:space="preserve"> over the course of decision time. Below-average contributors invest constantly fe</w:t>
      </w:r>
      <w:r w:rsidR="00682610" w:rsidRPr="00DB0CB5">
        <w:rPr>
          <w:rFonts w:ascii="Times New Roman" w:hAnsi="Times New Roman"/>
          <w:sz w:val="24"/>
          <w:szCs w:val="24"/>
          <w:lang w:val="en-US"/>
        </w:rPr>
        <w:t>w resources for punishment</w:t>
      </w:r>
      <w:r w:rsidR="00FA417A" w:rsidRPr="00DB0CB5">
        <w:rPr>
          <w:rFonts w:ascii="Times New Roman" w:hAnsi="Times New Roman"/>
          <w:sz w:val="24"/>
          <w:szCs w:val="24"/>
          <w:lang w:val="en-US"/>
        </w:rPr>
        <w:t xml:space="preserve"> </w:t>
      </w:r>
      <w:r w:rsidR="002755A2" w:rsidRPr="00DB0CB5">
        <w:rPr>
          <w:rFonts w:ascii="Times New Roman" w:hAnsi="Times New Roman"/>
          <w:sz w:val="24"/>
          <w:szCs w:val="24"/>
          <w:lang w:val="en-US"/>
        </w:rPr>
        <w:t>(</w:t>
      </w:r>
      <w:r w:rsidR="00FA417A" w:rsidRPr="00DB0CB5">
        <w:rPr>
          <w:rFonts w:ascii="Times New Roman" w:hAnsi="Times New Roman"/>
          <w:sz w:val="24"/>
          <w:szCs w:val="24"/>
          <w:lang w:val="en-US"/>
        </w:rPr>
        <w:t>see Figure 3</w:t>
      </w:r>
      <w:r w:rsidR="002755A2" w:rsidRPr="00DB0CB5">
        <w:rPr>
          <w:rFonts w:ascii="Times New Roman" w:hAnsi="Times New Roman"/>
          <w:sz w:val="24"/>
          <w:szCs w:val="24"/>
          <w:lang w:val="en-US"/>
        </w:rPr>
        <w:t>).</w:t>
      </w:r>
    </w:p>
    <w:p w:rsidR="00C55D43" w:rsidRPr="00B06437" w:rsidRDefault="0097626E" w:rsidP="00BF1D8A">
      <w:pPr>
        <w:spacing w:line="480" w:lineRule="auto"/>
        <w:ind w:firstLine="360"/>
        <w:jc w:val="both"/>
        <w:rPr>
          <w:rFonts w:ascii="Times New Roman" w:hAnsi="Times New Roman" w:cs="Times New Roman"/>
          <w:sz w:val="24"/>
          <w:szCs w:val="24"/>
          <w:lang w:val="en-US"/>
        </w:rPr>
      </w:pPr>
      <w:r w:rsidRPr="00DB0CB5">
        <w:rPr>
          <w:rFonts w:ascii="Times New Roman" w:hAnsi="Times New Roman"/>
          <w:sz w:val="24"/>
          <w:szCs w:val="24"/>
          <w:lang w:val="en-US"/>
        </w:rPr>
        <w:t xml:space="preserve">Testing the influence of negative affect (subscale upset) on punishment, there are </w:t>
      </w:r>
      <w:r w:rsidR="00FF1149" w:rsidRPr="00DB0CB5">
        <w:rPr>
          <w:rFonts w:ascii="Times New Roman" w:hAnsi="Times New Roman"/>
          <w:sz w:val="24"/>
          <w:szCs w:val="24"/>
          <w:lang w:val="en-US"/>
        </w:rPr>
        <w:t xml:space="preserve">distinct </w:t>
      </w:r>
      <w:r w:rsidR="00E768EE" w:rsidRPr="00DB0CB5">
        <w:rPr>
          <w:rFonts w:ascii="Times New Roman" w:hAnsi="Times New Roman"/>
          <w:sz w:val="24"/>
          <w:szCs w:val="24"/>
          <w:lang w:val="en-US"/>
        </w:rPr>
        <w:t xml:space="preserve">correlations </w:t>
      </w:r>
      <w:r w:rsidR="00FF1149" w:rsidRPr="00DB0CB5">
        <w:rPr>
          <w:rFonts w:ascii="Times New Roman" w:hAnsi="Times New Roman"/>
          <w:sz w:val="24"/>
          <w:szCs w:val="24"/>
          <w:lang w:val="en-US"/>
        </w:rPr>
        <w:t>indicating increasing punishment with negative affect (</w:t>
      </w:r>
      <w:r w:rsidR="00DB0CB5" w:rsidRPr="00DB0CB5">
        <w:rPr>
          <w:rFonts w:ascii="Times New Roman" w:hAnsi="Times New Roman"/>
          <w:sz w:val="24"/>
          <w:szCs w:val="24"/>
          <w:lang w:val="en-US"/>
        </w:rPr>
        <w:t>in the</w:t>
      </w:r>
      <w:r w:rsidR="00E768EE" w:rsidRPr="00DB0CB5">
        <w:rPr>
          <w:rFonts w:ascii="Times New Roman" w:hAnsi="Times New Roman"/>
          <w:sz w:val="24"/>
          <w:szCs w:val="24"/>
          <w:lang w:val="en-US"/>
        </w:rPr>
        <w:t xml:space="preserve"> binary as well as continuous</w:t>
      </w:r>
      <w:r w:rsidR="00FF1149" w:rsidRPr="00DB0CB5">
        <w:rPr>
          <w:rFonts w:ascii="Times New Roman" w:hAnsi="Times New Roman"/>
          <w:sz w:val="24"/>
          <w:szCs w:val="24"/>
          <w:lang w:val="en-US"/>
        </w:rPr>
        <w:t xml:space="preserve"> punishment decisions: </w:t>
      </w:r>
      <w:r w:rsidR="00FF1149" w:rsidRPr="00DB0CB5">
        <w:rPr>
          <w:rFonts w:ascii="Times New Roman" w:hAnsi="Times New Roman"/>
          <w:i/>
          <w:sz w:val="24"/>
          <w:szCs w:val="24"/>
          <w:lang w:val="en-US"/>
        </w:rPr>
        <w:t>r</w:t>
      </w:r>
      <w:r w:rsidR="00FF1149" w:rsidRPr="00DB0CB5">
        <w:rPr>
          <w:rFonts w:ascii="Times New Roman" w:hAnsi="Times New Roman"/>
          <w:sz w:val="24"/>
          <w:szCs w:val="24"/>
          <w:lang w:val="en-US"/>
        </w:rPr>
        <w:t xml:space="preserve"> = .41 and </w:t>
      </w:r>
      <w:r w:rsidR="00FF1149" w:rsidRPr="00DB0CB5">
        <w:rPr>
          <w:rFonts w:ascii="Times New Roman" w:hAnsi="Times New Roman"/>
          <w:i/>
          <w:sz w:val="24"/>
          <w:szCs w:val="24"/>
          <w:lang w:val="en-US"/>
        </w:rPr>
        <w:t>r</w:t>
      </w:r>
      <w:r w:rsidR="00FF1149" w:rsidRPr="00DB0CB5">
        <w:rPr>
          <w:rFonts w:ascii="Times New Roman" w:hAnsi="Times New Roman"/>
          <w:sz w:val="24"/>
          <w:szCs w:val="24"/>
          <w:lang w:val="en-US"/>
        </w:rPr>
        <w:t xml:space="preserve"> = .38, respectively, both </w:t>
      </w:r>
      <w:r w:rsidR="00FF1149" w:rsidRPr="00DB0CB5">
        <w:rPr>
          <w:rFonts w:ascii="Times New Roman" w:hAnsi="Times New Roman"/>
          <w:i/>
          <w:sz w:val="24"/>
          <w:szCs w:val="24"/>
          <w:lang w:val="en-US"/>
        </w:rPr>
        <w:t>p</w:t>
      </w:r>
      <w:r w:rsidR="00FF1149" w:rsidRPr="00DB0CB5">
        <w:rPr>
          <w:rFonts w:ascii="Times New Roman" w:hAnsi="Times New Roman"/>
          <w:sz w:val="24"/>
          <w:szCs w:val="24"/>
          <w:lang w:val="en-US"/>
        </w:rPr>
        <w:t xml:space="preserve"> &lt; .001)</w:t>
      </w:r>
      <w:r w:rsidR="00DB0CB5">
        <w:rPr>
          <w:rFonts w:ascii="Times New Roman" w:hAnsi="Times New Roman"/>
          <w:sz w:val="24"/>
          <w:szCs w:val="24"/>
          <w:lang w:val="en-US"/>
        </w:rPr>
        <w:t xml:space="preserve">. </w:t>
      </w:r>
      <w:r w:rsidR="00DB0CB5">
        <w:rPr>
          <w:rFonts w:ascii="Times New Roman" w:hAnsi="Times New Roman"/>
          <w:sz w:val="24"/>
          <w:szCs w:val="24"/>
          <w:lang w:val="en-US"/>
        </w:rPr>
        <w:lastRenderedPageBreak/>
        <w:t>Concerning</w:t>
      </w:r>
      <w:r w:rsidR="00BF1D8A">
        <w:rPr>
          <w:rFonts w:ascii="Times New Roman" w:hAnsi="Times New Roman"/>
          <w:sz w:val="24"/>
          <w:szCs w:val="24"/>
          <w:lang w:val="en-US"/>
        </w:rPr>
        <w:t xml:space="preserve"> the </w:t>
      </w:r>
      <w:r w:rsidR="00DB0CB5">
        <w:rPr>
          <w:rFonts w:ascii="Times New Roman" w:hAnsi="Times New Roman"/>
          <w:sz w:val="24"/>
          <w:szCs w:val="24"/>
          <w:lang w:val="en-US"/>
        </w:rPr>
        <w:t xml:space="preserve">moderating </w:t>
      </w:r>
      <w:r w:rsidR="00BF1D8A">
        <w:rPr>
          <w:rFonts w:ascii="Times New Roman" w:hAnsi="Times New Roman"/>
          <w:sz w:val="24"/>
          <w:szCs w:val="24"/>
          <w:lang w:val="en-US"/>
        </w:rPr>
        <w:t>influence of negative affect on s</w:t>
      </w:r>
      <w:r w:rsidR="006D5CA0" w:rsidRPr="000C7D65">
        <w:rPr>
          <w:rFonts w:ascii="Times New Roman" w:hAnsi="Times New Roman"/>
          <w:sz w:val="24"/>
          <w:szCs w:val="24"/>
          <w:lang w:val="en-US"/>
        </w:rPr>
        <w:t>pontaneous punishment</w:t>
      </w:r>
      <w:r w:rsidR="002755A2">
        <w:rPr>
          <w:rFonts w:ascii="Times New Roman" w:hAnsi="Times New Roman"/>
          <w:sz w:val="24"/>
          <w:szCs w:val="24"/>
          <w:lang w:val="en-US"/>
        </w:rPr>
        <w:t xml:space="preserve"> (H3)</w:t>
      </w:r>
      <w:r w:rsidR="00BF1D8A">
        <w:rPr>
          <w:rFonts w:ascii="Times New Roman" w:hAnsi="Times New Roman"/>
          <w:sz w:val="24"/>
          <w:szCs w:val="24"/>
          <w:lang w:val="en-US"/>
        </w:rPr>
        <w:t>, we</w:t>
      </w:r>
      <w:r w:rsidR="008A60DE" w:rsidRPr="008A60DE">
        <w:rPr>
          <w:rFonts w:ascii="Times New Roman" w:hAnsi="Times New Roman"/>
          <w:sz w:val="24"/>
          <w:szCs w:val="24"/>
          <w:lang w:val="en-US"/>
        </w:rPr>
        <w:t xml:space="preserve"> </w:t>
      </w:r>
      <w:r w:rsidR="008A60DE">
        <w:rPr>
          <w:rFonts w:ascii="Times New Roman" w:hAnsi="Times New Roman"/>
          <w:sz w:val="24"/>
          <w:szCs w:val="24"/>
          <w:lang w:val="en-US"/>
        </w:rPr>
        <w:t>again</w:t>
      </w:r>
      <w:r w:rsidR="008B2F80">
        <w:rPr>
          <w:rFonts w:ascii="Times New Roman" w:hAnsi="Times New Roman"/>
          <w:sz w:val="24"/>
          <w:szCs w:val="24"/>
          <w:lang w:val="en-US"/>
        </w:rPr>
        <w:t xml:space="preserve"> ran an OLS</w:t>
      </w:r>
      <w:r w:rsidR="00BF1D8A">
        <w:rPr>
          <w:rFonts w:ascii="Times New Roman" w:hAnsi="Times New Roman"/>
          <w:sz w:val="24"/>
          <w:szCs w:val="24"/>
          <w:lang w:val="en-US"/>
        </w:rPr>
        <w:t xml:space="preserve"> regression for the </w:t>
      </w:r>
      <w:r w:rsidR="008B2F80">
        <w:rPr>
          <w:rFonts w:ascii="Times New Roman" w:hAnsi="Times New Roman"/>
          <w:sz w:val="24"/>
          <w:szCs w:val="24"/>
          <w:lang w:val="en-US"/>
        </w:rPr>
        <w:t>continuous</w:t>
      </w:r>
      <w:r w:rsidR="00BF1D8A">
        <w:rPr>
          <w:rFonts w:ascii="Times New Roman" w:hAnsi="Times New Roman"/>
          <w:sz w:val="24"/>
          <w:szCs w:val="24"/>
          <w:lang w:val="en-US"/>
        </w:rPr>
        <w:t xml:space="preserve"> punishment </w:t>
      </w:r>
      <w:r w:rsidR="008B2F80">
        <w:rPr>
          <w:rFonts w:ascii="Times New Roman" w:hAnsi="Times New Roman"/>
          <w:sz w:val="24"/>
          <w:szCs w:val="24"/>
          <w:lang w:val="en-US"/>
        </w:rPr>
        <w:t>investments</w:t>
      </w:r>
      <w:r w:rsidR="00BF1D8A">
        <w:rPr>
          <w:rFonts w:ascii="Times New Roman" w:hAnsi="Times New Roman"/>
          <w:sz w:val="24"/>
          <w:szCs w:val="24"/>
          <w:lang w:val="en-US"/>
        </w:rPr>
        <w:t xml:space="preserve"> and find </w:t>
      </w:r>
      <w:r w:rsidR="00FA5FED">
        <w:rPr>
          <w:rFonts w:ascii="Times New Roman" w:hAnsi="Times New Roman"/>
          <w:sz w:val="24"/>
          <w:szCs w:val="24"/>
          <w:lang w:val="en-US"/>
        </w:rPr>
        <w:t xml:space="preserve">no </w:t>
      </w:r>
      <w:r w:rsidR="00FA5FED" w:rsidRPr="000C7D65">
        <w:rPr>
          <w:rFonts w:ascii="Times New Roman" w:hAnsi="Times New Roman"/>
          <w:sz w:val="24"/>
          <w:szCs w:val="24"/>
          <w:lang w:val="en-US"/>
        </w:rPr>
        <w:t xml:space="preserve">conditional </w:t>
      </w:r>
      <w:r w:rsidR="00FA5FED">
        <w:rPr>
          <w:rFonts w:ascii="Times New Roman" w:hAnsi="Times New Roman"/>
          <w:sz w:val="24"/>
          <w:szCs w:val="24"/>
          <w:lang w:val="en-US"/>
        </w:rPr>
        <w:t xml:space="preserve">effect of </w:t>
      </w:r>
      <w:r w:rsidR="00FA5FED" w:rsidRPr="000C7D65">
        <w:rPr>
          <w:rFonts w:ascii="Times New Roman" w:hAnsi="Times New Roman"/>
          <w:sz w:val="24"/>
          <w:szCs w:val="24"/>
          <w:lang w:val="en-US"/>
        </w:rPr>
        <w:t>negative affect</w:t>
      </w:r>
      <w:r w:rsidR="00FA5FED" w:rsidRPr="00FA08FC">
        <w:rPr>
          <w:rFonts w:ascii="Times New Roman" w:hAnsi="Times New Roman"/>
          <w:sz w:val="24"/>
          <w:szCs w:val="24"/>
          <w:lang w:val="en-US"/>
        </w:rPr>
        <w:t xml:space="preserve"> </w:t>
      </w:r>
      <w:r w:rsidR="00FA5FED">
        <w:rPr>
          <w:rFonts w:ascii="Times New Roman" w:hAnsi="Times New Roman"/>
          <w:sz w:val="24"/>
          <w:szCs w:val="24"/>
          <w:lang w:val="en-US"/>
        </w:rPr>
        <w:t xml:space="preserve">on spontaneous punishment </w:t>
      </w:r>
      <w:r w:rsidR="00FA5FED" w:rsidRPr="00FA08FC">
        <w:rPr>
          <w:rFonts w:ascii="Times New Roman" w:hAnsi="Times New Roman"/>
          <w:sz w:val="24"/>
          <w:szCs w:val="24"/>
          <w:lang w:val="en-US"/>
        </w:rPr>
        <w:t xml:space="preserve">(punishment investments: </w:t>
      </w:r>
      <w:r w:rsidR="00FA5FED" w:rsidRPr="00FA08FC">
        <w:rPr>
          <w:rFonts w:ascii="Times New Roman" w:hAnsi="Times New Roman" w:cs="Times New Roman"/>
          <w:i/>
          <w:sz w:val="24"/>
          <w:szCs w:val="24"/>
          <w:lang w:val="en-US"/>
        </w:rPr>
        <w:t>β</w:t>
      </w:r>
      <w:r w:rsidR="00FA5FED" w:rsidRPr="00FA08FC">
        <w:rPr>
          <w:rFonts w:ascii="Times New Roman" w:hAnsi="Times New Roman"/>
          <w:sz w:val="24"/>
          <w:szCs w:val="24"/>
          <w:lang w:val="en-US"/>
        </w:rPr>
        <w:t xml:space="preserve"> = .02, </w:t>
      </w:r>
      <w:r w:rsidR="00FA5FED" w:rsidRPr="00FA08FC">
        <w:rPr>
          <w:rFonts w:ascii="Times New Roman" w:hAnsi="Times New Roman"/>
          <w:i/>
          <w:sz w:val="24"/>
          <w:szCs w:val="24"/>
          <w:lang w:val="en-US"/>
        </w:rPr>
        <w:t>p</w:t>
      </w:r>
      <w:r w:rsidR="00FA5FED" w:rsidRPr="00FA08FC">
        <w:rPr>
          <w:rFonts w:ascii="Times New Roman" w:hAnsi="Times New Roman"/>
          <w:sz w:val="24"/>
          <w:szCs w:val="24"/>
          <w:lang w:val="en-US"/>
        </w:rPr>
        <w:t xml:space="preserve"> = .86</w:t>
      </w:r>
      <w:r w:rsidR="00FA5FED">
        <w:rPr>
          <w:rFonts w:ascii="Times New Roman" w:hAnsi="Times New Roman"/>
          <w:sz w:val="24"/>
          <w:szCs w:val="24"/>
          <w:lang w:val="en-US"/>
        </w:rPr>
        <w:t xml:space="preserve">). However, there is </w:t>
      </w:r>
      <w:r w:rsidR="00BF1D8A">
        <w:rPr>
          <w:rFonts w:ascii="Times New Roman" w:hAnsi="Times New Roman"/>
          <w:sz w:val="24"/>
          <w:szCs w:val="24"/>
          <w:lang w:val="en-US"/>
        </w:rPr>
        <w:t xml:space="preserve">a </w:t>
      </w:r>
      <w:r w:rsidR="00FA5FED">
        <w:rPr>
          <w:rFonts w:ascii="Times New Roman" w:hAnsi="Times New Roman"/>
          <w:sz w:val="24"/>
          <w:szCs w:val="24"/>
          <w:lang w:val="en-US"/>
        </w:rPr>
        <w:t>trend</w:t>
      </w:r>
      <w:r w:rsidR="00BF1D8A">
        <w:rPr>
          <w:rFonts w:ascii="Times New Roman" w:hAnsi="Times New Roman"/>
          <w:sz w:val="24"/>
          <w:szCs w:val="24"/>
          <w:lang w:val="en-US"/>
        </w:rPr>
        <w:t xml:space="preserve"> in </w:t>
      </w:r>
      <w:r w:rsidR="008A60DE">
        <w:rPr>
          <w:rFonts w:ascii="Times New Roman" w:hAnsi="Times New Roman"/>
          <w:sz w:val="24"/>
          <w:szCs w:val="24"/>
          <w:lang w:val="en-US"/>
        </w:rPr>
        <w:t>the</w:t>
      </w:r>
      <w:r w:rsidR="00BF1D8A">
        <w:rPr>
          <w:rFonts w:ascii="Times New Roman" w:hAnsi="Times New Roman"/>
          <w:sz w:val="24"/>
          <w:szCs w:val="24"/>
          <w:lang w:val="en-US"/>
        </w:rPr>
        <w:t xml:space="preserve"> unexpected direction</w:t>
      </w:r>
      <w:r w:rsidR="00BF1D8A" w:rsidRPr="002A5CD9">
        <w:rPr>
          <w:rFonts w:ascii="Times New Roman" w:hAnsi="Times New Roman"/>
          <w:sz w:val="24"/>
          <w:szCs w:val="24"/>
          <w:lang w:val="en-US"/>
        </w:rPr>
        <w:t xml:space="preserve"> </w:t>
      </w:r>
      <w:r w:rsidR="00CE6F20">
        <w:rPr>
          <w:rFonts w:ascii="Times New Roman" w:hAnsi="Times New Roman"/>
          <w:sz w:val="24"/>
          <w:szCs w:val="24"/>
          <w:lang w:val="en-US"/>
        </w:rPr>
        <w:t xml:space="preserve">for the binary punishment decision </w:t>
      </w:r>
      <w:r w:rsidR="00BF1D8A" w:rsidRPr="002A5CD9">
        <w:rPr>
          <w:rFonts w:ascii="Times New Roman" w:hAnsi="Times New Roman"/>
          <w:sz w:val="24"/>
          <w:szCs w:val="24"/>
          <w:lang w:val="en-US"/>
        </w:rPr>
        <w:t xml:space="preserve">(odds ratio = 2.3, </w:t>
      </w:r>
      <w:r w:rsidR="00BF1D8A" w:rsidRPr="002A5CD9">
        <w:rPr>
          <w:rFonts w:ascii="Times New Roman" w:hAnsi="Times New Roman"/>
          <w:i/>
          <w:sz w:val="24"/>
          <w:szCs w:val="24"/>
          <w:lang w:val="en-US"/>
        </w:rPr>
        <w:t>p</w:t>
      </w:r>
      <w:r w:rsidR="00BF1D8A" w:rsidRPr="002A5CD9">
        <w:rPr>
          <w:rFonts w:ascii="Times New Roman" w:hAnsi="Times New Roman"/>
          <w:sz w:val="24"/>
          <w:szCs w:val="24"/>
          <w:lang w:val="en-US"/>
        </w:rPr>
        <w:t xml:space="preserve"> = .087)</w:t>
      </w:r>
      <w:r w:rsidR="008A60DE">
        <w:rPr>
          <w:rFonts w:ascii="Times New Roman" w:hAnsi="Times New Roman"/>
          <w:sz w:val="24"/>
          <w:szCs w:val="24"/>
          <w:lang w:val="en-US"/>
        </w:rPr>
        <w:t xml:space="preserve">. </w:t>
      </w:r>
      <w:r w:rsidR="00707D2E">
        <w:rPr>
          <w:rFonts w:ascii="Times New Roman" w:hAnsi="Times New Roman"/>
          <w:sz w:val="24"/>
          <w:szCs w:val="24"/>
          <w:lang w:val="en-US"/>
        </w:rPr>
        <w:t>The question</w:t>
      </w:r>
      <w:r w:rsidR="00BF1D8A">
        <w:rPr>
          <w:rFonts w:ascii="Times New Roman" w:hAnsi="Times New Roman"/>
          <w:sz w:val="24"/>
          <w:szCs w:val="24"/>
          <w:lang w:val="en-US"/>
        </w:rPr>
        <w:t xml:space="preserve"> remains whether our affect measurement after the second round might have inflated the results</w:t>
      </w:r>
      <w:r w:rsidR="00CE6F20">
        <w:rPr>
          <w:rFonts w:ascii="Times New Roman" w:hAnsi="Times New Roman"/>
          <w:sz w:val="24"/>
          <w:szCs w:val="24"/>
          <w:lang w:val="en-US"/>
        </w:rPr>
        <w:t xml:space="preserve"> for the first round. </w:t>
      </w:r>
      <w:r w:rsidR="00380E4D">
        <w:rPr>
          <w:rFonts w:ascii="Times New Roman" w:hAnsi="Times New Roman" w:cs="Times New Roman"/>
          <w:sz w:val="24"/>
          <w:szCs w:val="24"/>
          <w:lang w:val="en-US"/>
        </w:rPr>
        <w:t>As we</w:t>
      </w:r>
      <w:r w:rsidR="00631EEB" w:rsidRPr="00631EEB">
        <w:rPr>
          <w:rFonts w:ascii="Times New Roman" w:hAnsi="Times New Roman" w:cs="Times New Roman"/>
          <w:sz w:val="24"/>
          <w:szCs w:val="24"/>
          <w:lang w:val="en-US"/>
        </w:rPr>
        <w:t xml:space="preserve"> measured the PA</w:t>
      </w:r>
      <w:r w:rsidR="00380E4D">
        <w:rPr>
          <w:rFonts w:ascii="Times New Roman" w:hAnsi="Times New Roman" w:cs="Times New Roman"/>
          <w:sz w:val="24"/>
          <w:szCs w:val="24"/>
          <w:lang w:val="en-US"/>
        </w:rPr>
        <w:t xml:space="preserve">NAS after the second PGG round, we </w:t>
      </w:r>
      <w:r w:rsidR="003925CC">
        <w:rPr>
          <w:rFonts w:ascii="Times New Roman" w:hAnsi="Times New Roman" w:cs="Times New Roman"/>
          <w:sz w:val="24"/>
          <w:szCs w:val="24"/>
          <w:lang w:val="en-US"/>
        </w:rPr>
        <w:t>might have gained</w:t>
      </w:r>
      <w:r w:rsidR="00631EEB">
        <w:rPr>
          <w:rFonts w:ascii="Times New Roman" w:hAnsi="Times New Roman" w:cs="Times New Roman"/>
          <w:sz w:val="24"/>
          <w:szCs w:val="24"/>
          <w:lang w:val="en-US"/>
        </w:rPr>
        <w:t xml:space="preserve"> an affect that refers to the more recent interaction, i.e., the second round or at least </w:t>
      </w:r>
      <w:r w:rsidR="003925CC">
        <w:rPr>
          <w:rFonts w:ascii="Times New Roman" w:hAnsi="Times New Roman" w:cs="Times New Roman"/>
          <w:sz w:val="24"/>
          <w:szCs w:val="24"/>
          <w:lang w:val="en-US"/>
        </w:rPr>
        <w:t xml:space="preserve">consist of </w:t>
      </w:r>
      <w:r w:rsidR="00631EEB">
        <w:rPr>
          <w:rFonts w:ascii="Times New Roman" w:hAnsi="Times New Roman" w:cs="Times New Roman"/>
          <w:sz w:val="24"/>
          <w:szCs w:val="24"/>
          <w:lang w:val="en-US"/>
        </w:rPr>
        <w:t>an affect aggregation of both rounds, implicating also a potential affect regulatio</w:t>
      </w:r>
      <w:r w:rsidR="00631EEB" w:rsidRPr="00B06437">
        <w:rPr>
          <w:rFonts w:ascii="Times New Roman" w:hAnsi="Times New Roman" w:cs="Times New Roman"/>
          <w:sz w:val="24"/>
          <w:szCs w:val="24"/>
          <w:lang w:val="en-US"/>
        </w:rPr>
        <w:t>n</w:t>
      </w:r>
      <w:r w:rsidR="00C55D43" w:rsidRPr="00B06437">
        <w:rPr>
          <w:rFonts w:ascii="Times New Roman" w:hAnsi="Times New Roman" w:cs="Times New Roman"/>
          <w:sz w:val="24"/>
          <w:szCs w:val="24"/>
          <w:lang w:val="en-US"/>
        </w:rPr>
        <w:t xml:space="preserve"> of the first round</w:t>
      </w:r>
      <w:r w:rsidR="00631EEB" w:rsidRPr="00B06437">
        <w:rPr>
          <w:rFonts w:ascii="Times New Roman" w:hAnsi="Times New Roman" w:cs="Times New Roman"/>
          <w:sz w:val="24"/>
          <w:szCs w:val="24"/>
          <w:lang w:val="en-US"/>
        </w:rPr>
        <w:t xml:space="preserve">. </w:t>
      </w:r>
      <w:r w:rsidR="00F1291E" w:rsidRPr="00B06437">
        <w:rPr>
          <w:rFonts w:ascii="Times New Roman" w:hAnsi="Times New Roman" w:cs="Times New Roman"/>
          <w:sz w:val="24"/>
          <w:szCs w:val="24"/>
          <w:lang w:val="en-US"/>
        </w:rPr>
        <w:t>To meet this criticism and to disentangle the motivation to punish of future-oriented deterrence and the retributive character, we run a one-shot PGG in Study 2.</w:t>
      </w:r>
      <w:r w:rsidR="00076E70">
        <w:rPr>
          <w:rFonts w:ascii="Times New Roman" w:hAnsi="Times New Roman" w:cs="Times New Roman"/>
          <w:sz w:val="24"/>
          <w:szCs w:val="24"/>
          <w:lang w:val="en-US"/>
        </w:rPr>
        <w:t xml:space="preserve"> </w:t>
      </w:r>
    </w:p>
    <w:p w:rsidR="00B364AF" w:rsidRPr="00B06437" w:rsidRDefault="00B364AF" w:rsidP="00AB5B74">
      <w:pPr>
        <w:spacing w:after="0" w:line="480" w:lineRule="auto"/>
        <w:jc w:val="both"/>
        <w:rPr>
          <w:rFonts w:ascii="Times New Roman" w:hAnsi="Times New Roman" w:cs="Times New Roman"/>
          <w:b/>
          <w:sz w:val="24"/>
          <w:szCs w:val="24"/>
          <w:lang w:val="en-US"/>
        </w:rPr>
      </w:pPr>
      <w:r w:rsidRPr="00B06437">
        <w:rPr>
          <w:rFonts w:ascii="Times New Roman" w:hAnsi="Times New Roman" w:cs="Times New Roman"/>
          <w:b/>
          <w:sz w:val="24"/>
          <w:szCs w:val="24"/>
          <w:lang w:val="en-US"/>
        </w:rPr>
        <w:t>Study 2</w:t>
      </w:r>
    </w:p>
    <w:p w:rsidR="00EA7949" w:rsidRPr="00EA7949" w:rsidRDefault="00EA7949" w:rsidP="00EA7949">
      <w:pPr>
        <w:spacing w:after="0" w:line="480" w:lineRule="auto"/>
        <w:ind w:firstLine="708"/>
        <w:jc w:val="both"/>
        <w:rPr>
          <w:rFonts w:ascii="Times New Roman" w:hAnsi="Times New Roman" w:cs="Times New Roman"/>
          <w:sz w:val="24"/>
          <w:szCs w:val="24"/>
          <w:lang w:val="en-US"/>
        </w:rPr>
      </w:pPr>
      <w:r w:rsidRPr="00B06437">
        <w:rPr>
          <w:rFonts w:ascii="Times New Roman" w:hAnsi="Times New Roman" w:cs="Times New Roman"/>
          <w:sz w:val="24"/>
          <w:szCs w:val="24"/>
          <w:lang w:val="en-US"/>
        </w:rPr>
        <w:t xml:space="preserve">As </w:t>
      </w:r>
      <w:r w:rsidR="000968DE" w:rsidRPr="00B06437">
        <w:rPr>
          <w:rFonts w:ascii="Times New Roman" w:hAnsi="Times New Roman" w:cs="Times New Roman"/>
          <w:sz w:val="24"/>
          <w:szCs w:val="24"/>
          <w:lang w:val="en-US"/>
        </w:rPr>
        <w:t xml:space="preserve">indicated, </w:t>
      </w:r>
      <w:r w:rsidRPr="00B06437">
        <w:rPr>
          <w:rFonts w:ascii="Times New Roman" w:hAnsi="Times New Roman" w:cs="Times New Roman"/>
          <w:sz w:val="24"/>
          <w:szCs w:val="24"/>
          <w:lang w:val="en-US"/>
        </w:rPr>
        <w:t xml:space="preserve">the </w:t>
      </w:r>
      <w:r w:rsidR="000968DE" w:rsidRPr="00B06437">
        <w:rPr>
          <w:rFonts w:ascii="Times New Roman" w:hAnsi="Times New Roman" w:cs="Times New Roman"/>
          <w:sz w:val="24"/>
          <w:szCs w:val="24"/>
          <w:lang w:val="en-US"/>
        </w:rPr>
        <w:t xml:space="preserve">iterative </w:t>
      </w:r>
      <w:r w:rsidRPr="00B06437">
        <w:rPr>
          <w:rFonts w:ascii="Times New Roman" w:hAnsi="Times New Roman" w:cs="Times New Roman"/>
          <w:sz w:val="24"/>
          <w:szCs w:val="24"/>
          <w:lang w:val="en-US"/>
        </w:rPr>
        <w:t xml:space="preserve">PGG in </w:t>
      </w:r>
      <w:r w:rsidR="00D2067F">
        <w:rPr>
          <w:rFonts w:ascii="Times New Roman" w:hAnsi="Times New Roman" w:cs="Times New Roman"/>
          <w:sz w:val="24"/>
          <w:szCs w:val="24"/>
          <w:lang w:val="en-US"/>
        </w:rPr>
        <w:t>S</w:t>
      </w:r>
      <w:r w:rsidRPr="00B06437">
        <w:rPr>
          <w:rFonts w:ascii="Times New Roman" w:hAnsi="Times New Roman" w:cs="Times New Roman"/>
          <w:sz w:val="24"/>
          <w:szCs w:val="24"/>
          <w:lang w:val="en-US"/>
        </w:rPr>
        <w:t xml:space="preserve">tudy 1 </w:t>
      </w:r>
      <w:r w:rsidR="00150709" w:rsidRPr="00B06437">
        <w:rPr>
          <w:rFonts w:ascii="Times New Roman" w:hAnsi="Times New Roman" w:cs="Times New Roman"/>
          <w:sz w:val="24"/>
          <w:szCs w:val="24"/>
          <w:lang w:val="en-US"/>
        </w:rPr>
        <w:t xml:space="preserve">does not allow for a differentiation in the motivations of punishment as the </w:t>
      </w:r>
      <w:r w:rsidRPr="00B06437">
        <w:rPr>
          <w:rFonts w:ascii="Times New Roman" w:hAnsi="Times New Roman" w:cs="Times New Roman"/>
          <w:sz w:val="24"/>
          <w:szCs w:val="24"/>
          <w:lang w:val="en-US"/>
        </w:rPr>
        <w:t>results entail</w:t>
      </w:r>
      <w:r w:rsidR="00150709" w:rsidRPr="00B06437">
        <w:rPr>
          <w:rFonts w:ascii="Times New Roman" w:hAnsi="Times New Roman" w:cs="Times New Roman"/>
          <w:sz w:val="24"/>
          <w:szCs w:val="24"/>
          <w:lang w:val="en-US"/>
        </w:rPr>
        <w:t xml:space="preserve"> next to the </w:t>
      </w:r>
      <w:r w:rsidR="00CD5B57" w:rsidRPr="00B06437">
        <w:rPr>
          <w:rFonts w:ascii="Times New Roman" w:hAnsi="Times New Roman" w:cs="Times New Roman"/>
          <w:sz w:val="24"/>
          <w:szCs w:val="24"/>
          <w:lang w:val="en-US"/>
        </w:rPr>
        <w:t>retributive</w:t>
      </w:r>
      <w:r w:rsidR="00150709" w:rsidRPr="00B06437">
        <w:rPr>
          <w:rFonts w:ascii="Times New Roman" w:hAnsi="Times New Roman" w:cs="Times New Roman"/>
          <w:sz w:val="24"/>
          <w:szCs w:val="24"/>
          <w:lang w:val="en-US"/>
        </w:rPr>
        <w:t xml:space="preserve"> character also</w:t>
      </w:r>
      <w:r w:rsidRPr="00B06437">
        <w:rPr>
          <w:rFonts w:ascii="Times New Roman" w:hAnsi="Times New Roman" w:cs="Times New Roman"/>
          <w:sz w:val="24"/>
          <w:szCs w:val="24"/>
          <w:lang w:val="en-US"/>
        </w:rPr>
        <w:t xml:space="preserve"> a rational component to </w:t>
      </w:r>
      <w:r w:rsidRPr="00EA7949">
        <w:rPr>
          <w:rFonts w:ascii="Times New Roman" w:hAnsi="Times New Roman" w:cs="Times New Roman"/>
          <w:sz w:val="24"/>
          <w:szCs w:val="24"/>
          <w:lang w:val="en-US"/>
        </w:rPr>
        <w:t xml:space="preserve">deter from </w:t>
      </w:r>
      <w:r w:rsidR="00150709">
        <w:rPr>
          <w:rFonts w:ascii="Times New Roman" w:hAnsi="Times New Roman" w:cs="Times New Roman"/>
          <w:sz w:val="24"/>
          <w:szCs w:val="24"/>
          <w:lang w:val="en-US"/>
        </w:rPr>
        <w:t xml:space="preserve">further </w:t>
      </w:r>
      <w:r w:rsidRPr="00EA7949">
        <w:rPr>
          <w:rFonts w:ascii="Times New Roman" w:hAnsi="Times New Roman" w:cs="Times New Roman"/>
          <w:sz w:val="24"/>
          <w:szCs w:val="24"/>
          <w:lang w:val="en-US"/>
        </w:rPr>
        <w:t>freeriding in the second round. In order to disentangle the influence of that rational motive, the second st</w:t>
      </w:r>
      <w:r>
        <w:rPr>
          <w:rFonts w:ascii="Times New Roman" w:hAnsi="Times New Roman" w:cs="Times New Roman"/>
          <w:sz w:val="24"/>
          <w:szCs w:val="24"/>
          <w:lang w:val="en-US"/>
        </w:rPr>
        <w:t>udy consisted of a one-shot PGG.</w:t>
      </w:r>
    </w:p>
    <w:p w:rsidR="00B364AF" w:rsidRPr="00E9023C" w:rsidRDefault="00B364AF" w:rsidP="00AB5B74">
      <w:pPr>
        <w:spacing w:after="0" w:line="480" w:lineRule="auto"/>
        <w:jc w:val="both"/>
        <w:rPr>
          <w:rFonts w:ascii="Times New Roman" w:hAnsi="Times New Roman" w:cs="Times New Roman"/>
          <w:b/>
          <w:sz w:val="24"/>
          <w:szCs w:val="24"/>
          <w:lang w:val="en-US"/>
        </w:rPr>
      </w:pPr>
      <w:r w:rsidRPr="00E9023C">
        <w:rPr>
          <w:rFonts w:ascii="Times New Roman" w:hAnsi="Times New Roman" w:cs="Times New Roman"/>
          <w:b/>
          <w:sz w:val="24"/>
          <w:szCs w:val="24"/>
          <w:lang w:val="en-US"/>
        </w:rPr>
        <w:t>Method</w:t>
      </w:r>
    </w:p>
    <w:p w:rsidR="00B364AF" w:rsidRPr="00EA7949" w:rsidRDefault="00B364AF" w:rsidP="00EA7949">
      <w:pPr>
        <w:spacing w:after="0" w:line="480" w:lineRule="auto"/>
        <w:ind w:firstLine="708"/>
        <w:jc w:val="both"/>
        <w:rPr>
          <w:rFonts w:ascii="Times New Roman" w:hAnsi="Times New Roman" w:cs="Times New Roman"/>
          <w:i/>
          <w:sz w:val="24"/>
          <w:szCs w:val="24"/>
          <w:lang w:val="en-US"/>
        </w:rPr>
      </w:pPr>
      <w:r w:rsidRPr="00B364AF">
        <w:rPr>
          <w:rFonts w:ascii="Times New Roman" w:hAnsi="Times New Roman" w:cs="Times New Roman"/>
          <w:i/>
          <w:sz w:val="24"/>
          <w:szCs w:val="24"/>
          <w:lang w:val="en-US"/>
        </w:rPr>
        <w:t>Materials</w:t>
      </w:r>
      <w:r w:rsidR="00EA7949">
        <w:rPr>
          <w:rFonts w:ascii="Times New Roman" w:hAnsi="Times New Roman" w:cs="Times New Roman"/>
          <w:i/>
          <w:sz w:val="24"/>
          <w:szCs w:val="24"/>
          <w:lang w:val="en-US"/>
        </w:rPr>
        <w:t xml:space="preserve"> &amp; </w:t>
      </w:r>
      <w:r w:rsidR="00EA7949" w:rsidRPr="00B364AF">
        <w:rPr>
          <w:rFonts w:ascii="Times New Roman" w:hAnsi="Times New Roman" w:cs="Times New Roman"/>
          <w:i/>
          <w:sz w:val="24"/>
          <w:szCs w:val="24"/>
          <w:lang w:val="en-US"/>
        </w:rPr>
        <w:t>Procedure</w:t>
      </w:r>
      <w:r w:rsidR="00EA7949">
        <w:rPr>
          <w:rFonts w:ascii="Times New Roman" w:hAnsi="Times New Roman" w:cs="Times New Roman"/>
          <w:i/>
          <w:sz w:val="24"/>
          <w:szCs w:val="24"/>
          <w:lang w:val="en-US"/>
        </w:rPr>
        <w:t xml:space="preserve">. </w:t>
      </w:r>
      <w:r w:rsidR="00EA7949">
        <w:rPr>
          <w:rFonts w:ascii="Times New Roman" w:hAnsi="Times New Roman" w:cs="Times New Roman"/>
          <w:sz w:val="24"/>
          <w:szCs w:val="24"/>
          <w:lang w:val="en-US"/>
        </w:rPr>
        <w:t xml:space="preserve">We </w:t>
      </w:r>
      <w:r w:rsidR="00CD5BAD">
        <w:rPr>
          <w:rFonts w:ascii="Times New Roman" w:hAnsi="Times New Roman" w:cs="Times New Roman"/>
          <w:sz w:val="24"/>
          <w:szCs w:val="24"/>
          <w:lang w:val="en-US"/>
        </w:rPr>
        <w:t>took</w:t>
      </w:r>
      <w:r w:rsidR="00EA7949">
        <w:rPr>
          <w:rFonts w:ascii="Times New Roman" w:hAnsi="Times New Roman" w:cs="Times New Roman"/>
          <w:sz w:val="24"/>
          <w:szCs w:val="24"/>
          <w:lang w:val="en-US"/>
        </w:rPr>
        <w:t xml:space="preserve"> the materials of study </w:t>
      </w:r>
      <w:r w:rsidR="00CD5BAD">
        <w:rPr>
          <w:rFonts w:ascii="Times New Roman" w:hAnsi="Times New Roman" w:cs="Times New Roman"/>
          <w:sz w:val="24"/>
          <w:szCs w:val="24"/>
          <w:lang w:val="en-US"/>
        </w:rPr>
        <w:t>1</w:t>
      </w:r>
      <w:r w:rsidR="00EA7949">
        <w:rPr>
          <w:rFonts w:ascii="Times New Roman" w:hAnsi="Times New Roman" w:cs="Times New Roman"/>
          <w:sz w:val="24"/>
          <w:szCs w:val="24"/>
          <w:lang w:val="en-US"/>
        </w:rPr>
        <w:t xml:space="preserve">, only </w:t>
      </w:r>
      <w:r w:rsidR="00CD5BAD">
        <w:rPr>
          <w:rFonts w:ascii="Times New Roman" w:hAnsi="Times New Roman" w:cs="Times New Roman"/>
          <w:sz w:val="24"/>
          <w:szCs w:val="24"/>
          <w:lang w:val="en-US"/>
        </w:rPr>
        <w:t>removed</w:t>
      </w:r>
      <w:r w:rsidR="00EA7949">
        <w:rPr>
          <w:rFonts w:ascii="Times New Roman" w:hAnsi="Times New Roman" w:cs="Times New Roman"/>
          <w:sz w:val="24"/>
          <w:szCs w:val="24"/>
          <w:lang w:val="en-US"/>
        </w:rPr>
        <w:t xml:space="preserve"> the second round in the PGG and added </w:t>
      </w:r>
      <w:r w:rsidR="00A67B6D" w:rsidRPr="00A67B6D">
        <w:rPr>
          <w:rFonts w:ascii="Times New Roman" w:hAnsi="Times New Roman" w:cs="Times New Roman"/>
          <w:sz w:val="24"/>
          <w:szCs w:val="24"/>
          <w:lang w:val="en-US"/>
        </w:rPr>
        <w:t>one</w:t>
      </w:r>
      <w:r w:rsidR="00EA7949" w:rsidRPr="00A67B6D">
        <w:rPr>
          <w:rFonts w:ascii="Times New Roman" w:hAnsi="Times New Roman" w:cs="Times New Roman"/>
          <w:sz w:val="24"/>
          <w:szCs w:val="24"/>
          <w:lang w:val="en-US"/>
        </w:rPr>
        <w:t xml:space="preserve"> </w:t>
      </w:r>
      <w:r w:rsidR="00A67B6D">
        <w:rPr>
          <w:rFonts w:ascii="Times New Roman" w:hAnsi="Times New Roman" w:cs="Times New Roman"/>
          <w:sz w:val="24"/>
          <w:szCs w:val="24"/>
          <w:lang w:val="en-US"/>
        </w:rPr>
        <w:t>item</w:t>
      </w:r>
      <w:r w:rsidR="00EA7949">
        <w:rPr>
          <w:rFonts w:ascii="Times New Roman" w:hAnsi="Times New Roman" w:cs="Times New Roman"/>
          <w:sz w:val="24"/>
          <w:szCs w:val="24"/>
          <w:lang w:val="en-US"/>
        </w:rPr>
        <w:t xml:space="preserve"> for further clarification on the underlying motivatio</w:t>
      </w:r>
      <w:r w:rsidR="00A67B6D">
        <w:rPr>
          <w:rFonts w:ascii="Times New Roman" w:hAnsi="Times New Roman" w:cs="Times New Roman"/>
          <w:sz w:val="24"/>
          <w:szCs w:val="24"/>
          <w:lang w:val="en-US"/>
        </w:rPr>
        <w:t>ns at the very end of the study (see appendix).</w:t>
      </w:r>
    </w:p>
    <w:p w:rsidR="00B364AF" w:rsidRPr="00845C2F" w:rsidRDefault="002F750C" w:rsidP="002D5665">
      <w:pPr>
        <w:spacing w:after="0" w:line="480" w:lineRule="auto"/>
        <w:ind w:firstLine="708"/>
        <w:jc w:val="both"/>
        <w:rPr>
          <w:rFonts w:ascii="Times New Roman" w:hAnsi="Times New Roman" w:cs="Times New Roman"/>
          <w:sz w:val="24"/>
          <w:szCs w:val="24"/>
          <w:lang w:val="en-US"/>
        </w:rPr>
      </w:pPr>
      <w:r>
        <w:rPr>
          <w:rFonts w:ascii="Times New Roman" w:hAnsi="Times New Roman" w:cs="Times New Roman"/>
          <w:i/>
          <w:sz w:val="24"/>
          <w:szCs w:val="24"/>
          <w:lang w:val="en-US"/>
        </w:rPr>
        <w:t>Participants</w:t>
      </w:r>
      <w:r w:rsidR="006603F6">
        <w:rPr>
          <w:rFonts w:ascii="Times New Roman" w:hAnsi="Times New Roman" w:cs="Times New Roman"/>
          <w:i/>
          <w:sz w:val="24"/>
          <w:szCs w:val="24"/>
          <w:lang w:val="en-US"/>
        </w:rPr>
        <w:t xml:space="preserve">. </w:t>
      </w:r>
      <w:r w:rsidR="00194217">
        <w:rPr>
          <w:rFonts w:ascii="Times New Roman" w:hAnsi="Times New Roman" w:cs="Times New Roman"/>
          <w:sz w:val="24"/>
          <w:szCs w:val="24"/>
          <w:lang w:val="en-US"/>
        </w:rPr>
        <w:t>An</w:t>
      </w:r>
      <w:r w:rsidR="001937E6">
        <w:rPr>
          <w:rFonts w:ascii="Times New Roman" w:hAnsi="Times New Roman" w:cs="Times New Roman"/>
          <w:i/>
          <w:sz w:val="24"/>
          <w:szCs w:val="24"/>
          <w:lang w:val="en-US"/>
        </w:rPr>
        <w:t xml:space="preserve"> </w:t>
      </w:r>
      <w:r w:rsidR="001937E6" w:rsidRPr="001937E6">
        <w:rPr>
          <w:rFonts w:ascii="Times New Roman" w:hAnsi="Times New Roman" w:cs="Times New Roman"/>
          <w:sz w:val="24"/>
          <w:szCs w:val="24"/>
          <w:lang w:val="en-US"/>
        </w:rPr>
        <w:t xml:space="preserve">apriori power analysis using G*Power </w:t>
      </w:r>
      <w:r w:rsidR="00BC7EA2">
        <w:rPr>
          <w:rFonts w:ascii="Times New Roman" w:hAnsi="Times New Roman" w:cs="Times New Roman"/>
          <w:sz w:val="24"/>
          <w:szCs w:val="24"/>
          <w:lang w:val="en-US"/>
        </w:rPr>
        <w:fldChar w:fldCharType="begin"/>
      </w:r>
      <w:r w:rsidR="00BC7EA2">
        <w:rPr>
          <w:rFonts w:ascii="Times New Roman" w:hAnsi="Times New Roman" w:cs="Times New Roman"/>
          <w:sz w:val="24"/>
          <w:szCs w:val="24"/>
          <w:lang w:val="en-US"/>
        </w:rPr>
        <w:instrText xml:space="preserve"> ADDIN EN.CITE &lt;EndNote&gt;&lt;Cite&gt;&lt;Author&gt;Faul&lt;/Author&gt;&lt;Year&gt;2009&lt;/Year&gt;&lt;RecNum&gt;674&lt;/RecNum&gt;&lt;DisplayText&gt;(Faul et al., 2009)&lt;/DisplayText&gt;&lt;record&gt;&lt;rec-number&gt;674&lt;/rec-number&gt;&lt;foreign-keys&gt;&lt;key app="EN" db-id="pw2w9s2082zwz4e2avoxat2l29rr0520drtp" timestamp="1457559613"&gt;674&lt;/key&gt;&lt;/foreign-keys&gt;&lt;ref-type name="Journal Article"&gt;17&lt;/ref-type&gt;&lt;contributors&gt;&lt;authors&gt;&lt;author&gt;Faul, Franz&lt;/author&gt;&lt;author&gt;Erdfelder, Edgar&lt;/author&gt;&lt;author&gt;Buchner, Axel&lt;/author&gt;&lt;author&gt;Lang, Albert-Georg&lt;/author&gt;&lt;/authors&gt;&lt;/contributors&gt;&lt;titles&gt;&lt;title&gt;Statistical power analyses using G* Power 3.1: Tests for correlation and regression analyses&lt;/title&gt;&lt;secondary-title&gt;Behavior research methods&lt;/secondary-title&gt;&lt;/titles&gt;&lt;periodical&gt;&lt;full-title&gt;Behavior Research Methods&lt;/full-title&gt;&lt;abbr-1&gt;Behav. Res. Methods&lt;/abbr-1&gt;&lt;abbr-2&gt;Behav Res Methods&lt;/abbr-2&gt;&lt;/periodical&gt;&lt;pages&gt;1149-1160&lt;/pages&gt;&lt;volume&gt;41&lt;/volume&gt;&lt;number&gt;4&lt;/number&gt;&lt;dates&gt;&lt;year&gt;2009&lt;/year&gt;&lt;/dates&gt;&lt;isbn&gt;1554-351X&lt;/isbn&gt;&lt;urls&gt;&lt;/urls&gt;&lt;/record&gt;&lt;/Cite&gt;&lt;/EndNote&gt;</w:instrText>
      </w:r>
      <w:r w:rsidR="00BC7EA2">
        <w:rPr>
          <w:rFonts w:ascii="Times New Roman" w:hAnsi="Times New Roman" w:cs="Times New Roman"/>
          <w:sz w:val="24"/>
          <w:szCs w:val="24"/>
          <w:lang w:val="en-US"/>
        </w:rPr>
        <w:fldChar w:fldCharType="separate"/>
      </w:r>
      <w:r w:rsidR="00BC7EA2">
        <w:rPr>
          <w:rFonts w:ascii="Times New Roman" w:hAnsi="Times New Roman" w:cs="Times New Roman"/>
          <w:noProof/>
          <w:sz w:val="24"/>
          <w:szCs w:val="24"/>
          <w:lang w:val="en-US"/>
        </w:rPr>
        <w:t>(Faul et al., 2009)</w:t>
      </w:r>
      <w:r w:rsidR="00BC7EA2">
        <w:rPr>
          <w:rFonts w:ascii="Times New Roman" w:hAnsi="Times New Roman" w:cs="Times New Roman"/>
          <w:sz w:val="24"/>
          <w:szCs w:val="24"/>
          <w:lang w:val="en-US"/>
        </w:rPr>
        <w:fldChar w:fldCharType="end"/>
      </w:r>
      <w:r w:rsidR="001937E6" w:rsidRPr="001937E6">
        <w:rPr>
          <w:rFonts w:ascii="Times New Roman" w:hAnsi="Times New Roman" w:cs="Times New Roman"/>
          <w:sz w:val="24"/>
          <w:szCs w:val="24"/>
          <w:lang w:val="en-US"/>
        </w:rPr>
        <w:t xml:space="preserve"> revealed a r</w:t>
      </w:r>
      <w:r w:rsidR="007E59FD">
        <w:rPr>
          <w:rFonts w:ascii="Times New Roman" w:hAnsi="Times New Roman" w:cs="Times New Roman"/>
          <w:sz w:val="24"/>
          <w:szCs w:val="24"/>
          <w:lang w:val="en-US"/>
        </w:rPr>
        <w:t xml:space="preserve">equired sample size of </w:t>
      </w:r>
      <w:r w:rsidR="007E59FD" w:rsidRPr="007E59FD">
        <w:rPr>
          <w:rFonts w:ascii="Times New Roman" w:hAnsi="Times New Roman" w:cs="Times New Roman"/>
          <w:i/>
          <w:sz w:val="24"/>
          <w:szCs w:val="24"/>
          <w:lang w:val="en-US"/>
        </w:rPr>
        <w:t>N</w:t>
      </w:r>
      <w:r w:rsidR="007E59FD">
        <w:rPr>
          <w:rFonts w:ascii="Times New Roman" w:hAnsi="Times New Roman" w:cs="Times New Roman"/>
          <w:sz w:val="24"/>
          <w:szCs w:val="24"/>
          <w:lang w:val="en-US"/>
        </w:rPr>
        <w:t xml:space="preserve"> = </w:t>
      </w:r>
      <w:r w:rsidR="00AD0843">
        <w:rPr>
          <w:rFonts w:ascii="Times New Roman" w:hAnsi="Times New Roman" w:cs="Times New Roman"/>
          <w:sz w:val="24"/>
          <w:szCs w:val="24"/>
          <w:lang w:val="en-US"/>
        </w:rPr>
        <w:t>143</w:t>
      </w:r>
      <w:r w:rsidR="007E59FD">
        <w:rPr>
          <w:rFonts w:ascii="Times New Roman" w:hAnsi="Times New Roman" w:cs="Times New Roman"/>
          <w:sz w:val="24"/>
          <w:szCs w:val="24"/>
          <w:lang w:val="en-US"/>
        </w:rPr>
        <w:t xml:space="preserve"> </w:t>
      </w:r>
      <w:r w:rsidR="001937E6" w:rsidRPr="001937E6">
        <w:rPr>
          <w:rFonts w:ascii="Times New Roman" w:hAnsi="Times New Roman" w:cs="Times New Roman"/>
          <w:sz w:val="24"/>
          <w:szCs w:val="24"/>
          <w:lang w:val="en-US"/>
        </w:rPr>
        <w:t>to detect a small to medium-sized effect (</w:t>
      </w:r>
      <w:r w:rsidR="001937E6">
        <w:rPr>
          <w:rFonts w:ascii="Times New Roman" w:hAnsi="Times New Roman" w:cs="Times New Roman"/>
          <w:sz w:val="24"/>
          <w:szCs w:val="24"/>
          <w:lang w:val="en-US"/>
        </w:rPr>
        <w:t>f</w:t>
      </w:r>
      <w:r w:rsidR="001937E6" w:rsidRPr="001937E6">
        <w:rPr>
          <w:rFonts w:ascii="Times New Roman" w:hAnsi="Times New Roman" w:cs="Times New Roman"/>
          <w:sz w:val="24"/>
          <w:szCs w:val="24"/>
          <w:vertAlign w:val="superscript"/>
          <w:lang w:val="en-US"/>
        </w:rPr>
        <w:t>2</w:t>
      </w:r>
      <w:r w:rsidR="001937E6" w:rsidRPr="001937E6">
        <w:rPr>
          <w:rFonts w:ascii="Times New Roman" w:hAnsi="Times New Roman" w:cs="Times New Roman"/>
          <w:sz w:val="24"/>
          <w:szCs w:val="24"/>
          <w:lang w:val="en-US"/>
        </w:rPr>
        <w:t xml:space="preserve"> = .</w:t>
      </w:r>
      <w:r w:rsidR="00204D81">
        <w:rPr>
          <w:rFonts w:ascii="Times New Roman" w:hAnsi="Times New Roman" w:cs="Times New Roman"/>
          <w:sz w:val="24"/>
          <w:szCs w:val="24"/>
          <w:lang w:val="en-US"/>
        </w:rPr>
        <w:t>1</w:t>
      </w:r>
      <w:r w:rsidR="001937E6">
        <w:rPr>
          <w:rFonts w:ascii="Times New Roman" w:hAnsi="Times New Roman" w:cs="Times New Roman"/>
          <w:sz w:val="24"/>
          <w:szCs w:val="24"/>
          <w:lang w:val="en-US"/>
        </w:rPr>
        <w:t>0</w:t>
      </w:r>
      <w:r w:rsidR="001937E6" w:rsidRPr="001937E6">
        <w:rPr>
          <w:rFonts w:ascii="Times New Roman" w:hAnsi="Times New Roman" w:cs="Times New Roman"/>
          <w:sz w:val="24"/>
          <w:szCs w:val="24"/>
          <w:lang w:val="en-US"/>
        </w:rPr>
        <w:t>) in a</w:t>
      </w:r>
      <w:r w:rsidR="007E59FD">
        <w:rPr>
          <w:rFonts w:ascii="Times New Roman" w:hAnsi="Times New Roman" w:cs="Times New Roman"/>
          <w:sz w:val="24"/>
          <w:szCs w:val="24"/>
          <w:lang w:val="en-US"/>
        </w:rPr>
        <w:t xml:space="preserve"> linear multiple regression with an increased number of predictors in order to test with sufficient power (</w:t>
      </w:r>
      <w:r w:rsidR="007E59FD" w:rsidRPr="001937E6">
        <w:rPr>
          <w:rFonts w:ascii="Times New Roman" w:hAnsi="Times New Roman" w:cs="Times New Roman"/>
          <w:sz w:val="24"/>
          <w:szCs w:val="24"/>
          <w:lang w:val="en-US"/>
        </w:rPr>
        <w:t>1-</w:t>
      </w:r>
      <w:r w:rsidR="007E59FD" w:rsidRPr="001937E6">
        <w:rPr>
          <w:rFonts w:ascii="Times New Roman" w:hAnsi="Times New Roman" w:cs="Times New Roman"/>
          <w:i/>
          <w:sz w:val="24"/>
          <w:szCs w:val="24"/>
          <w:lang w:val="en-US"/>
        </w:rPr>
        <w:t>β</w:t>
      </w:r>
      <w:r w:rsidR="007E59FD" w:rsidRPr="001937E6">
        <w:rPr>
          <w:rFonts w:ascii="Times New Roman" w:hAnsi="Times New Roman" w:cs="Times New Roman"/>
          <w:sz w:val="24"/>
          <w:szCs w:val="24"/>
          <w:lang w:val="en-US"/>
        </w:rPr>
        <w:t xml:space="preserve"> = </w:t>
      </w:r>
      <w:r w:rsidR="007E59FD">
        <w:rPr>
          <w:rFonts w:ascii="Times New Roman" w:hAnsi="Times New Roman" w:cs="Times New Roman"/>
          <w:sz w:val="24"/>
          <w:szCs w:val="24"/>
          <w:lang w:val="en-US"/>
        </w:rPr>
        <w:t>.80) for the interaction</w:t>
      </w:r>
      <w:r w:rsidR="00204D81">
        <w:rPr>
          <w:rFonts w:ascii="Times New Roman" w:hAnsi="Times New Roman" w:cs="Times New Roman"/>
          <w:sz w:val="24"/>
          <w:szCs w:val="24"/>
          <w:lang w:val="en-US"/>
        </w:rPr>
        <w:t>s</w:t>
      </w:r>
      <w:r w:rsidR="001937E6" w:rsidRPr="001937E6">
        <w:rPr>
          <w:rFonts w:ascii="Times New Roman" w:hAnsi="Times New Roman" w:cs="Times New Roman"/>
          <w:sz w:val="24"/>
          <w:szCs w:val="24"/>
          <w:lang w:val="en-US"/>
        </w:rPr>
        <w:t>.</w:t>
      </w:r>
      <w:r w:rsidR="001937E6">
        <w:rPr>
          <w:rFonts w:ascii="Times New Roman" w:hAnsi="Times New Roman" w:cs="Times New Roman"/>
          <w:i/>
          <w:sz w:val="24"/>
          <w:szCs w:val="24"/>
          <w:lang w:val="en-US"/>
        </w:rPr>
        <w:t xml:space="preserve"> </w:t>
      </w:r>
      <w:r w:rsidR="00DC6CF7" w:rsidRPr="00DC6CF7">
        <w:rPr>
          <w:rFonts w:ascii="Times New Roman" w:hAnsi="Times New Roman" w:cs="Times New Roman"/>
          <w:sz w:val="24"/>
          <w:szCs w:val="24"/>
          <w:lang w:val="en-US"/>
        </w:rPr>
        <w:t xml:space="preserve">We collected data of </w:t>
      </w:r>
      <w:r w:rsidR="00AD0843" w:rsidRPr="00DC6CF7">
        <w:rPr>
          <w:rFonts w:ascii="Times New Roman" w:hAnsi="Times New Roman" w:cs="Times New Roman"/>
          <w:i/>
          <w:sz w:val="24"/>
          <w:szCs w:val="24"/>
          <w:lang w:val="en-US"/>
        </w:rPr>
        <w:t>N</w:t>
      </w:r>
      <w:r w:rsidR="00AD0843" w:rsidRPr="00DC6CF7">
        <w:rPr>
          <w:rFonts w:ascii="Times New Roman" w:hAnsi="Times New Roman" w:cs="Times New Roman"/>
          <w:sz w:val="24"/>
          <w:szCs w:val="24"/>
          <w:lang w:val="en-US"/>
        </w:rPr>
        <w:t xml:space="preserve"> =</w:t>
      </w:r>
      <w:r w:rsidR="00AD0843">
        <w:rPr>
          <w:rFonts w:ascii="Times New Roman" w:hAnsi="Times New Roman" w:cs="Times New Roman"/>
          <w:sz w:val="24"/>
          <w:szCs w:val="24"/>
          <w:lang w:val="en-US"/>
        </w:rPr>
        <w:t xml:space="preserve"> 168, but lost data of </w:t>
      </w:r>
      <w:r w:rsidR="00AD0843" w:rsidRPr="00AD0843">
        <w:rPr>
          <w:rFonts w:ascii="Times New Roman" w:hAnsi="Times New Roman" w:cs="Times New Roman"/>
          <w:i/>
          <w:sz w:val="24"/>
          <w:szCs w:val="24"/>
          <w:lang w:val="en-US"/>
        </w:rPr>
        <w:t>n</w:t>
      </w:r>
      <w:r w:rsidR="00AD0843">
        <w:rPr>
          <w:rFonts w:ascii="Times New Roman" w:hAnsi="Times New Roman" w:cs="Times New Roman"/>
          <w:sz w:val="24"/>
          <w:szCs w:val="24"/>
          <w:lang w:val="en-US"/>
        </w:rPr>
        <w:t xml:space="preserve"> = 14 due to lack of game comprehension or technical failure, resulting in a final sample of </w:t>
      </w:r>
      <w:r w:rsidR="00DC6CF7" w:rsidRPr="00DC6CF7">
        <w:rPr>
          <w:rFonts w:ascii="Times New Roman" w:hAnsi="Times New Roman" w:cs="Times New Roman"/>
          <w:i/>
          <w:sz w:val="24"/>
          <w:szCs w:val="24"/>
          <w:lang w:val="en-US"/>
        </w:rPr>
        <w:t>N</w:t>
      </w:r>
      <w:r w:rsidR="00DC6CF7" w:rsidRPr="00DC6CF7">
        <w:rPr>
          <w:rFonts w:ascii="Times New Roman" w:hAnsi="Times New Roman" w:cs="Times New Roman"/>
          <w:sz w:val="24"/>
          <w:szCs w:val="24"/>
          <w:lang w:val="en-US"/>
        </w:rPr>
        <w:t xml:space="preserve"> = </w:t>
      </w:r>
      <w:r w:rsidR="00DC6CF7" w:rsidRPr="00DC6CF7">
        <w:rPr>
          <w:rFonts w:ascii="Times New Roman" w:hAnsi="Times New Roman" w:cs="Times New Roman"/>
          <w:sz w:val="24"/>
          <w:szCs w:val="24"/>
          <w:lang w:val="en-US"/>
        </w:rPr>
        <w:lastRenderedPageBreak/>
        <w:t>154</w:t>
      </w:r>
      <w:r w:rsidR="00AD0843">
        <w:rPr>
          <w:rFonts w:ascii="Times New Roman" w:hAnsi="Times New Roman" w:cs="Times New Roman"/>
          <w:sz w:val="24"/>
          <w:szCs w:val="24"/>
          <w:lang w:val="en-US"/>
        </w:rPr>
        <w:t>.</w:t>
      </w:r>
      <w:r w:rsidR="00AD0843">
        <w:rPr>
          <w:rStyle w:val="Funotenzeichen"/>
          <w:rFonts w:ascii="Times New Roman" w:hAnsi="Times New Roman" w:cs="Times New Roman"/>
          <w:sz w:val="24"/>
          <w:szCs w:val="24"/>
          <w:lang w:val="en-US"/>
        </w:rPr>
        <w:footnoteReference w:id="8"/>
      </w:r>
      <w:r w:rsidR="00AD0843">
        <w:rPr>
          <w:rFonts w:ascii="Times New Roman" w:hAnsi="Times New Roman" w:cs="Times New Roman"/>
          <w:sz w:val="24"/>
          <w:szCs w:val="24"/>
          <w:lang w:val="en-US"/>
        </w:rPr>
        <w:t xml:space="preserve"> P</w:t>
      </w:r>
      <w:r w:rsidR="00DC6CF7" w:rsidRPr="00DC6CF7">
        <w:rPr>
          <w:rFonts w:ascii="Times New Roman" w:hAnsi="Times New Roman" w:cs="Times New Roman"/>
          <w:sz w:val="24"/>
          <w:szCs w:val="24"/>
          <w:lang w:val="en-US"/>
        </w:rPr>
        <w:t>a</w:t>
      </w:r>
      <w:r w:rsidR="00252919" w:rsidRPr="00DC6CF7">
        <w:rPr>
          <w:rFonts w:ascii="Times New Roman" w:hAnsi="Times New Roman" w:cs="Times New Roman"/>
          <w:sz w:val="24"/>
          <w:szCs w:val="24"/>
          <w:lang w:val="en-US"/>
        </w:rPr>
        <w:t>rt</w:t>
      </w:r>
      <w:r w:rsidR="00252919">
        <w:rPr>
          <w:rFonts w:ascii="Times New Roman" w:hAnsi="Times New Roman" w:cs="Times New Roman"/>
          <w:sz w:val="24"/>
          <w:szCs w:val="24"/>
          <w:lang w:val="en-US"/>
        </w:rPr>
        <w:t xml:space="preserve">icipants </w:t>
      </w:r>
      <w:r w:rsidR="00DC6CF7">
        <w:rPr>
          <w:rFonts w:ascii="Times New Roman" w:hAnsi="Times New Roman" w:cs="Times New Roman"/>
          <w:sz w:val="24"/>
          <w:szCs w:val="24"/>
          <w:lang w:val="en-US"/>
        </w:rPr>
        <w:t xml:space="preserve">who </w:t>
      </w:r>
      <w:r w:rsidR="00252919">
        <w:rPr>
          <w:rFonts w:ascii="Times New Roman" w:hAnsi="Times New Roman" w:cs="Times New Roman"/>
          <w:sz w:val="24"/>
          <w:szCs w:val="24"/>
          <w:lang w:val="en-US"/>
        </w:rPr>
        <w:t xml:space="preserve">were again invited via the ORSEE database </w:t>
      </w:r>
      <w:r w:rsidR="008E1272">
        <w:rPr>
          <w:rFonts w:ascii="Times New Roman" w:hAnsi="Times New Roman" w:cs="Times New Roman"/>
          <w:sz w:val="24"/>
          <w:szCs w:val="24"/>
          <w:lang w:val="en-US"/>
        </w:rPr>
        <w:fldChar w:fldCharType="begin"/>
      </w:r>
      <w:r w:rsidR="008E1272">
        <w:rPr>
          <w:rFonts w:ascii="Times New Roman" w:hAnsi="Times New Roman" w:cs="Times New Roman"/>
          <w:sz w:val="24"/>
          <w:szCs w:val="24"/>
          <w:lang w:val="en-US"/>
        </w:rPr>
        <w:instrText xml:space="preserve"> ADDIN EN.CITE &lt;EndNote&gt;&lt;Cite&gt;&lt;Author&gt;Greiner&lt;/Author&gt;&lt;Year&gt;2004&lt;/Year&gt;&lt;RecNum&gt;657&lt;/RecNum&gt;&lt;DisplayText&gt;(Greiner, 2004)&lt;/DisplayText&gt;&lt;record&gt;&lt;rec-number&gt;657&lt;/rec-number&gt;&lt;foreign-keys&gt;&lt;key app="EN" db-id="pw2w9s2082zwz4e2avoxat2l29rr0520drtp" timestamp="1455710517"&gt;657&lt;/key&gt;&lt;/foreign-keys&gt;&lt;ref-type name="Book Section"&gt;5&lt;/ref-type&gt;&lt;contributors&gt;&lt;authors&gt;&lt;author&gt;Greiner, B. &lt;/author&gt;&lt;/authors&gt;&lt;secondary-authors&gt;&lt;author&gt;K. Kremer&lt;/author&gt;&lt;author&gt;V. Macho&lt;/author&gt;&lt;/secondary-authors&gt;&lt;/contributors&gt;&lt;titles&gt;&lt;title&gt;An Online Recruitment System for Economic Experiments&lt;/title&gt;&lt;secondary-title&gt;Forschung und wissenschaftliches Rechnen 2003&lt;/secondary-title&gt;&lt;/titles&gt;&lt;pages&gt;79-93&lt;/pages&gt;&lt;number&gt;GWDG Bericht 63&lt;/number&gt;&lt;dates&gt;&lt;year&gt;2004&lt;/year&gt;&lt;/dates&gt;&lt;publisher&gt;Göttingen: Ges. für Wiss. Datenverarbeitung&lt;/publisher&gt;&lt;urls&gt;&lt;/urls&gt;&lt;/record&gt;&lt;/Cite&gt;&lt;/EndNote&gt;</w:instrText>
      </w:r>
      <w:r w:rsidR="008E1272">
        <w:rPr>
          <w:rFonts w:ascii="Times New Roman" w:hAnsi="Times New Roman" w:cs="Times New Roman"/>
          <w:sz w:val="24"/>
          <w:szCs w:val="24"/>
          <w:lang w:val="en-US"/>
        </w:rPr>
        <w:fldChar w:fldCharType="separate"/>
      </w:r>
      <w:r w:rsidR="008E1272">
        <w:rPr>
          <w:rFonts w:ascii="Times New Roman" w:hAnsi="Times New Roman" w:cs="Times New Roman"/>
          <w:noProof/>
          <w:sz w:val="24"/>
          <w:szCs w:val="24"/>
          <w:lang w:val="en-US"/>
        </w:rPr>
        <w:t>(Greiner, 2004)</w:t>
      </w:r>
      <w:r w:rsidR="008E1272">
        <w:rPr>
          <w:rFonts w:ascii="Times New Roman" w:hAnsi="Times New Roman" w:cs="Times New Roman"/>
          <w:sz w:val="24"/>
          <w:szCs w:val="24"/>
          <w:lang w:val="en-US"/>
        </w:rPr>
        <w:fldChar w:fldCharType="end"/>
      </w:r>
      <w:r w:rsidR="008E1272">
        <w:rPr>
          <w:rFonts w:ascii="Times New Roman" w:hAnsi="Times New Roman" w:cs="Times New Roman"/>
          <w:sz w:val="24"/>
          <w:szCs w:val="24"/>
          <w:lang w:val="en-US"/>
        </w:rPr>
        <w:t xml:space="preserve"> </w:t>
      </w:r>
      <w:r w:rsidR="00B263FD">
        <w:rPr>
          <w:rFonts w:ascii="Times New Roman" w:hAnsi="Times New Roman" w:cs="Times New Roman"/>
          <w:sz w:val="24"/>
          <w:szCs w:val="24"/>
          <w:lang w:val="en-US"/>
        </w:rPr>
        <w:t>of the</w:t>
      </w:r>
      <w:r w:rsidR="00B06437">
        <w:rPr>
          <w:rFonts w:ascii="Times New Roman" w:hAnsi="Times New Roman" w:cs="Times New Roman"/>
          <w:sz w:val="24"/>
          <w:szCs w:val="24"/>
          <w:lang w:val="en-US"/>
        </w:rPr>
        <w:t xml:space="preserve"> M</w:t>
      </w:r>
      <w:r w:rsidR="00B263FD">
        <w:rPr>
          <w:rFonts w:ascii="Times New Roman" w:hAnsi="Times New Roman" w:cs="Times New Roman"/>
          <w:sz w:val="24"/>
          <w:szCs w:val="24"/>
          <w:lang w:val="en-US"/>
        </w:rPr>
        <w:t xml:space="preserve">ax Planck Institute for Research </w:t>
      </w:r>
      <w:r w:rsidR="00252919">
        <w:rPr>
          <w:rFonts w:ascii="Times New Roman" w:hAnsi="Times New Roman" w:cs="Times New Roman"/>
          <w:sz w:val="24"/>
          <w:szCs w:val="24"/>
          <w:lang w:val="en-US"/>
        </w:rPr>
        <w:t>on Collective Goods in Bonn, Germany. Their m</w:t>
      </w:r>
      <w:r w:rsidR="006603F6" w:rsidRPr="006603F6">
        <w:rPr>
          <w:rFonts w:ascii="Times New Roman" w:hAnsi="Times New Roman" w:cs="Times New Roman"/>
          <w:sz w:val="24"/>
          <w:szCs w:val="24"/>
          <w:lang w:val="en-US"/>
        </w:rPr>
        <w:t xml:space="preserve">ean </w:t>
      </w:r>
      <w:r w:rsidR="006603F6">
        <w:rPr>
          <w:rFonts w:ascii="Times New Roman" w:hAnsi="Times New Roman" w:cs="Times New Roman"/>
          <w:sz w:val="24"/>
          <w:szCs w:val="24"/>
          <w:lang w:val="en-US"/>
        </w:rPr>
        <w:t xml:space="preserve">age </w:t>
      </w:r>
      <w:r w:rsidR="00252919">
        <w:rPr>
          <w:rFonts w:ascii="Times New Roman" w:hAnsi="Times New Roman" w:cs="Times New Roman"/>
          <w:sz w:val="24"/>
          <w:szCs w:val="24"/>
          <w:lang w:val="en-US"/>
        </w:rPr>
        <w:t xml:space="preserve">consist </w:t>
      </w:r>
      <w:r w:rsidR="006603F6">
        <w:rPr>
          <w:rFonts w:ascii="Times New Roman" w:hAnsi="Times New Roman" w:cs="Times New Roman"/>
          <w:sz w:val="24"/>
          <w:szCs w:val="24"/>
          <w:lang w:val="en-US"/>
        </w:rPr>
        <w:t>of</w:t>
      </w:r>
      <w:r w:rsidR="006603F6" w:rsidRPr="006603F6">
        <w:rPr>
          <w:rFonts w:ascii="Times New Roman" w:hAnsi="Times New Roman" w:cs="Times New Roman"/>
          <w:sz w:val="24"/>
          <w:szCs w:val="24"/>
          <w:lang w:val="en-US"/>
        </w:rPr>
        <w:t xml:space="preserve"> 2</w:t>
      </w:r>
      <w:r w:rsidR="006603F6">
        <w:rPr>
          <w:rFonts w:ascii="Times New Roman" w:hAnsi="Times New Roman" w:cs="Times New Roman"/>
          <w:sz w:val="24"/>
          <w:szCs w:val="24"/>
          <w:lang w:val="en-US"/>
        </w:rPr>
        <w:t xml:space="preserve">3.29 years (SD = </w:t>
      </w:r>
      <w:r w:rsidR="006603F6" w:rsidRPr="006603F6">
        <w:rPr>
          <w:rFonts w:ascii="Times New Roman" w:hAnsi="Times New Roman" w:cs="Times New Roman"/>
          <w:sz w:val="24"/>
          <w:szCs w:val="24"/>
          <w:lang w:val="en-US"/>
        </w:rPr>
        <w:t>5</w:t>
      </w:r>
      <w:r w:rsidR="006603F6">
        <w:rPr>
          <w:rFonts w:ascii="Times New Roman" w:hAnsi="Times New Roman" w:cs="Times New Roman"/>
          <w:sz w:val="24"/>
          <w:szCs w:val="24"/>
          <w:lang w:val="en-US"/>
        </w:rPr>
        <w:t>.20)</w:t>
      </w:r>
      <w:r w:rsidR="00252919">
        <w:rPr>
          <w:rFonts w:ascii="Times New Roman" w:hAnsi="Times New Roman" w:cs="Times New Roman"/>
          <w:sz w:val="24"/>
          <w:szCs w:val="24"/>
          <w:lang w:val="en-US"/>
        </w:rPr>
        <w:t xml:space="preserve"> </w:t>
      </w:r>
      <w:r w:rsidR="00B263FD">
        <w:rPr>
          <w:rFonts w:ascii="Times New Roman" w:hAnsi="Times New Roman" w:cs="Times New Roman"/>
          <w:sz w:val="24"/>
          <w:szCs w:val="24"/>
          <w:lang w:val="en-US"/>
        </w:rPr>
        <w:t>and 78</w:t>
      </w:r>
      <w:r w:rsidR="008C650B">
        <w:rPr>
          <w:rFonts w:ascii="Times New Roman" w:hAnsi="Times New Roman" w:cs="Times New Roman"/>
          <w:sz w:val="24"/>
          <w:szCs w:val="24"/>
          <w:lang w:val="en-US"/>
        </w:rPr>
        <w:t xml:space="preserve"> female</w:t>
      </w:r>
      <w:r w:rsidR="00B263FD">
        <w:rPr>
          <w:rFonts w:ascii="Times New Roman" w:hAnsi="Times New Roman" w:cs="Times New Roman"/>
          <w:sz w:val="24"/>
          <w:szCs w:val="24"/>
          <w:lang w:val="en-US"/>
        </w:rPr>
        <w:t>s</w:t>
      </w:r>
      <w:r w:rsidR="00252919">
        <w:rPr>
          <w:rStyle w:val="Funotenzeichen"/>
          <w:rFonts w:ascii="Times New Roman" w:hAnsi="Times New Roman" w:cs="Times New Roman"/>
          <w:sz w:val="24"/>
          <w:szCs w:val="24"/>
          <w:lang w:val="en-US"/>
        </w:rPr>
        <w:footnoteReference w:id="9"/>
      </w:r>
      <w:r w:rsidR="00B730D6">
        <w:rPr>
          <w:rFonts w:ascii="Times New Roman" w:hAnsi="Times New Roman" w:cs="Times New Roman"/>
          <w:sz w:val="26"/>
          <w:szCs w:val="24"/>
          <w:lang w:val="en-US"/>
        </w:rPr>
        <w:t>.</w:t>
      </w:r>
      <w:r w:rsidR="00076E70">
        <w:rPr>
          <w:rFonts w:ascii="Times New Roman" w:hAnsi="Times New Roman" w:cs="Times New Roman"/>
          <w:sz w:val="26"/>
          <w:szCs w:val="24"/>
          <w:lang w:val="en-US"/>
        </w:rPr>
        <w:t xml:space="preserve"> </w:t>
      </w:r>
    </w:p>
    <w:p w:rsidR="00380E4D" w:rsidRDefault="00B364AF" w:rsidP="00380E4D">
      <w:pPr>
        <w:spacing w:after="0" w:line="480" w:lineRule="auto"/>
        <w:jc w:val="both"/>
        <w:rPr>
          <w:rFonts w:ascii="Times New Roman" w:hAnsi="Times New Roman" w:cs="Times New Roman"/>
          <w:b/>
          <w:sz w:val="24"/>
          <w:szCs w:val="24"/>
          <w:lang w:val="en-US"/>
        </w:rPr>
      </w:pPr>
      <w:r w:rsidRPr="00E9023C">
        <w:rPr>
          <w:rFonts w:ascii="Times New Roman" w:hAnsi="Times New Roman" w:cs="Times New Roman"/>
          <w:b/>
          <w:sz w:val="24"/>
          <w:szCs w:val="24"/>
          <w:lang w:val="en-US"/>
        </w:rPr>
        <w:t>Results and Discussion</w:t>
      </w:r>
    </w:p>
    <w:p w:rsidR="00FF2E84" w:rsidRDefault="0026206E" w:rsidP="000936E1">
      <w:pPr>
        <w:spacing w:after="0" w:line="480" w:lineRule="auto"/>
        <w:ind w:firstLine="708"/>
        <w:jc w:val="both"/>
        <w:rPr>
          <w:rFonts w:ascii="Times New Roman" w:hAnsi="Times New Roman"/>
          <w:sz w:val="24"/>
          <w:szCs w:val="24"/>
          <w:lang w:val="en-US"/>
        </w:rPr>
      </w:pPr>
      <w:r>
        <w:rPr>
          <w:rFonts w:ascii="Times New Roman" w:hAnsi="Times New Roman"/>
          <w:sz w:val="24"/>
          <w:szCs w:val="24"/>
          <w:lang w:val="en-US"/>
        </w:rPr>
        <w:t xml:space="preserve">Again, we find in line with our hypothesis (H1) a main effect of spontaneous punishment, significant for the continuous punishment investments (OLS regression: </w:t>
      </w:r>
      <w:r w:rsidRPr="0026206E">
        <w:rPr>
          <w:rFonts w:ascii="Times New Roman" w:hAnsi="Times New Roman" w:cs="Times New Roman"/>
          <w:i/>
          <w:sz w:val="24"/>
          <w:szCs w:val="24"/>
          <w:lang w:val="en-US"/>
        </w:rPr>
        <w:t>β</w:t>
      </w:r>
      <w:r w:rsidRPr="0026206E">
        <w:rPr>
          <w:rFonts w:ascii="Times New Roman" w:hAnsi="Times New Roman"/>
          <w:sz w:val="24"/>
          <w:szCs w:val="24"/>
          <w:lang w:val="en-US"/>
        </w:rPr>
        <w:t xml:space="preserve"> = -.</w:t>
      </w:r>
      <w:r>
        <w:rPr>
          <w:rFonts w:ascii="Times New Roman" w:hAnsi="Times New Roman"/>
          <w:sz w:val="24"/>
          <w:szCs w:val="24"/>
          <w:lang w:val="en-US"/>
        </w:rPr>
        <w:t>19</w:t>
      </w:r>
      <w:r w:rsidRPr="0026206E">
        <w:rPr>
          <w:rFonts w:ascii="Times New Roman" w:hAnsi="Times New Roman"/>
          <w:sz w:val="24"/>
          <w:szCs w:val="24"/>
          <w:lang w:val="en-US"/>
        </w:rPr>
        <w:t xml:space="preserve">, </w:t>
      </w:r>
      <w:r w:rsidRPr="0026206E">
        <w:rPr>
          <w:rFonts w:ascii="Times New Roman" w:hAnsi="Times New Roman"/>
          <w:i/>
          <w:sz w:val="24"/>
          <w:szCs w:val="24"/>
          <w:lang w:val="en-US"/>
        </w:rPr>
        <w:t>p</w:t>
      </w:r>
      <w:r w:rsidRPr="0026206E">
        <w:rPr>
          <w:rFonts w:ascii="Times New Roman" w:hAnsi="Times New Roman"/>
          <w:sz w:val="24"/>
          <w:szCs w:val="24"/>
          <w:lang w:val="en-US"/>
        </w:rPr>
        <w:t xml:space="preserve"> = .</w:t>
      </w:r>
      <w:r>
        <w:rPr>
          <w:rFonts w:ascii="Times New Roman" w:hAnsi="Times New Roman"/>
          <w:sz w:val="24"/>
          <w:szCs w:val="24"/>
          <w:lang w:val="en-US"/>
        </w:rPr>
        <w:t>02</w:t>
      </w:r>
      <w:r w:rsidRPr="0026206E">
        <w:rPr>
          <w:rFonts w:ascii="Times New Roman" w:hAnsi="Times New Roman"/>
          <w:sz w:val="24"/>
          <w:szCs w:val="24"/>
          <w:lang w:val="en-US"/>
        </w:rPr>
        <w:t>; se</w:t>
      </w:r>
      <w:r w:rsidRPr="002D5665">
        <w:rPr>
          <w:rFonts w:ascii="Times New Roman" w:hAnsi="Times New Roman"/>
          <w:sz w:val="24"/>
          <w:szCs w:val="24"/>
          <w:lang w:val="en-US"/>
        </w:rPr>
        <w:t>e Figure 2</w:t>
      </w:r>
      <w:r>
        <w:rPr>
          <w:rFonts w:ascii="Times New Roman" w:hAnsi="Times New Roman"/>
          <w:sz w:val="24"/>
          <w:szCs w:val="24"/>
          <w:lang w:val="en-US"/>
        </w:rPr>
        <w:t xml:space="preserve">), </w:t>
      </w:r>
      <w:r w:rsidR="000936E1">
        <w:rPr>
          <w:rFonts w:ascii="Times New Roman" w:hAnsi="Times New Roman"/>
          <w:sz w:val="24"/>
          <w:szCs w:val="24"/>
          <w:lang w:val="en-US"/>
        </w:rPr>
        <w:t>though</w:t>
      </w:r>
      <w:r>
        <w:rPr>
          <w:rFonts w:ascii="Times New Roman" w:hAnsi="Times New Roman"/>
          <w:sz w:val="24"/>
          <w:szCs w:val="24"/>
          <w:lang w:val="en-US"/>
        </w:rPr>
        <w:t xml:space="preserve"> not for the binary decision (logistic regressi</w:t>
      </w:r>
      <w:r w:rsidRPr="0026206E">
        <w:rPr>
          <w:rFonts w:ascii="Times New Roman" w:hAnsi="Times New Roman"/>
          <w:sz w:val="24"/>
          <w:szCs w:val="24"/>
          <w:lang w:val="en-US"/>
        </w:rPr>
        <w:t>on: odds rati</w:t>
      </w:r>
      <w:r>
        <w:rPr>
          <w:rFonts w:ascii="Times New Roman" w:hAnsi="Times New Roman"/>
          <w:sz w:val="24"/>
          <w:szCs w:val="24"/>
          <w:lang w:val="en-US"/>
        </w:rPr>
        <w:t>o</w:t>
      </w:r>
      <w:r w:rsidRPr="0026206E">
        <w:rPr>
          <w:rFonts w:ascii="Times New Roman" w:hAnsi="Times New Roman"/>
          <w:sz w:val="24"/>
          <w:szCs w:val="24"/>
          <w:lang w:val="en-US"/>
        </w:rPr>
        <w:t xml:space="preserve"> = .76, </w:t>
      </w:r>
      <w:r w:rsidRPr="0026206E">
        <w:rPr>
          <w:rFonts w:ascii="Times New Roman" w:hAnsi="Times New Roman"/>
          <w:i/>
          <w:sz w:val="24"/>
          <w:szCs w:val="24"/>
          <w:lang w:val="en-US"/>
        </w:rPr>
        <w:t>p</w:t>
      </w:r>
      <w:r w:rsidRPr="0026206E">
        <w:rPr>
          <w:rFonts w:ascii="Times New Roman" w:hAnsi="Times New Roman"/>
          <w:sz w:val="24"/>
          <w:szCs w:val="24"/>
          <w:lang w:val="en-US"/>
        </w:rPr>
        <w:t xml:space="preserve"> = .78).</w:t>
      </w:r>
      <w:r w:rsidR="0011060F">
        <w:rPr>
          <w:rFonts w:ascii="Times New Roman" w:hAnsi="Times New Roman"/>
          <w:sz w:val="24"/>
          <w:szCs w:val="24"/>
          <w:lang w:val="en-US"/>
        </w:rPr>
        <w:t xml:space="preserve"> </w:t>
      </w:r>
      <w:r w:rsidR="000936E1">
        <w:rPr>
          <w:rFonts w:ascii="Times New Roman" w:hAnsi="Times New Roman"/>
          <w:sz w:val="24"/>
          <w:szCs w:val="24"/>
          <w:lang w:val="en-US"/>
        </w:rPr>
        <w:t>Similar to Study 1</w:t>
      </w:r>
      <w:r w:rsidR="0011060F">
        <w:rPr>
          <w:rFonts w:ascii="Times New Roman" w:hAnsi="Times New Roman"/>
          <w:sz w:val="24"/>
          <w:szCs w:val="24"/>
          <w:lang w:val="en-US"/>
        </w:rPr>
        <w:t>, spontaneous punishment is unlike spontaneous cooperation not driven by SVO (</w:t>
      </w:r>
      <w:r w:rsidR="000936E1">
        <w:rPr>
          <w:rFonts w:ascii="Times New Roman" w:hAnsi="Times New Roman"/>
          <w:sz w:val="24"/>
          <w:szCs w:val="24"/>
          <w:lang w:val="en-US"/>
        </w:rPr>
        <w:t xml:space="preserve">H2, </w:t>
      </w:r>
      <w:r w:rsidR="0011060F">
        <w:rPr>
          <w:rFonts w:ascii="Times New Roman" w:hAnsi="Times New Roman"/>
          <w:sz w:val="24"/>
          <w:szCs w:val="24"/>
          <w:lang w:val="en-US"/>
        </w:rPr>
        <w:t xml:space="preserve">neither for the binary punishment: </w:t>
      </w:r>
      <w:r w:rsidR="0011060F" w:rsidRPr="0026206E">
        <w:rPr>
          <w:rFonts w:ascii="Times New Roman" w:hAnsi="Times New Roman"/>
          <w:sz w:val="24"/>
          <w:szCs w:val="24"/>
          <w:lang w:val="en-US"/>
        </w:rPr>
        <w:t>odds rati</w:t>
      </w:r>
      <w:r w:rsidR="0011060F">
        <w:rPr>
          <w:rFonts w:ascii="Times New Roman" w:hAnsi="Times New Roman"/>
          <w:sz w:val="24"/>
          <w:szCs w:val="24"/>
          <w:lang w:val="en-US"/>
        </w:rPr>
        <w:t>o</w:t>
      </w:r>
      <w:r w:rsidR="0011060F" w:rsidRPr="0026206E">
        <w:rPr>
          <w:rFonts w:ascii="Times New Roman" w:hAnsi="Times New Roman"/>
          <w:sz w:val="24"/>
          <w:szCs w:val="24"/>
          <w:lang w:val="en-US"/>
        </w:rPr>
        <w:t xml:space="preserve"> = .</w:t>
      </w:r>
      <w:r w:rsidR="0011060F">
        <w:rPr>
          <w:rFonts w:ascii="Times New Roman" w:hAnsi="Times New Roman"/>
          <w:sz w:val="24"/>
          <w:szCs w:val="24"/>
          <w:lang w:val="en-US"/>
        </w:rPr>
        <w:t>98</w:t>
      </w:r>
      <w:r w:rsidR="0011060F" w:rsidRPr="0026206E">
        <w:rPr>
          <w:rFonts w:ascii="Times New Roman" w:hAnsi="Times New Roman"/>
          <w:sz w:val="24"/>
          <w:szCs w:val="24"/>
          <w:lang w:val="en-US"/>
        </w:rPr>
        <w:t xml:space="preserve">, </w:t>
      </w:r>
      <w:r w:rsidR="0011060F" w:rsidRPr="0026206E">
        <w:rPr>
          <w:rFonts w:ascii="Times New Roman" w:hAnsi="Times New Roman"/>
          <w:i/>
          <w:sz w:val="24"/>
          <w:szCs w:val="24"/>
          <w:lang w:val="en-US"/>
        </w:rPr>
        <w:t>p</w:t>
      </w:r>
      <w:r w:rsidR="0011060F" w:rsidRPr="0026206E">
        <w:rPr>
          <w:rFonts w:ascii="Times New Roman" w:hAnsi="Times New Roman"/>
          <w:sz w:val="24"/>
          <w:szCs w:val="24"/>
          <w:lang w:val="en-US"/>
        </w:rPr>
        <w:t xml:space="preserve"> = </w:t>
      </w:r>
      <w:r w:rsidR="0011060F">
        <w:rPr>
          <w:rFonts w:ascii="Times New Roman" w:hAnsi="Times New Roman"/>
          <w:sz w:val="24"/>
          <w:szCs w:val="24"/>
          <w:lang w:val="en-US"/>
        </w:rPr>
        <w:t xml:space="preserve">.80, nor for the analysis of continuous punishment investments: </w:t>
      </w:r>
      <w:r w:rsidR="0011060F" w:rsidRPr="0026206E">
        <w:rPr>
          <w:rFonts w:ascii="Times New Roman" w:hAnsi="Times New Roman" w:cs="Times New Roman"/>
          <w:i/>
          <w:sz w:val="24"/>
          <w:szCs w:val="24"/>
          <w:lang w:val="en-US"/>
        </w:rPr>
        <w:t>β</w:t>
      </w:r>
      <w:r w:rsidR="0011060F" w:rsidRPr="0026206E">
        <w:rPr>
          <w:rFonts w:ascii="Times New Roman" w:hAnsi="Times New Roman"/>
          <w:sz w:val="24"/>
          <w:szCs w:val="24"/>
          <w:lang w:val="en-US"/>
        </w:rPr>
        <w:t xml:space="preserve"> = .</w:t>
      </w:r>
      <w:r w:rsidR="000A5BB7">
        <w:rPr>
          <w:rFonts w:ascii="Times New Roman" w:hAnsi="Times New Roman"/>
          <w:sz w:val="24"/>
          <w:szCs w:val="24"/>
          <w:lang w:val="en-US"/>
        </w:rPr>
        <w:t>01</w:t>
      </w:r>
      <w:r w:rsidR="0011060F" w:rsidRPr="0026206E">
        <w:rPr>
          <w:rFonts w:ascii="Times New Roman" w:hAnsi="Times New Roman"/>
          <w:sz w:val="24"/>
          <w:szCs w:val="24"/>
          <w:lang w:val="en-US"/>
        </w:rPr>
        <w:t xml:space="preserve"> </w:t>
      </w:r>
      <w:r w:rsidR="0011060F" w:rsidRPr="0026206E">
        <w:rPr>
          <w:rFonts w:ascii="Times New Roman" w:hAnsi="Times New Roman"/>
          <w:i/>
          <w:sz w:val="24"/>
          <w:szCs w:val="24"/>
          <w:lang w:val="en-US"/>
        </w:rPr>
        <w:t>p</w:t>
      </w:r>
      <w:r w:rsidR="0011060F" w:rsidRPr="0026206E">
        <w:rPr>
          <w:rFonts w:ascii="Times New Roman" w:hAnsi="Times New Roman"/>
          <w:sz w:val="24"/>
          <w:szCs w:val="24"/>
          <w:lang w:val="en-US"/>
        </w:rPr>
        <w:t xml:space="preserve"> = .</w:t>
      </w:r>
      <w:r w:rsidR="000A5BB7">
        <w:rPr>
          <w:rFonts w:ascii="Times New Roman" w:hAnsi="Times New Roman"/>
          <w:sz w:val="24"/>
          <w:szCs w:val="24"/>
          <w:lang w:val="en-US"/>
        </w:rPr>
        <w:t>93</w:t>
      </w:r>
      <w:r w:rsidR="0011060F">
        <w:rPr>
          <w:rFonts w:ascii="Times New Roman" w:hAnsi="Times New Roman"/>
          <w:sz w:val="24"/>
          <w:szCs w:val="24"/>
          <w:lang w:val="en-US"/>
        </w:rPr>
        <w:t>).</w:t>
      </w:r>
      <w:r w:rsidR="000936E1">
        <w:rPr>
          <w:rFonts w:ascii="Times New Roman" w:hAnsi="Times New Roman"/>
          <w:sz w:val="24"/>
          <w:szCs w:val="24"/>
          <w:lang w:val="en-US"/>
        </w:rPr>
        <w:t xml:space="preserve"> </w:t>
      </w:r>
      <w:r w:rsidR="00FF2E84">
        <w:rPr>
          <w:rFonts w:ascii="Times New Roman" w:hAnsi="Times New Roman"/>
          <w:sz w:val="24"/>
          <w:szCs w:val="24"/>
          <w:lang w:val="en-US"/>
        </w:rPr>
        <w:t xml:space="preserve">However, </w:t>
      </w:r>
      <w:r w:rsidR="00FF2E84" w:rsidRPr="00F260F2">
        <w:rPr>
          <w:rFonts w:ascii="Times New Roman" w:hAnsi="Times New Roman"/>
          <w:sz w:val="24"/>
          <w:szCs w:val="24"/>
          <w:lang w:val="en-US"/>
        </w:rPr>
        <w:t xml:space="preserve">situational </w:t>
      </w:r>
      <w:r w:rsidR="00FF2E84">
        <w:rPr>
          <w:rFonts w:ascii="Times New Roman" w:hAnsi="Times New Roman"/>
          <w:sz w:val="24"/>
          <w:szCs w:val="24"/>
          <w:lang w:val="en-US"/>
        </w:rPr>
        <w:t xml:space="preserve">above-average </w:t>
      </w:r>
      <w:r w:rsidR="00FF2E84" w:rsidRPr="00F260F2">
        <w:rPr>
          <w:rFonts w:ascii="Times New Roman" w:hAnsi="Times New Roman"/>
          <w:sz w:val="24"/>
          <w:szCs w:val="24"/>
          <w:lang w:val="en-US"/>
        </w:rPr>
        <w:t xml:space="preserve">contributions have a </w:t>
      </w:r>
      <w:r w:rsidR="00FF2E84">
        <w:rPr>
          <w:rFonts w:ascii="Times New Roman" w:hAnsi="Times New Roman"/>
          <w:sz w:val="24"/>
          <w:szCs w:val="24"/>
          <w:lang w:val="en-US"/>
        </w:rPr>
        <w:t>strong</w:t>
      </w:r>
      <w:r w:rsidR="00FF2E84" w:rsidRPr="00F260F2">
        <w:rPr>
          <w:rFonts w:ascii="Times New Roman" w:hAnsi="Times New Roman"/>
          <w:sz w:val="24"/>
          <w:szCs w:val="24"/>
          <w:lang w:val="en-US"/>
        </w:rPr>
        <w:t xml:space="preserve"> influence on punishment behavior,</w:t>
      </w:r>
      <w:r w:rsidR="00FF2E84">
        <w:rPr>
          <w:rFonts w:ascii="Times New Roman" w:hAnsi="Times New Roman"/>
          <w:sz w:val="24"/>
          <w:szCs w:val="24"/>
          <w:lang w:val="en-US"/>
        </w:rPr>
        <w:t xml:space="preserve"> both</w:t>
      </w:r>
      <w:r w:rsidR="00FF2E84" w:rsidRPr="00FF2E84">
        <w:rPr>
          <w:rFonts w:ascii="Times New Roman" w:hAnsi="Times New Roman"/>
          <w:sz w:val="24"/>
          <w:szCs w:val="24"/>
          <w:lang w:val="en-US"/>
        </w:rPr>
        <w:t xml:space="preserve"> as a main effect (</w:t>
      </w:r>
      <w:r w:rsidR="00FF2E84" w:rsidRPr="00FF2E84">
        <w:rPr>
          <w:rFonts w:ascii="Times New Roman" w:hAnsi="Times New Roman" w:cs="Times New Roman"/>
          <w:i/>
          <w:sz w:val="24"/>
          <w:szCs w:val="24"/>
          <w:lang w:val="en-US"/>
        </w:rPr>
        <w:t>r</w:t>
      </w:r>
      <w:r w:rsidR="00FF2E84" w:rsidRPr="00FF2E84">
        <w:rPr>
          <w:rFonts w:ascii="Times New Roman" w:hAnsi="Times New Roman"/>
          <w:sz w:val="24"/>
          <w:szCs w:val="24"/>
          <w:lang w:val="en-US"/>
        </w:rPr>
        <w:t xml:space="preserve"> = .40, </w:t>
      </w:r>
      <w:r w:rsidR="00FF2E84" w:rsidRPr="00FF2E84">
        <w:rPr>
          <w:rFonts w:ascii="Times New Roman" w:hAnsi="Times New Roman"/>
          <w:i/>
          <w:sz w:val="24"/>
          <w:szCs w:val="24"/>
          <w:lang w:val="en-US"/>
        </w:rPr>
        <w:t>p</w:t>
      </w:r>
      <w:r w:rsidR="00FF2E84" w:rsidRPr="00FF2E84">
        <w:rPr>
          <w:rFonts w:ascii="Times New Roman" w:hAnsi="Times New Roman"/>
          <w:sz w:val="24"/>
          <w:szCs w:val="24"/>
          <w:lang w:val="en-US"/>
        </w:rPr>
        <w:t xml:space="preserve"> &lt; .001, see T</w:t>
      </w:r>
      <w:r w:rsidR="00FF2E84" w:rsidRPr="00D508AB">
        <w:rPr>
          <w:rFonts w:ascii="Times New Roman" w:hAnsi="Times New Roman"/>
          <w:sz w:val="24"/>
          <w:szCs w:val="24"/>
          <w:lang w:val="en-US"/>
        </w:rPr>
        <w:t>able 1</w:t>
      </w:r>
      <w:r w:rsidR="00FF2E84">
        <w:rPr>
          <w:rFonts w:ascii="Times New Roman" w:hAnsi="Times New Roman"/>
          <w:sz w:val="24"/>
          <w:szCs w:val="24"/>
          <w:lang w:val="en-US"/>
        </w:rPr>
        <w:t>) and also in interaction with decision time (punishmen</w:t>
      </w:r>
      <w:r w:rsidR="00FF2E84" w:rsidRPr="008474F9">
        <w:rPr>
          <w:rFonts w:ascii="Times New Roman" w:hAnsi="Times New Roman"/>
          <w:sz w:val="24"/>
          <w:szCs w:val="24"/>
          <w:lang w:val="en-US"/>
        </w:rPr>
        <w:t xml:space="preserve">t investments: </w:t>
      </w:r>
      <w:r w:rsidR="00FF2E84" w:rsidRPr="008474F9">
        <w:rPr>
          <w:rFonts w:ascii="Times New Roman" w:hAnsi="Times New Roman" w:cs="Times New Roman"/>
          <w:i/>
          <w:sz w:val="24"/>
          <w:szCs w:val="24"/>
          <w:lang w:val="en-US"/>
        </w:rPr>
        <w:t>β</w:t>
      </w:r>
      <w:r w:rsidR="00FF2E84" w:rsidRPr="008474F9">
        <w:rPr>
          <w:rFonts w:ascii="Times New Roman" w:hAnsi="Times New Roman"/>
          <w:sz w:val="24"/>
          <w:szCs w:val="24"/>
          <w:lang w:val="en-US"/>
        </w:rPr>
        <w:t xml:space="preserve"> = -.28, </w:t>
      </w:r>
      <w:r w:rsidR="00FF2E84" w:rsidRPr="008474F9">
        <w:rPr>
          <w:rFonts w:ascii="Times New Roman" w:hAnsi="Times New Roman"/>
          <w:i/>
          <w:sz w:val="24"/>
          <w:szCs w:val="24"/>
          <w:lang w:val="en-US"/>
        </w:rPr>
        <w:t>p</w:t>
      </w:r>
      <w:r w:rsidR="00FF2E84" w:rsidRPr="008474F9">
        <w:rPr>
          <w:rFonts w:ascii="Times New Roman" w:hAnsi="Times New Roman"/>
          <w:sz w:val="24"/>
          <w:szCs w:val="24"/>
          <w:lang w:val="en-US"/>
        </w:rPr>
        <w:t xml:space="preserve"> = .03, binary punishment: odds ratio = </w:t>
      </w:r>
      <w:r w:rsidR="008474F9" w:rsidRPr="008474F9">
        <w:rPr>
          <w:rFonts w:ascii="Times New Roman" w:hAnsi="Times New Roman"/>
          <w:sz w:val="24"/>
          <w:szCs w:val="24"/>
          <w:lang w:val="en-US"/>
        </w:rPr>
        <w:t xml:space="preserve">.00, </w:t>
      </w:r>
      <w:r w:rsidR="00FF2E84" w:rsidRPr="008474F9">
        <w:rPr>
          <w:rFonts w:ascii="Times New Roman" w:hAnsi="Times New Roman"/>
          <w:i/>
          <w:sz w:val="24"/>
          <w:szCs w:val="24"/>
          <w:lang w:val="en-US"/>
        </w:rPr>
        <w:t>p</w:t>
      </w:r>
      <w:r w:rsidR="008474F9" w:rsidRPr="008474F9">
        <w:rPr>
          <w:rFonts w:ascii="Times New Roman" w:hAnsi="Times New Roman"/>
          <w:sz w:val="24"/>
          <w:szCs w:val="24"/>
          <w:lang w:val="en-US"/>
        </w:rPr>
        <w:t xml:space="preserve"> = .003</w:t>
      </w:r>
      <w:r w:rsidR="00FF2E84" w:rsidRPr="008474F9">
        <w:rPr>
          <w:rFonts w:ascii="Times New Roman" w:hAnsi="Times New Roman"/>
          <w:sz w:val="24"/>
          <w:szCs w:val="24"/>
          <w:lang w:val="en-US"/>
        </w:rPr>
        <w:t>, see Figure 3):</w:t>
      </w:r>
      <w:r w:rsidR="00076E70">
        <w:rPr>
          <w:rFonts w:ascii="Times New Roman" w:hAnsi="Times New Roman"/>
          <w:sz w:val="24"/>
          <w:szCs w:val="24"/>
          <w:lang w:val="en-US"/>
        </w:rPr>
        <w:t xml:space="preserve"> </w:t>
      </w:r>
      <w:r w:rsidR="000936E1">
        <w:rPr>
          <w:rFonts w:ascii="Times New Roman" w:hAnsi="Times New Roman"/>
          <w:sz w:val="24"/>
          <w:szCs w:val="24"/>
          <w:lang w:val="en-US"/>
        </w:rPr>
        <w:t xml:space="preserve">For above-average contributors, </w:t>
      </w:r>
      <w:r w:rsidR="00EC41B1">
        <w:rPr>
          <w:rFonts w:ascii="Times New Roman" w:hAnsi="Times New Roman"/>
          <w:sz w:val="24"/>
          <w:szCs w:val="24"/>
          <w:lang w:val="en-US"/>
        </w:rPr>
        <w:t xml:space="preserve">there are spontaneously conducted high punishment investments that decrease over time. In contrast, below-average contributors show a minimal punishment investment level that is stable </w:t>
      </w:r>
      <w:r w:rsidR="000C2D64">
        <w:rPr>
          <w:rFonts w:ascii="Times New Roman" w:hAnsi="Times New Roman"/>
          <w:sz w:val="24"/>
          <w:szCs w:val="24"/>
          <w:lang w:val="en-US"/>
        </w:rPr>
        <w:t>over the course of</w:t>
      </w:r>
      <w:r w:rsidR="00EC41B1">
        <w:rPr>
          <w:rFonts w:ascii="Times New Roman" w:hAnsi="Times New Roman"/>
          <w:sz w:val="24"/>
          <w:szCs w:val="24"/>
          <w:lang w:val="en-US"/>
        </w:rPr>
        <w:t xml:space="preserve"> decision time.</w:t>
      </w:r>
    </w:p>
    <w:p w:rsidR="000C2D64" w:rsidRDefault="000C2D64" w:rsidP="00584B8A">
      <w:pPr>
        <w:spacing w:line="480" w:lineRule="auto"/>
        <w:ind w:firstLine="360"/>
        <w:jc w:val="both"/>
        <w:rPr>
          <w:rFonts w:ascii="Times New Roman" w:hAnsi="Times New Roman"/>
          <w:sz w:val="24"/>
          <w:szCs w:val="24"/>
          <w:lang w:val="en-US"/>
        </w:rPr>
      </w:pPr>
      <w:r>
        <w:rPr>
          <w:rFonts w:ascii="Times New Roman" w:hAnsi="Times New Roman"/>
          <w:sz w:val="24"/>
          <w:szCs w:val="24"/>
          <w:lang w:val="en-US"/>
        </w:rPr>
        <w:t>In line with H3, s</w:t>
      </w:r>
      <w:r w:rsidR="00A16C4E" w:rsidRPr="000C7D65">
        <w:rPr>
          <w:rFonts w:ascii="Times New Roman" w:hAnsi="Times New Roman"/>
          <w:sz w:val="24"/>
          <w:szCs w:val="24"/>
          <w:lang w:val="en-US"/>
        </w:rPr>
        <w:t xml:space="preserve">pontaneous punishment </w:t>
      </w:r>
      <w:r w:rsidR="00A16C4E">
        <w:rPr>
          <w:rFonts w:ascii="Times New Roman" w:hAnsi="Times New Roman"/>
          <w:sz w:val="24"/>
          <w:szCs w:val="24"/>
          <w:lang w:val="en-US"/>
        </w:rPr>
        <w:t xml:space="preserve">is strongly </w:t>
      </w:r>
      <w:r w:rsidR="00A16C4E" w:rsidRPr="000C7D65">
        <w:rPr>
          <w:rFonts w:ascii="Times New Roman" w:hAnsi="Times New Roman"/>
          <w:sz w:val="24"/>
          <w:szCs w:val="24"/>
          <w:lang w:val="en-US"/>
        </w:rPr>
        <w:t>conditional on negative affect</w:t>
      </w:r>
      <w:r w:rsidR="00A16C4E">
        <w:rPr>
          <w:rFonts w:ascii="Times New Roman" w:hAnsi="Times New Roman"/>
          <w:sz w:val="24"/>
          <w:szCs w:val="24"/>
          <w:lang w:val="en-US"/>
        </w:rPr>
        <w:t xml:space="preserve"> </w:t>
      </w:r>
      <w:r w:rsidR="00A16C4E" w:rsidRPr="00B245E2">
        <w:rPr>
          <w:rFonts w:ascii="Times New Roman" w:hAnsi="Times New Roman"/>
          <w:sz w:val="24"/>
          <w:szCs w:val="24"/>
          <w:lang w:val="en-US"/>
        </w:rPr>
        <w:t xml:space="preserve">(punishment investments: </w:t>
      </w:r>
      <w:r w:rsidR="00A16C4E" w:rsidRPr="00B245E2">
        <w:rPr>
          <w:rFonts w:ascii="Times New Roman" w:hAnsi="Times New Roman" w:cs="Times New Roman"/>
          <w:i/>
          <w:sz w:val="24"/>
          <w:szCs w:val="24"/>
          <w:lang w:val="en-US"/>
        </w:rPr>
        <w:t>β</w:t>
      </w:r>
      <w:r w:rsidR="00A16C4E" w:rsidRPr="00B245E2">
        <w:rPr>
          <w:rFonts w:ascii="Times New Roman" w:hAnsi="Times New Roman"/>
          <w:sz w:val="24"/>
          <w:szCs w:val="24"/>
          <w:lang w:val="en-US"/>
        </w:rPr>
        <w:t xml:space="preserve"> = -.4</w:t>
      </w:r>
      <w:r w:rsidR="00A16C4E" w:rsidRPr="00AE095C">
        <w:rPr>
          <w:rFonts w:ascii="Times New Roman" w:hAnsi="Times New Roman"/>
          <w:sz w:val="24"/>
          <w:szCs w:val="24"/>
          <w:lang w:val="en-US"/>
        </w:rPr>
        <w:t xml:space="preserve">3, </w:t>
      </w:r>
      <w:r w:rsidR="00A16C4E" w:rsidRPr="00AE095C">
        <w:rPr>
          <w:rFonts w:ascii="Times New Roman" w:hAnsi="Times New Roman"/>
          <w:i/>
          <w:sz w:val="24"/>
          <w:szCs w:val="24"/>
          <w:lang w:val="en-US"/>
        </w:rPr>
        <w:t>p</w:t>
      </w:r>
      <w:r w:rsidR="00A16C4E" w:rsidRPr="00AE095C">
        <w:rPr>
          <w:rFonts w:ascii="Times New Roman" w:hAnsi="Times New Roman"/>
          <w:sz w:val="24"/>
          <w:szCs w:val="24"/>
          <w:lang w:val="en-US"/>
        </w:rPr>
        <w:t xml:space="preserve"> &lt; .001, binary punishment: odds ratio = </w:t>
      </w:r>
      <w:r w:rsidR="00B245E2" w:rsidRPr="00AE095C">
        <w:rPr>
          <w:rFonts w:ascii="Times New Roman" w:hAnsi="Times New Roman"/>
          <w:sz w:val="24"/>
          <w:szCs w:val="24"/>
          <w:lang w:val="en-US"/>
        </w:rPr>
        <w:t>.</w:t>
      </w:r>
      <w:r w:rsidR="00AE095C" w:rsidRPr="00AE095C">
        <w:rPr>
          <w:rFonts w:ascii="Times New Roman" w:hAnsi="Times New Roman"/>
          <w:sz w:val="24"/>
          <w:szCs w:val="24"/>
          <w:lang w:val="en-US"/>
        </w:rPr>
        <w:t>28</w:t>
      </w:r>
      <w:r w:rsidR="00A16C4E" w:rsidRPr="00AE095C">
        <w:rPr>
          <w:rFonts w:ascii="Times New Roman" w:hAnsi="Times New Roman"/>
          <w:sz w:val="24"/>
          <w:szCs w:val="24"/>
          <w:lang w:val="en-US"/>
        </w:rPr>
        <w:t xml:space="preserve">, </w:t>
      </w:r>
      <w:r w:rsidR="00A16C4E" w:rsidRPr="00AE095C">
        <w:rPr>
          <w:rFonts w:ascii="Times New Roman" w:hAnsi="Times New Roman"/>
          <w:i/>
          <w:sz w:val="24"/>
          <w:szCs w:val="24"/>
          <w:lang w:val="en-US"/>
        </w:rPr>
        <w:t>p</w:t>
      </w:r>
      <w:r w:rsidR="00A16C4E" w:rsidRPr="00AE095C">
        <w:rPr>
          <w:rFonts w:ascii="Times New Roman" w:hAnsi="Times New Roman"/>
          <w:sz w:val="24"/>
          <w:szCs w:val="24"/>
          <w:lang w:val="en-US"/>
        </w:rPr>
        <w:t xml:space="preserve"> = .</w:t>
      </w:r>
      <w:r w:rsidR="00AE095C" w:rsidRPr="00AE095C">
        <w:rPr>
          <w:rFonts w:ascii="Times New Roman" w:hAnsi="Times New Roman"/>
          <w:sz w:val="24"/>
          <w:szCs w:val="24"/>
          <w:lang w:val="en-US"/>
        </w:rPr>
        <w:t>005</w:t>
      </w:r>
      <w:r w:rsidR="00A16C4E" w:rsidRPr="00AE095C">
        <w:rPr>
          <w:rFonts w:ascii="Times New Roman" w:hAnsi="Times New Roman"/>
          <w:sz w:val="24"/>
          <w:szCs w:val="24"/>
          <w:lang w:val="en-US"/>
        </w:rPr>
        <w:t>)</w:t>
      </w:r>
      <w:r w:rsidR="002A5CD9">
        <w:rPr>
          <w:rFonts w:ascii="Times New Roman" w:hAnsi="Times New Roman"/>
          <w:sz w:val="24"/>
          <w:szCs w:val="24"/>
          <w:lang w:val="en-US"/>
        </w:rPr>
        <w:t xml:space="preserve"> and in comparison to study 1 also in the expected direction in that there is a spontaneous tendency for highly upset people to punish that decreases over time.</w:t>
      </w:r>
      <w:r w:rsidR="00A05D6B">
        <w:rPr>
          <w:rFonts w:ascii="Times New Roman" w:hAnsi="Times New Roman"/>
          <w:sz w:val="24"/>
          <w:szCs w:val="24"/>
          <w:lang w:val="en-US"/>
        </w:rPr>
        <w:t xml:space="preserve"> </w:t>
      </w:r>
      <w:r>
        <w:rPr>
          <w:rFonts w:ascii="Times New Roman" w:hAnsi="Times New Roman"/>
          <w:sz w:val="24"/>
          <w:szCs w:val="24"/>
          <w:lang w:val="en-US"/>
        </w:rPr>
        <w:t>L</w:t>
      </w:r>
      <w:r w:rsidR="00A05D6B">
        <w:rPr>
          <w:rFonts w:ascii="Times New Roman" w:hAnsi="Times New Roman"/>
          <w:sz w:val="24"/>
          <w:szCs w:val="24"/>
          <w:lang w:val="en-US"/>
        </w:rPr>
        <w:t>ess upset person</w:t>
      </w:r>
      <w:r>
        <w:rPr>
          <w:rFonts w:ascii="Times New Roman" w:hAnsi="Times New Roman"/>
          <w:sz w:val="24"/>
          <w:szCs w:val="24"/>
          <w:lang w:val="en-US"/>
        </w:rPr>
        <w:t xml:space="preserve">s show as expected a generally limited willingness to punish their team members that is not changing over the course of decision time. </w:t>
      </w:r>
    </w:p>
    <w:p w:rsidR="00B364AF" w:rsidRDefault="00B364AF" w:rsidP="00AB5B74">
      <w:pPr>
        <w:spacing w:after="0" w:line="480" w:lineRule="auto"/>
        <w:jc w:val="both"/>
        <w:rPr>
          <w:rFonts w:ascii="Times New Roman" w:hAnsi="Times New Roman" w:cs="Times New Roman"/>
          <w:b/>
          <w:sz w:val="24"/>
          <w:szCs w:val="24"/>
          <w:lang w:val="en-US"/>
        </w:rPr>
      </w:pPr>
      <w:r w:rsidRPr="00E9023C">
        <w:rPr>
          <w:rFonts w:ascii="Times New Roman" w:hAnsi="Times New Roman" w:cs="Times New Roman"/>
          <w:b/>
          <w:sz w:val="24"/>
          <w:szCs w:val="24"/>
          <w:lang w:val="en-US"/>
        </w:rPr>
        <w:t>Overall-analysis</w:t>
      </w:r>
    </w:p>
    <w:p w:rsidR="000C2D64" w:rsidRDefault="000C2D64" w:rsidP="000C2D64">
      <w:pPr>
        <w:spacing w:after="0" w:line="480" w:lineRule="auto"/>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As or studies were very similar with the only distinction of an iterative vs. one-shot PGG, we conduct an overall analysis in order to verify our results with the highest power possible.</w:t>
      </w:r>
      <w:r w:rsidR="00FD71A9">
        <w:rPr>
          <w:rStyle w:val="Funotenzeichen"/>
          <w:rFonts w:ascii="Times New Roman" w:hAnsi="Times New Roman" w:cs="Times New Roman"/>
          <w:sz w:val="24"/>
          <w:szCs w:val="24"/>
          <w:lang w:val="en-US"/>
        </w:rPr>
        <w:footnoteReference w:id="10"/>
      </w:r>
      <w:r>
        <w:rPr>
          <w:rFonts w:ascii="Times New Roman" w:hAnsi="Times New Roman" w:cs="Times New Roman"/>
          <w:sz w:val="24"/>
          <w:szCs w:val="24"/>
          <w:lang w:val="en-US"/>
        </w:rPr>
        <w:t xml:space="preserve"> Overall</w:t>
      </w:r>
      <w:r w:rsidR="00B730D6" w:rsidRPr="00B730D6">
        <w:rPr>
          <w:rFonts w:ascii="Times New Roman" w:hAnsi="Times New Roman" w:cs="Times New Roman"/>
          <w:sz w:val="24"/>
          <w:szCs w:val="24"/>
          <w:lang w:val="en-US"/>
        </w:rPr>
        <w:t>, there is no spontaneous punishment</w:t>
      </w:r>
      <w:r w:rsidR="00751B0F">
        <w:rPr>
          <w:rFonts w:ascii="Times New Roman" w:hAnsi="Times New Roman" w:cs="Times New Roman"/>
          <w:sz w:val="24"/>
          <w:szCs w:val="24"/>
          <w:lang w:val="en-US"/>
        </w:rPr>
        <w:t xml:space="preserve"> (H1)</w:t>
      </w:r>
      <w:r w:rsidR="00B730D6" w:rsidRPr="00B730D6">
        <w:rPr>
          <w:rFonts w:ascii="Times New Roman" w:hAnsi="Times New Roman" w:cs="Times New Roman"/>
          <w:sz w:val="24"/>
          <w:szCs w:val="24"/>
          <w:lang w:val="en-US"/>
        </w:rPr>
        <w:t xml:space="preserve"> for the binary punishment decision (logis</w:t>
      </w:r>
      <w:r w:rsidR="00DE27F7">
        <w:rPr>
          <w:rFonts w:ascii="Times New Roman" w:hAnsi="Times New Roman" w:cs="Times New Roman"/>
          <w:sz w:val="24"/>
          <w:szCs w:val="24"/>
          <w:lang w:val="en-US"/>
        </w:rPr>
        <w:t>tic regression: odds ratio = .34</w:t>
      </w:r>
      <w:r w:rsidR="00B730D6" w:rsidRPr="00B730D6">
        <w:rPr>
          <w:rFonts w:ascii="Times New Roman" w:hAnsi="Times New Roman" w:cs="Times New Roman"/>
          <w:sz w:val="24"/>
          <w:szCs w:val="24"/>
          <w:lang w:val="en-US"/>
        </w:rPr>
        <w:t xml:space="preserve">, </w:t>
      </w:r>
      <w:r w:rsidR="00B730D6" w:rsidRPr="00A13950">
        <w:rPr>
          <w:rFonts w:ascii="Times New Roman" w:hAnsi="Times New Roman" w:cs="Times New Roman"/>
          <w:i/>
          <w:sz w:val="24"/>
          <w:szCs w:val="24"/>
          <w:lang w:val="en-US"/>
        </w:rPr>
        <w:t>p</w:t>
      </w:r>
      <w:r w:rsidR="00B730D6" w:rsidRPr="00B730D6">
        <w:rPr>
          <w:rFonts w:ascii="Times New Roman" w:hAnsi="Times New Roman" w:cs="Times New Roman"/>
          <w:sz w:val="24"/>
          <w:szCs w:val="24"/>
          <w:lang w:val="en-US"/>
        </w:rPr>
        <w:t xml:space="preserve"> = .</w:t>
      </w:r>
      <w:r w:rsidR="00DE27F7">
        <w:rPr>
          <w:rFonts w:ascii="Times New Roman" w:hAnsi="Times New Roman" w:cs="Times New Roman"/>
          <w:sz w:val="24"/>
          <w:szCs w:val="24"/>
          <w:lang w:val="en-US"/>
        </w:rPr>
        <w:t>17</w:t>
      </w:r>
      <w:r w:rsidR="00B730D6" w:rsidRPr="00B730D6">
        <w:rPr>
          <w:rFonts w:ascii="Times New Roman" w:hAnsi="Times New Roman" w:cs="Times New Roman"/>
          <w:sz w:val="24"/>
          <w:szCs w:val="24"/>
          <w:lang w:val="en-US"/>
        </w:rPr>
        <w:t>)</w:t>
      </w:r>
      <w:r>
        <w:rPr>
          <w:rFonts w:ascii="Times New Roman" w:hAnsi="Times New Roman" w:cs="Times New Roman"/>
          <w:sz w:val="24"/>
          <w:szCs w:val="24"/>
          <w:lang w:val="en-US"/>
        </w:rPr>
        <w:t>, h</w:t>
      </w:r>
      <w:r w:rsidR="00B730D6" w:rsidRPr="00B730D6">
        <w:rPr>
          <w:rFonts w:ascii="Times New Roman" w:hAnsi="Times New Roman" w:cs="Times New Roman"/>
          <w:sz w:val="24"/>
          <w:szCs w:val="24"/>
          <w:lang w:val="en-US"/>
        </w:rPr>
        <w:t xml:space="preserve">owever, when differentiating the amount of punishment (no punishment = 0 Cent Investment), a continuous decrease of punishment </w:t>
      </w:r>
      <w:r w:rsidR="009B7D94" w:rsidRPr="00B730D6">
        <w:rPr>
          <w:rFonts w:ascii="Times New Roman" w:hAnsi="Times New Roman" w:cs="Times New Roman"/>
          <w:sz w:val="24"/>
          <w:szCs w:val="24"/>
          <w:lang w:val="en-US"/>
        </w:rPr>
        <w:t>investments</w:t>
      </w:r>
      <w:r w:rsidR="00B730D6" w:rsidRPr="00B730D6">
        <w:rPr>
          <w:rFonts w:ascii="Times New Roman" w:hAnsi="Times New Roman" w:cs="Times New Roman"/>
          <w:sz w:val="24"/>
          <w:szCs w:val="24"/>
          <w:lang w:val="en-US"/>
        </w:rPr>
        <w:t xml:space="preserve"> turn visi</w:t>
      </w:r>
      <w:r w:rsidR="00DE27F7">
        <w:rPr>
          <w:rFonts w:ascii="Times New Roman" w:hAnsi="Times New Roman" w:cs="Times New Roman"/>
          <w:sz w:val="24"/>
          <w:szCs w:val="24"/>
          <w:lang w:val="en-US"/>
        </w:rPr>
        <w:t xml:space="preserve">ble (OLS regression: </w:t>
      </w:r>
      <w:r w:rsidR="00DE27F7" w:rsidRPr="00DE27F7">
        <w:rPr>
          <w:rFonts w:ascii="Times New Roman" w:hAnsi="Times New Roman" w:cs="Times New Roman"/>
          <w:i/>
          <w:sz w:val="24"/>
          <w:szCs w:val="24"/>
          <w:lang w:val="en-US"/>
        </w:rPr>
        <w:t>β</w:t>
      </w:r>
      <w:r w:rsidR="00DE27F7">
        <w:rPr>
          <w:rFonts w:ascii="Times New Roman" w:hAnsi="Times New Roman" w:cs="Times New Roman"/>
          <w:sz w:val="24"/>
          <w:szCs w:val="24"/>
          <w:lang w:val="en-US"/>
        </w:rPr>
        <w:t xml:space="preserve"> = - .20</w:t>
      </w:r>
      <w:r w:rsidR="00B730D6" w:rsidRPr="00B730D6">
        <w:rPr>
          <w:rFonts w:ascii="Times New Roman" w:hAnsi="Times New Roman" w:cs="Times New Roman"/>
          <w:sz w:val="24"/>
          <w:szCs w:val="24"/>
          <w:lang w:val="en-US"/>
        </w:rPr>
        <w:t xml:space="preserve">, </w:t>
      </w:r>
      <w:r w:rsidR="00B730D6" w:rsidRPr="00DE27F7">
        <w:rPr>
          <w:rFonts w:ascii="Times New Roman" w:hAnsi="Times New Roman" w:cs="Times New Roman"/>
          <w:i/>
          <w:sz w:val="24"/>
          <w:szCs w:val="24"/>
          <w:lang w:val="en-US"/>
        </w:rPr>
        <w:t>p</w:t>
      </w:r>
      <w:r w:rsidR="00B730D6" w:rsidRPr="00B730D6">
        <w:rPr>
          <w:rFonts w:ascii="Times New Roman" w:hAnsi="Times New Roman" w:cs="Times New Roman"/>
          <w:sz w:val="24"/>
          <w:szCs w:val="24"/>
          <w:lang w:val="en-US"/>
        </w:rPr>
        <w:t xml:space="preserve"> = .00</w:t>
      </w:r>
      <w:r w:rsidR="00DE27F7">
        <w:rPr>
          <w:rFonts w:ascii="Times New Roman" w:hAnsi="Times New Roman" w:cs="Times New Roman"/>
          <w:sz w:val="24"/>
          <w:szCs w:val="24"/>
          <w:lang w:val="en-US"/>
        </w:rPr>
        <w:t>1</w:t>
      </w:r>
      <w:r w:rsidR="00B730D6" w:rsidRPr="00B730D6">
        <w:rPr>
          <w:rFonts w:ascii="Times New Roman" w:hAnsi="Times New Roman" w:cs="Times New Roman"/>
          <w:sz w:val="24"/>
          <w:szCs w:val="24"/>
          <w:lang w:val="en-US"/>
        </w:rPr>
        <w:t>)</w:t>
      </w:r>
      <w:r>
        <w:rPr>
          <w:rFonts w:ascii="Times New Roman" w:hAnsi="Times New Roman" w:cs="Times New Roman"/>
          <w:sz w:val="24"/>
          <w:szCs w:val="24"/>
          <w:lang w:val="en-US"/>
        </w:rPr>
        <w:t xml:space="preserve">. </w:t>
      </w:r>
    </w:p>
    <w:p w:rsidR="00D64933" w:rsidRPr="00C81F63" w:rsidRDefault="00975999" w:rsidP="00751B0F">
      <w:pPr>
        <w:spacing w:line="480" w:lineRule="auto"/>
        <w:ind w:firstLine="708"/>
        <w:jc w:val="both"/>
        <w:rPr>
          <w:rFonts w:ascii="Times New Roman" w:hAnsi="Times New Roman"/>
          <w:i/>
          <w:sz w:val="24"/>
          <w:szCs w:val="24"/>
          <w:lang w:val="en-US"/>
        </w:rPr>
      </w:pPr>
      <w:r>
        <w:rPr>
          <w:rFonts w:ascii="Times New Roman" w:hAnsi="Times New Roman" w:cs="Times New Roman"/>
          <w:sz w:val="24"/>
          <w:szCs w:val="24"/>
          <w:lang w:val="en-US"/>
        </w:rPr>
        <w:t xml:space="preserve">As </w:t>
      </w:r>
      <w:r w:rsidR="000C2D64">
        <w:rPr>
          <w:rFonts w:ascii="Times New Roman" w:hAnsi="Times New Roman" w:cs="Times New Roman"/>
          <w:sz w:val="24"/>
          <w:szCs w:val="24"/>
          <w:lang w:val="en-US"/>
        </w:rPr>
        <w:t xml:space="preserve">the separate analyses of </w:t>
      </w:r>
      <w:r>
        <w:rPr>
          <w:rFonts w:ascii="Times New Roman" w:hAnsi="Times New Roman" w:cs="Times New Roman"/>
          <w:sz w:val="24"/>
          <w:szCs w:val="24"/>
          <w:lang w:val="en-US"/>
        </w:rPr>
        <w:t xml:space="preserve">both studies already suggest, </w:t>
      </w:r>
      <w:r w:rsidR="000C2D64">
        <w:rPr>
          <w:rFonts w:ascii="Times New Roman" w:hAnsi="Times New Roman" w:cs="Times New Roman"/>
          <w:sz w:val="24"/>
          <w:szCs w:val="24"/>
          <w:lang w:val="en-US"/>
        </w:rPr>
        <w:t>s</w:t>
      </w:r>
      <w:r w:rsidR="00BF5966" w:rsidRPr="00975999">
        <w:rPr>
          <w:rFonts w:ascii="Times New Roman" w:hAnsi="Times New Roman"/>
          <w:sz w:val="24"/>
          <w:szCs w:val="24"/>
          <w:lang w:val="en-US"/>
        </w:rPr>
        <w:t xml:space="preserve">pontaneous </w:t>
      </w:r>
      <w:r w:rsidR="000C2D64">
        <w:rPr>
          <w:rFonts w:ascii="Times New Roman" w:hAnsi="Times New Roman"/>
          <w:sz w:val="24"/>
          <w:szCs w:val="24"/>
          <w:lang w:val="en-US"/>
        </w:rPr>
        <w:t>p</w:t>
      </w:r>
      <w:r w:rsidR="00BF5966" w:rsidRPr="00975999">
        <w:rPr>
          <w:rFonts w:ascii="Times New Roman" w:hAnsi="Times New Roman"/>
          <w:sz w:val="24"/>
          <w:szCs w:val="24"/>
          <w:lang w:val="en-US"/>
        </w:rPr>
        <w:t xml:space="preserve">unishment </w:t>
      </w:r>
      <w:r w:rsidR="00A13950">
        <w:rPr>
          <w:rFonts w:ascii="Times New Roman" w:hAnsi="Times New Roman"/>
          <w:sz w:val="24"/>
          <w:szCs w:val="24"/>
          <w:lang w:val="en-US"/>
        </w:rPr>
        <w:t xml:space="preserve">is </w:t>
      </w:r>
      <w:r w:rsidR="00BF5966" w:rsidRPr="00975999">
        <w:rPr>
          <w:rFonts w:ascii="Times New Roman" w:hAnsi="Times New Roman"/>
          <w:sz w:val="24"/>
          <w:szCs w:val="24"/>
          <w:lang w:val="en-US"/>
        </w:rPr>
        <w:t>– unlike spontaneous cooperation –</w:t>
      </w:r>
      <w:r w:rsidR="00A13950">
        <w:rPr>
          <w:rFonts w:ascii="Times New Roman" w:hAnsi="Times New Roman"/>
          <w:sz w:val="24"/>
          <w:szCs w:val="24"/>
          <w:lang w:val="en-US"/>
        </w:rPr>
        <w:t xml:space="preserve"> </w:t>
      </w:r>
      <w:r w:rsidR="00BF5966" w:rsidRPr="00975999">
        <w:rPr>
          <w:rFonts w:ascii="Times New Roman" w:hAnsi="Times New Roman"/>
          <w:sz w:val="24"/>
          <w:szCs w:val="24"/>
          <w:lang w:val="en-US"/>
        </w:rPr>
        <w:t>not driven by prosocials</w:t>
      </w:r>
      <w:r w:rsidR="00751B0F">
        <w:rPr>
          <w:rFonts w:ascii="Times New Roman" w:hAnsi="Times New Roman"/>
          <w:sz w:val="24"/>
          <w:szCs w:val="24"/>
          <w:lang w:val="en-US"/>
        </w:rPr>
        <w:t xml:space="preserve"> (H2)</w:t>
      </w:r>
      <w:r w:rsidR="00BF5966" w:rsidRPr="00975999">
        <w:rPr>
          <w:rFonts w:ascii="Times New Roman" w:hAnsi="Times New Roman"/>
          <w:sz w:val="24"/>
          <w:szCs w:val="24"/>
          <w:lang w:val="en-US"/>
        </w:rPr>
        <w:t>, neither for the binary punish</w:t>
      </w:r>
      <w:r w:rsidR="002877B7">
        <w:rPr>
          <w:rFonts w:ascii="Times New Roman" w:hAnsi="Times New Roman"/>
          <w:sz w:val="24"/>
          <w:szCs w:val="24"/>
          <w:lang w:val="en-US"/>
        </w:rPr>
        <w:t>ment decision (odds ratio = .87</w:t>
      </w:r>
      <w:r w:rsidR="00BF5966" w:rsidRPr="00975999">
        <w:rPr>
          <w:rFonts w:ascii="Times New Roman" w:hAnsi="Times New Roman"/>
          <w:sz w:val="24"/>
          <w:szCs w:val="24"/>
          <w:lang w:val="en-US"/>
        </w:rPr>
        <w:t xml:space="preserve">, </w:t>
      </w:r>
      <w:r w:rsidR="00BF5966" w:rsidRPr="00975999">
        <w:rPr>
          <w:rFonts w:ascii="Times New Roman" w:hAnsi="Times New Roman"/>
          <w:i/>
          <w:iCs/>
          <w:sz w:val="24"/>
          <w:szCs w:val="24"/>
          <w:lang w:val="en-US"/>
        </w:rPr>
        <w:t>p</w:t>
      </w:r>
      <w:r w:rsidR="002877B7">
        <w:rPr>
          <w:rFonts w:ascii="Times New Roman" w:hAnsi="Times New Roman"/>
          <w:sz w:val="24"/>
          <w:szCs w:val="24"/>
          <w:lang w:val="en-US"/>
        </w:rPr>
        <w:t xml:space="preserve"> = .97</w:t>
      </w:r>
      <w:r w:rsidR="00BF5966" w:rsidRPr="00975999">
        <w:rPr>
          <w:rFonts w:ascii="Times New Roman" w:hAnsi="Times New Roman"/>
          <w:sz w:val="24"/>
          <w:szCs w:val="24"/>
          <w:lang w:val="en-US"/>
        </w:rPr>
        <w:t>), nor for the continuous punishment investment (</w:t>
      </w:r>
      <w:r w:rsidR="00BF5966" w:rsidRPr="00975999">
        <w:rPr>
          <w:rFonts w:ascii="Times New Roman" w:hAnsi="Times New Roman"/>
          <w:i/>
          <w:iCs/>
          <w:sz w:val="24"/>
          <w:szCs w:val="24"/>
          <w:lang w:val="el-GR"/>
        </w:rPr>
        <w:t>β</w:t>
      </w:r>
      <w:r w:rsidR="002877B7">
        <w:rPr>
          <w:rFonts w:ascii="Times New Roman" w:hAnsi="Times New Roman"/>
          <w:i/>
          <w:iCs/>
          <w:sz w:val="24"/>
          <w:szCs w:val="24"/>
          <w:lang w:val="en-US"/>
        </w:rPr>
        <w:t xml:space="preserve"> = </w:t>
      </w:r>
      <w:r w:rsidR="002877B7" w:rsidRPr="002877B7">
        <w:rPr>
          <w:rFonts w:ascii="Times New Roman" w:hAnsi="Times New Roman"/>
          <w:iCs/>
          <w:sz w:val="24"/>
          <w:szCs w:val="24"/>
          <w:lang w:val="en-US"/>
        </w:rPr>
        <w:t>-.03</w:t>
      </w:r>
      <w:r w:rsidR="002877B7">
        <w:rPr>
          <w:rFonts w:ascii="Times New Roman" w:hAnsi="Times New Roman"/>
          <w:i/>
          <w:iCs/>
          <w:sz w:val="24"/>
          <w:szCs w:val="24"/>
          <w:lang w:val="en-US"/>
        </w:rPr>
        <w:t>,</w:t>
      </w:r>
      <w:r w:rsidR="00BF5966" w:rsidRPr="00975999">
        <w:rPr>
          <w:rFonts w:ascii="Times New Roman" w:hAnsi="Times New Roman"/>
          <w:i/>
          <w:iCs/>
          <w:sz w:val="24"/>
          <w:szCs w:val="24"/>
          <w:lang w:val="en-US"/>
        </w:rPr>
        <w:t xml:space="preserve"> p </w:t>
      </w:r>
      <w:r w:rsidR="00BF5966" w:rsidRPr="002877B7">
        <w:rPr>
          <w:rFonts w:ascii="Times New Roman" w:hAnsi="Times New Roman"/>
          <w:iCs/>
          <w:sz w:val="24"/>
          <w:szCs w:val="24"/>
          <w:lang w:val="en-US"/>
        </w:rPr>
        <w:t>= .6</w:t>
      </w:r>
      <w:r w:rsidR="002877B7" w:rsidRPr="002877B7">
        <w:rPr>
          <w:rFonts w:ascii="Times New Roman" w:hAnsi="Times New Roman"/>
          <w:iCs/>
          <w:sz w:val="24"/>
          <w:szCs w:val="24"/>
          <w:lang w:val="en-US"/>
        </w:rPr>
        <w:t>3</w:t>
      </w:r>
      <w:r w:rsidR="00BF5966" w:rsidRPr="00FD1178">
        <w:rPr>
          <w:rFonts w:ascii="Times New Roman" w:hAnsi="Times New Roman"/>
          <w:iCs/>
          <w:sz w:val="24"/>
          <w:szCs w:val="24"/>
          <w:lang w:val="en-US"/>
        </w:rPr>
        <w:t>)</w:t>
      </w:r>
      <w:r w:rsidR="00BF5966" w:rsidRPr="00975999">
        <w:rPr>
          <w:rFonts w:ascii="Times New Roman" w:hAnsi="Times New Roman"/>
          <w:i/>
          <w:iCs/>
          <w:sz w:val="24"/>
          <w:szCs w:val="24"/>
          <w:lang w:val="en-US"/>
        </w:rPr>
        <w:t xml:space="preserve">. </w:t>
      </w:r>
      <w:r w:rsidR="000C2D64">
        <w:rPr>
          <w:rFonts w:ascii="Times New Roman" w:hAnsi="Times New Roman"/>
          <w:i/>
          <w:iCs/>
          <w:sz w:val="24"/>
          <w:szCs w:val="24"/>
          <w:lang w:val="en-US"/>
        </w:rPr>
        <w:t xml:space="preserve"> </w:t>
      </w:r>
      <w:r w:rsidR="00BF5966" w:rsidRPr="005B4F34">
        <w:rPr>
          <w:rFonts w:ascii="Times New Roman" w:hAnsi="Times New Roman"/>
          <w:sz w:val="24"/>
          <w:szCs w:val="24"/>
          <w:lang w:val="en-US"/>
        </w:rPr>
        <w:t>Interestingly, there is even no main effect of SVO on Punishment (</w:t>
      </w:r>
      <w:r w:rsidR="00BF5966" w:rsidRPr="005B4F34">
        <w:rPr>
          <w:rFonts w:ascii="Times New Roman" w:hAnsi="Times New Roman"/>
          <w:i/>
          <w:iCs/>
          <w:sz w:val="24"/>
          <w:szCs w:val="24"/>
          <w:lang w:val="en-US"/>
        </w:rPr>
        <w:t>r</w:t>
      </w:r>
      <w:r w:rsidR="00BF5966" w:rsidRPr="005B4F34">
        <w:rPr>
          <w:rFonts w:ascii="Times New Roman" w:hAnsi="Times New Roman"/>
          <w:sz w:val="24"/>
          <w:szCs w:val="24"/>
          <w:lang w:val="en-US"/>
        </w:rPr>
        <w:t xml:space="preserve"> = </w:t>
      </w:r>
      <w:r w:rsidR="00BF5966" w:rsidRPr="005B4F34">
        <w:rPr>
          <w:rFonts w:ascii="Times New Roman" w:hAnsi="Times New Roman"/>
          <w:sz w:val="24"/>
          <w:szCs w:val="24"/>
          <w:lang w:val="fr-FR"/>
        </w:rPr>
        <w:t xml:space="preserve">-.07, </w:t>
      </w:r>
      <w:r w:rsidR="00BF5966" w:rsidRPr="005B4F34">
        <w:rPr>
          <w:rFonts w:ascii="Times New Roman" w:hAnsi="Times New Roman"/>
          <w:i/>
          <w:iCs/>
          <w:sz w:val="24"/>
          <w:szCs w:val="24"/>
          <w:lang w:val="fr-FR"/>
        </w:rPr>
        <w:t>p</w:t>
      </w:r>
      <w:r w:rsidR="00BF5966" w:rsidRPr="005B4F34">
        <w:rPr>
          <w:rFonts w:ascii="Times New Roman" w:hAnsi="Times New Roman"/>
          <w:sz w:val="24"/>
          <w:szCs w:val="24"/>
          <w:lang w:val="fr-FR"/>
        </w:rPr>
        <w:t xml:space="preserve"> =.23</w:t>
      </w:r>
      <w:r w:rsidR="00BF5966" w:rsidRPr="005B4F34">
        <w:rPr>
          <w:rFonts w:ascii="Times New Roman" w:hAnsi="Times New Roman"/>
          <w:sz w:val="24"/>
          <w:szCs w:val="24"/>
          <w:lang w:val="en-US"/>
        </w:rPr>
        <w:t>) nor for Inequality Aversion - as a facet of prosociality - and punishment behavior (</w:t>
      </w:r>
      <w:r w:rsidR="00BF5966" w:rsidRPr="005B4F34">
        <w:rPr>
          <w:rFonts w:ascii="Times New Roman" w:hAnsi="Times New Roman"/>
          <w:i/>
          <w:iCs/>
          <w:sz w:val="24"/>
          <w:szCs w:val="24"/>
          <w:lang w:val="en-US"/>
        </w:rPr>
        <w:t>r</w:t>
      </w:r>
      <w:r w:rsidR="00751B0F">
        <w:rPr>
          <w:rFonts w:ascii="Times New Roman" w:hAnsi="Times New Roman"/>
          <w:sz w:val="24"/>
          <w:szCs w:val="24"/>
          <w:lang w:val="en-US"/>
        </w:rPr>
        <w:t xml:space="preserve"> = -</w:t>
      </w:r>
      <w:r w:rsidR="00BF5966" w:rsidRPr="005B4F34">
        <w:rPr>
          <w:rFonts w:ascii="Times New Roman" w:hAnsi="Times New Roman"/>
          <w:sz w:val="24"/>
          <w:szCs w:val="24"/>
          <w:lang w:val="en-US"/>
        </w:rPr>
        <w:t xml:space="preserve">.05, </w:t>
      </w:r>
      <w:r w:rsidR="00BF5966" w:rsidRPr="005B4F34">
        <w:rPr>
          <w:rFonts w:ascii="Times New Roman" w:hAnsi="Times New Roman"/>
          <w:i/>
          <w:iCs/>
          <w:sz w:val="24"/>
          <w:szCs w:val="24"/>
          <w:lang w:val="en-US"/>
        </w:rPr>
        <w:t>p</w:t>
      </w:r>
      <w:r w:rsidR="00BF5966" w:rsidRPr="005B4F34">
        <w:rPr>
          <w:rFonts w:ascii="Times New Roman" w:hAnsi="Times New Roman"/>
          <w:sz w:val="24"/>
          <w:szCs w:val="24"/>
          <w:lang w:val="en-US"/>
        </w:rPr>
        <w:t xml:space="preserve"> = .625)</w:t>
      </w:r>
      <w:r w:rsidR="00D64933">
        <w:rPr>
          <w:rFonts w:ascii="Times New Roman" w:hAnsi="Times New Roman"/>
          <w:sz w:val="24"/>
          <w:szCs w:val="24"/>
          <w:lang w:val="en-US"/>
        </w:rPr>
        <w:t>.</w:t>
      </w:r>
      <w:r w:rsidR="00A13950">
        <w:rPr>
          <w:rStyle w:val="Funotenzeichen"/>
          <w:rFonts w:ascii="Times New Roman" w:hAnsi="Times New Roman"/>
          <w:sz w:val="24"/>
          <w:szCs w:val="24"/>
          <w:lang w:val="en-US"/>
        </w:rPr>
        <w:footnoteReference w:id="11"/>
      </w:r>
      <w:r w:rsidR="00B91650" w:rsidRPr="00C81F63">
        <w:rPr>
          <w:rFonts w:ascii="Times New Roman" w:hAnsi="Times New Roman"/>
          <w:iCs/>
          <w:sz w:val="24"/>
          <w:szCs w:val="24"/>
          <w:lang w:val="en-US"/>
        </w:rPr>
        <w:t xml:space="preserve"> </w:t>
      </w:r>
      <w:r w:rsidR="00BF5966" w:rsidRPr="00C81F63">
        <w:rPr>
          <w:rFonts w:ascii="Times New Roman" w:hAnsi="Times New Roman"/>
          <w:sz w:val="24"/>
          <w:szCs w:val="24"/>
          <w:lang w:val="en-US"/>
        </w:rPr>
        <w:t>I</w:t>
      </w:r>
      <w:r w:rsidR="00BF5966" w:rsidRPr="00D64933">
        <w:rPr>
          <w:rFonts w:ascii="Times New Roman" w:hAnsi="Times New Roman"/>
          <w:sz w:val="24"/>
          <w:szCs w:val="24"/>
          <w:lang w:val="en-US"/>
        </w:rPr>
        <w:t>n line with</w:t>
      </w:r>
      <w:r w:rsidR="003C1824">
        <w:rPr>
          <w:rFonts w:ascii="Times New Roman" w:hAnsi="Times New Roman"/>
          <w:sz w:val="24"/>
          <w:szCs w:val="24"/>
          <w:lang w:val="en-US"/>
        </w:rPr>
        <w:t xml:space="preserve"> </w:t>
      </w:r>
      <w:r w:rsidR="003C1824">
        <w:rPr>
          <w:rFonts w:ascii="Times New Roman" w:hAnsi="Times New Roman"/>
          <w:sz w:val="24"/>
          <w:szCs w:val="24"/>
          <w:lang w:val="en-US"/>
        </w:rPr>
        <w:fldChar w:fldCharType="begin"/>
      </w:r>
      <w:r w:rsidR="003C1824">
        <w:rPr>
          <w:rFonts w:ascii="Times New Roman" w:hAnsi="Times New Roman"/>
          <w:sz w:val="24"/>
          <w:szCs w:val="24"/>
          <w:lang w:val="en-US"/>
        </w:rPr>
        <w:instrText xml:space="preserve"> ADDIN EN.CITE &lt;EndNote&gt;&lt;Cite AuthorYear="1"&gt;&lt;Author&gt;Fehr&lt;/Author&gt;&lt;Year&gt;2002&lt;/Year&gt;&lt;RecNum&gt;333&lt;/RecNum&gt;&lt;DisplayText&gt;Fehr and Gächter (2002)&lt;/DisplayText&gt;&lt;record&gt;&lt;rec-number&gt;333&lt;/rec-number&gt;&lt;foreign-keys&gt;&lt;key app="EN" db-id="pw2w9s2082zwz4e2avoxat2l29rr0520drtp" timestamp="0"&gt;333&lt;/key&gt;&lt;/foreign-keys&gt;&lt;ref-type name="Journal Article"&gt;17&lt;/ref-type&gt;&lt;contributors&gt;&lt;authors&gt;&lt;author&gt;Fehr, E.&lt;/author&gt;&lt;author&gt;Gächter, Simon&lt;/author&gt;&lt;/authors&gt;&lt;/contributors&gt;&lt;titles&gt;&lt;title&gt;Altruistic Punishment in Humans&lt;/title&gt;&lt;secondary-title&gt;Nature&lt;/secondary-title&gt;&lt;/titles&gt;&lt;periodical&gt;&lt;full-title&gt;Nature&lt;/full-title&gt;&lt;abbr-1&gt;Nature&lt;/abbr-1&gt;&lt;abbr-2&gt;Nature&lt;/abbr-2&gt;&lt;/periodical&gt;&lt;pages&gt;137-140&lt;/pages&gt;&lt;volume&gt;415&lt;/volume&gt;&lt;dates&gt;&lt;year&gt;2002&lt;/year&gt;&lt;/dates&gt;&lt;urls&gt;&lt;/urls&gt;&lt;electronic-resource-num&gt;10.1038/415137a&lt;/electronic-resource-num&gt;&lt;/record&gt;&lt;/Cite&gt;&lt;/EndNote&gt;</w:instrText>
      </w:r>
      <w:r w:rsidR="003C1824">
        <w:rPr>
          <w:rFonts w:ascii="Times New Roman" w:hAnsi="Times New Roman"/>
          <w:sz w:val="24"/>
          <w:szCs w:val="24"/>
          <w:lang w:val="en-US"/>
        </w:rPr>
        <w:fldChar w:fldCharType="separate"/>
      </w:r>
      <w:r w:rsidR="003C1824">
        <w:rPr>
          <w:rFonts w:ascii="Times New Roman" w:hAnsi="Times New Roman"/>
          <w:noProof/>
          <w:sz w:val="24"/>
          <w:szCs w:val="24"/>
          <w:lang w:val="en-US"/>
        </w:rPr>
        <w:t>Fehr and Gächter (2002)</w:t>
      </w:r>
      <w:r w:rsidR="003C1824">
        <w:rPr>
          <w:rFonts w:ascii="Times New Roman" w:hAnsi="Times New Roman"/>
          <w:sz w:val="24"/>
          <w:szCs w:val="24"/>
          <w:lang w:val="en-US"/>
        </w:rPr>
        <w:fldChar w:fldCharType="end"/>
      </w:r>
      <w:r w:rsidR="000C2D64">
        <w:rPr>
          <w:rFonts w:ascii="Times New Roman" w:hAnsi="Times New Roman"/>
          <w:sz w:val="24"/>
          <w:szCs w:val="24"/>
          <w:lang w:val="en-US"/>
        </w:rPr>
        <w:t xml:space="preserve">, however, </w:t>
      </w:r>
      <w:r w:rsidR="00BF5966" w:rsidRPr="00D64933">
        <w:rPr>
          <w:rFonts w:ascii="Times New Roman" w:hAnsi="Times New Roman"/>
          <w:sz w:val="24"/>
          <w:szCs w:val="24"/>
          <w:lang w:val="en-US"/>
        </w:rPr>
        <w:t xml:space="preserve">who identified </w:t>
      </w:r>
      <w:r w:rsidR="00297FBD">
        <w:rPr>
          <w:rFonts w:ascii="Times New Roman" w:hAnsi="Times New Roman"/>
          <w:sz w:val="24"/>
          <w:szCs w:val="24"/>
          <w:lang w:val="en-US"/>
        </w:rPr>
        <w:t xml:space="preserve">situational </w:t>
      </w:r>
      <w:r w:rsidR="00BF5966" w:rsidRPr="00D64933">
        <w:rPr>
          <w:rFonts w:ascii="Times New Roman" w:hAnsi="Times New Roman"/>
          <w:sz w:val="24"/>
          <w:szCs w:val="24"/>
          <w:lang w:val="en-US"/>
        </w:rPr>
        <w:t>above</w:t>
      </w:r>
      <w:r w:rsidR="000C2D64">
        <w:rPr>
          <w:rFonts w:ascii="Times New Roman" w:hAnsi="Times New Roman"/>
          <w:sz w:val="24"/>
          <w:szCs w:val="24"/>
          <w:lang w:val="en-US"/>
        </w:rPr>
        <w:t>-</w:t>
      </w:r>
      <w:r w:rsidR="00BF5966" w:rsidRPr="00D64933">
        <w:rPr>
          <w:rFonts w:ascii="Times New Roman" w:hAnsi="Times New Roman"/>
          <w:sz w:val="24"/>
          <w:szCs w:val="24"/>
          <w:lang w:val="en-US"/>
        </w:rPr>
        <w:t>average cooperation as one source of punishment, spontaneous punishment decisions are driven by above average contributor</w:t>
      </w:r>
      <w:r w:rsidR="00BF5966" w:rsidRPr="00C3447A">
        <w:rPr>
          <w:rFonts w:ascii="Times New Roman" w:hAnsi="Times New Roman"/>
          <w:sz w:val="24"/>
          <w:szCs w:val="24"/>
          <w:lang w:val="en-US"/>
        </w:rPr>
        <w:t xml:space="preserve">s </w:t>
      </w:r>
      <w:r w:rsidR="00C81F63" w:rsidRPr="00C3447A">
        <w:rPr>
          <w:rFonts w:ascii="Times New Roman" w:hAnsi="Times New Roman"/>
          <w:sz w:val="24"/>
          <w:szCs w:val="24"/>
          <w:lang w:val="en-US"/>
        </w:rPr>
        <w:t>(binary punishment</w:t>
      </w:r>
      <w:r w:rsidR="00A13950" w:rsidRPr="00C3447A">
        <w:rPr>
          <w:rFonts w:ascii="Times New Roman" w:hAnsi="Times New Roman"/>
          <w:sz w:val="24"/>
          <w:szCs w:val="24"/>
          <w:lang w:val="en-US"/>
        </w:rPr>
        <w:t>: odds ratio = .0</w:t>
      </w:r>
      <w:r w:rsidR="00C3447A" w:rsidRPr="00C3447A">
        <w:rPr>
          <w:rFonts w:ascii="Times New Roman" w:hAnsi="Times New Roman"/>
          <w:sz w:val="24"/>
          <w:szCs w:val="24"/>
          <w:lang w:val="en-US"/>
        </w:rPr>
        <w:t>2</w:t>
      </w:r>
      <w:r w:rsidR="00BF5966" w:rsidRPr="00C3447A">
        <w:rPr>
          <w:rFonts w:ascii="Times New Roman" w:hAnsi="Times New Roman"/>
          <w:sz w:val="24"/>
          <w:szCs w:val="24"/>
          <w:lang w:val="en-US"/>
        </w:rPr>
        <w:t xml:space="preserve">, </w:t>
      </w:r>
      <w:r w:rsidR="00BF5966" w:rsidRPr="00C3447A">
        <w:rPr>
          <w:rFonts w:ascii="Times New Roman" w:hAnsi="Times New Roman"/>
          <w:i/>
          <w:iCs/>
          <w:sz w:val="24"/>
          <w:szCs w:val="24"/>
          <w:lang w:val="en-US"/>
        </w:rPr>
        <w:t>p</w:t>
      </w:r>
      <w:r w:rsidR="00BF5966" w:rsidRPr="00C3447A">
        <w:rPr>
          <w:rFonts w:ascii="Times New Roman" w:hAnsi="Times New Roman"/>
          <w:sz w:val="24"/>
          <w:szCs w:val="24"/>
          <w:lang w:val="en-US"/>
        </w:rPr>
        <w:t xml:space="preserve"> = .0</w:t>
      </w:r>
      <w:r w:rsidR="00C3447A" w:rsidRPr="00C3447A">
        <w:rPr>
          <w:rFonts w:ascii="Times New Roman" w:hAnsi="Times New Roman"/>
          <w:sz w:val="24"/>
          <w:szCs w:val="24"/>
          <w:lang w:val="en-US"/>
        </w:rPr>
        <w:t>2</w:t>
      </w:r>
      <w:r w:rsidR="00BF5966" w:rsidRPr="00C3447A">
        <w:rPr>
          <w:rFonts w:ascii="Times New Roman" w:hAnsi="Times New Roman"/>
          <w:sz w:val="24"/>
          <w:szCs w:val="24"/>
          <w:lang w:val="en-US"/>
        </w:rPr>
        <w:t>; pun</w:t>
      </w:r>
      <w:r w:rsidR="00C81F63" w:rsidRPr="00C3447A">
        <w:rPr>
          <w:rFonts w:ascii="Times New Roman" w:hAnsi="Times New Roman"/>
          <w:sz w:val="24"/>
          <w:szCs w:val="24"/>
          <w:lang w:val="en-US"/>
        </w:rPr>
        <w:t>ishment</w:t>
      </w:r>
      <w:r w:rsidR="00BF5966" w:rsidRPr="00C3447A">
        <w:rPr>
          <w:rFonts w:ascii="Times New Roman" w:hAnsi="Times New Roman"/>
          <w:sz w:val="24"/>
          <w:szCs w:val="24"/>
          <w:lang w:val="en-US"/>
        </w:rPr>
        <w:t xml:space="preserve"> investments: </w:t>
      </w:r>
      <w:r w:rsidR="00BF5966" w:rsidRPr="00C3447A">
        <w:rPr>
          <w:rFonts w:ascii="Times New Roman" w:hAnsi="Times New Roman"/>
          <w:i/>
          <w:iCs/>
          <w:sz w:val="24"/>
          <w:szCs w:val="24"/>
          <w:lang w:val="el-GR"/>
        </w:rPr>
        <w:t>β</w:t>
      </w:r>
      <w:r w:rsidR="00C3447A" w:rsidRPr="00C3447A">
        <w:rPr>
          <w:rFonts w:ascii="Times New Roman" w:hAnsi="Times New Roman"/>
          <w:sz w:val="24"/>
          <w:szCs w:val="24"/>
          <w:lang w:val="en-US"/>
        </w:rPr>
        <w:t xml:space="preserve"> = - .23</w:t>
      </w:r>
      <w:r w:rsidR="00BF5966" w:rsidRPr="00C3447A">
        <w:rPr>
          <w:rFonts w:ascii="Times New Roman" w:hAnsi="Times New Roman"/>
          <w:sz w:val="24"/>
          <w:szCs w:val="24"/>
          <w:lang w:val="en-US"/>
        </w:rPr>
        <w:t xml:space="preserve">, </w:t>
      </w:r>
      <w:r w:rsidR="00BF5966" w:rsidRPr="00C3447A">
        <w:rPr>
          <w:rFonts w:ascii="Times New Roman" w:hAnsi="Times New Roman"/>
          <w:i/>
          <w:iCs/>
          <w:sz w:val="24"/>
          <w:szCs w:val="24"/>
          <w:lang w:val="en-US"/>
        </w:rPr>
        <w:t>p</w:t>
      </w:r>
      <w:r w:rsidR="00BF5966" w:rsidRPr="00C3447A">
        <w:rPr>
          <w:rFonts w:ascii="Times New Roman" w:hAnsi="Times New Roman"/>
          <w:sz w:val="24"/>
          <w:szCs w:val="24"/>
          <w:lang w:val="en-US"/>
        </w:rPr>
        <w:t xml:space="preserve"> = .0</w:t>
      </w:r>
      <w:r w:rsidR="00C3447A" w:rsidRPr="00C3447A">
        <w:rPr>
          <w:rFonts w:ascii="Times New Roman" w:hAnsi="Times New Roman"/>
          <w:sz w:val="24"/>
          <w:szCs w:val="24"/>
          <w:lang w:val="en-US"/>
        </w:rPr>
        <w:t>1</w:t>
      </w:r>
      <w:r w:rsidR="00BF5966" w:rsidRPr="00C3447A">
        <w:rPr>
          <w:rFonts w:ascii="Times New Roman" w:hAnsi="Times New Roman"/>
          <w:sz w:val="24"/>
          <w:szCs w:val="24"/>
          <w:lang w:val="en-US"/>
        </w:rPr>
        <w:t>)</w:t>
      </w:r>
      <w:r w:rsidR="00D64933" w:rsidRPr="00C3447A">
        <w:rPr>
          <w:rFonts w:ascii="Times New Roman" w:hAnsi="Times New Roman"/>
          <w:sz w:val="24"/>
          <w:szCs w:val="24"/>
          <w:lang w:val="en-US"/>
        </w:rPr>
        <w:t xml:space="preserve">. </w:t>
      </w:r>
      <w:r w:rsidR="00BF5966" w:rsidRPr="00C3447A">
        <w:rPr>
          <w:rFonts w:ascii="Times New Roman" w:hAnsi="Times New Roman"/>
          <w:sz w:val="24"/>
          <w:szCs w:val="24"/>
          <w:lang w:val="en-US"/>
        </w:rPr>
        <w:t>Howe</w:t>
      </w:r>
      <w:r w:rsidR="00BF5966" w:rsidRPr="00D64933">
        <w:rPr>
          <w:rFonts w:ascii="Times New Roman" w:hAnsi="Times New Roman"/>
          <w:sz w:val="24"/>
          <w:szCs w:val="24"/>
          <w:lang w:val="en-US"/>
        </w:rPr>
        <w:t xml:space="preserve">ver, </w:t>
      </w:r>
      <w:r w:rsidR="00297FBD">
        <w:rPr>
          <w:rFonts w:ascii="Times New Roman" w:hAnsi="Times New Roman"/>
          <w:sz w:val="24"/>
          <w:szCs w:val="24"/>
          <w:lang w:val="en-US"/>
        </w:rPr>
        <w:t xml:space="preserve">in our studies </w:t>
      </w:r>
      <w:r w:rsidR="00BF5966" w:rsidRPr="00D64933">
        <w:rPr>
          <w:rFonts w:ascii="Times New Roman" w:hAnsi="Times New Roman"/>
          <w:sz w:val="24"/>
          <w:szCs w:val="24"/>
          <w:lang w:val="en-US"/>
        </w:rPr>
        <w:t>contributions are only moderately related to</w:t>
      </w:r>
      <w:r w:rsidR="00D2067F">
        <w:rPr>
          <w:rFonts w:ascii="Times New Roman" w:hAnsi="Times New Roman"/>
          <w:sz w:val="24"/>
          <w:szCs w:val="24"/>
          <w:lang w:val="en-US"/>
        </w:rPr>
        <w:t xml:space="preserve"> dispositional</w:t>
      </w:r>
      <w:r w:rsidR="00BF5966" w:rsidRPr="00D64933">
        <w:rPr>
          <w:rFonts w:ascii="Times New Roman" w:hAnsi="Times New Roman"/>
          <w:sz w:val="24"/>
          <w:szCs w:val="24"/>
          <w:lang w:val="en-US"/>
        </w:rPr>
        <w:t xml:space="preserve"> SVO (</w:t>
      </w:r>
      <w:r w:rsidR="00BF5966" w:rsidRPr="00D64933">
        <w:rPr>
          <w:rFonts w:ascii="Times New Roman" w:hAnsi="Times New Roman"/>
          <w:i/>
          <w:iCs/>
          <w:sz w:val="24"/>
          <w:szCs w:val="24"/>
          <w:lang w:val="en-US"/>
        </w:rPr>
        <w:t>r</w:t>
      </w:r>
      <w:r w:rsidR="00BF5966" w:rsidRPr="00D64933">
        <w:rPr>
          <w:rFonts w:ascii="Times New Roman" w:hAnsi="Times New Roman"/>
          <w:sz w:val="24"/>
          <w:szCs w:val="24"/>
          <w:lang w:val="en-US"/>
        </w:rPr>
        <w:t xml:space="preserve"> = .19, </w:t>
      </w:r>
      <w:r w:rsidR="00BF5966" w:rsidRPr="00D64933">
        <w:rPr>
          <w:rFonts w:ascii="Times New Roman" w:hAnsi="Times New Roman"/>
          <w:i/>
          <w:iCs/>
          <w:sz w:val="24"/>
          <w:szCs w:val="24"/>
          <w:lang w:val="en-US"/>
        </w:rPr>
        <w:t>p</w:t>
      </w:r>
      <w:r w:rsidR="00BF5966" w:rsidRPr="00D64933">
        <w:rPr>
          <w:rFonts w:ascii="Times New Roman" w:hAnsi="Times New Roman"/>
          <w:sz w:val="24"/>
          <w:szCs w:val="24"/>
          <w:lang w:val="en-US"/>
        </w:rPr>
        <w:t xml:space="preserve"> = .02)</w:t>
      </w:r>
      <w:r w:rsidR="00D64933">
        <w:rPr>
          <w:rFonts w:ascii="Times New Roman" w:hAnsi="Times New Roman"/>
          <w:sz w:val="24"/>
          <w:szCs w:val="24"/>
          <w:lang w:val="en-US"/>
        </w:rPr>
        <w:t xml:space="preserve">. </w:t>
      </w:r>
    </w:p>
    <w:p w:rsidR="00456416" w:rsidRDefault="00751B0F" w:rsidP="00456416">
      <w:pPr>
        <w:spacing w:line="480" w:lineRule="auto"/>
        <w:ind w:firstLine="708"/>
        <w:jc w:val="both"/>
        <w:rPr>
          <w:rFonts w:ascii="Times New Roman" w:hAnsi="Times New Roman"/>
          <w:sz w:val="24"/>
          <w:szCs w:val="24"/>
          <w:lang w:val="en-US"/>
        </w:rPr>
      </w:pPr>
      <w:r>
        <w:rPr>
          <w:rFonts w:ascii="Times New Roman" w:hAnsi="Times New Roman"/>
          <w:sz w:val="24"/>
          <w:szCs w:val="24"/>
          <w:lang w:val="en-US"/>
        </w:rPr>
        <w:t>Overall</w:t>
      </w:r>
      <w:r w:rsidR="00D2067F">
        <w:rPr>
          <w:rFonts w:ascii="Times New Roman" w:hAnsi="Times New Roman"/>
          <w:sz w:val="24"/>
          <w:szCs w:val="24"/>
          <w:lang w:val="en-US"/>
        </w:rPr>
        <w:t>,</w:t>
      </w:r>
      <w:r>
        <w:rPr>
          <w:rFonts w:ascii="Times New Roman" w:hAnsi="Times New Roman"/>
          <w:sz w:val="24"/>
          <w:szCs w:val="24"/>
          <w:lang w:val="en-US"/>
        </w:rPr>
        <w:t xml:space="preserve"> our data suggests that s</w:t>
      </w:r>
      <w:r w:rsidR="00BF5966" w:rsidRPr="00D64933">
        <w:rPr>
          <w:rFonts w:ascii="Times New Roman" w:hAnsi="Times New Roman"/>
          <w:sz w:val="24"/>
          <w:szCs w:val="24"/>
          <w:lang w:val="en-US"/>
        </w:rPr>
        <w:t>pontaneous punishment decisions are driven by negative affect, only marginal significant for binary punish</w:t>
      </w:r>
      <w:r>
        <w:rPr>
          <w:rFonts w:ascii="Times New Roman" w:hAnsi="Times New Roman"/>
          <w:sz w:val="24"/>
          <w:szCs w:val="24"/>
          <w:lang w:val="en-US"/>
        </w:rPr>
        <w:t>ment decisions (odds ratio = .60</w:t>
      </w:r>
      <w:r w:rsidR="003C5A07">
        <w:rPr>
          <w:rFonts w:ascii="Times New Roman" w:hAnsi="Times New Roman"/>
          <w:sz w:val="24"/>
          <w:szCs w:val="24"/>
          <w:lang w:val="en-US"/>
        </w:rPr>
        <w:t xml:space="preserve">, </w:t>
      </w:r>
      <w:r w:rsidR="003C5A07" w:rsidRPr="003C5A07">
        <w:rPr>
          <w:rFonts w:ascii="Times New Roman" w:hAnsi="Times New Roman"/>
          <w:i/>
          <w:sz w:val="24"/>
          <w:szCs w:val="24"/>
          <w:lang w:val="en-US"/>
        </w:rPr>
        <w:t>p</w:t>
      </w:r>
      <w:r>
        <w:rPr>
          <w:rFonts w:ascii="Times New Roman" w:hAnsi="Times New Roman"/>
          <w:sz w:val="24"/>
          <w:szCs w:val="24"/>
          <w:lang w:val="en-US"/>
        </w:rPr>
        <w:t xml:space="preserve"> = .07</w:t>
      </w:r>
      <w:r w:rsidR="003C5A07">
        <w:rPr>
          <w:rFonts w:ascii="Times New Roman" w:hAnsi="Times New Roman"/>
          <w:sz w:val="24"/>
          <w:szCs w:val="24"/>
          <w:lang w:val="en-US"/>
        </w:rPr>
        <w:t>),</w:t>
      </w:r>
      <w:r w:rsidR="00C90D87">
        <w:rPr>
          <w:rFonts w:ascii="Times New Roman" w:hAnsi="Times New Roman"/>
          <w:sz w:val="24"/>
          <w:szCs w:val="24"/>
          <w:lang w:val="en-US"/>
        </w:rPr>
        <w:t xml:space="preserve"> </w:t>
      </w:r>
      <w:r w:rsidR="003C5A07">
        <w:rPr>
          <w:rFonts w:ascii="Times New Roman" w:hAnsi="Times New Roman"/>
          <w:sz w:val="24"/>
          <w:szCs w:val="24"/>
          <w:lang w:val="en-US"/>
        </w:rPr>
        <w:t xml:space="preserve">however </w:t>
      </w:r>
      <w:r w:rsidR="00BF5966" w:rsidRPr="00D64933">
        <w:rPr>
          <w:rFonts w:ascii="Times New Roman" w:hAnsi="Times New Roman"/>
          <w:sz w:val="24"/>
          <w:szCs w:val="24"/>
          <w:lang w:val="en-US"/>
        </w:rPr>
        <w:t>highly significant for the continuous punishment investment (</w:t>
      </w:r>
      <w:r w:rsidR="00BF5966" w:rsidRPr="00D64933">
        <w:rPr>
          <w:rFonts w:ascii="Times New Roman" w:hAnsi="Times New Roman"/>
          <w:i/>
          <w:iCs/>
          <w:sz w:val="24"/>
          <w:szCs w:val="24"/>
          <w:lang w:val="el-GR"/>
        </w:rPr>
        <w:t>β</w:t>
      </w:r>
      <w:r w:rsidR="00BF5966" w:rsidRPr="00D64933">
        <w:rPr>
          <w:rFonts w:ascii="Times New Roman" w:hAnsi="Times New Roman"/>
          <w:i/>
          <w:iCs/>
          <w:sz w:val="24"/>
          <w:szCs w:val="24"/>
          <w:lang w:val="en-US"/>
        </w:rPr>
        <w:t xml:space="preserve"> = </w:t>
      </w:r>
      <w:r w:rsidR="00BF5966" w:rsidRPr="003C5A07">
        <w:rPr>
          <w:rFonts w:ascii="Times New Roman" w:hAnsi="Times New Roman"/>
          <w:iCs/>
          <w:sz w:val="24"/>
          <w:szCs w:val="24"/>
          <w:lang w:val="en-US"/>
        </w:rPr>
        <w:t>-.26,</w:t>
      </w:r>
      <w:r w:rsidR="00BF5966" w:rsidRPr="00D64933">
        <w:rPr>
          <w:rFonts w:ascii="Times New Roman" w:hAnsi="Times New Roman"/>
          <w:i/>
          <w:iCs/>
          <w:sz w:val="24"/>
          <w:szCs w:val="24"/>
          <w:lang w:val="en-US"/>
        </w:rPr>
        <w:t xml:space="preserve"> p &lt;</w:t>
      </w:r>
      <w:r w:rsidR="00BF5966" w:rsidRPr="003C5A07">
        <w:rPr>
          <w:rFonts w:ascii="Times New Roman" w:hAnsi="Times New Roman"/>
          <w:iCs/>
          <w:sz w:val="24"/>
          <w:szCs w:val="24"/>
          <w:lang w:val="en-US"/>
        </w:rPr>
        <w:t xml:space="preserve"> .001</w:t>
      </w:r>
      <w:r w:rsidR="00BF5966" w:rsidRPr="00D64933">
        <w:rPr>
          <w:rFonts w:ascii="Times New Roman" w:hAnsi="Times New Roman"/>
          <w:sz w:val="24"/>
          <w:szCs w:val="24"/>
          <w:lang w:val="en-US"/>
        </w:rPr>
        <w:t>).</w:t>
      </w:r>
      <w:r w:rsidR="007A4F88">
        <w:rPr>
          <w:rFonts w:ascii="Times New Roman" w:hAnsi="Times New Roman"/>
          <w:sz w:val="24"/>
          <w:szCs w:val="24"/>
          <w:lang w:val="en-US"/>
        </w:rPr>
        <w:t xml:space="preserve"> When exploring the </w:t>
      </w:r>
      <w:r w:rsidR="00B652CD">
        <w:rPr>
          <w:rFonts w:ascii="Times New Roman" w:hAnsi="Times New Roman"/>
          <w:sz w:val="24"/>
          <w:szCs w:val="24"/>
          <w:lang w:val="en-US"/>
        </w:rPr>
        <w:t>relation between</w:t>
      </w:r>
      <w:r w:rsidR="007A4F88">
        <w:rPr>
          <w:rFonts w:ascii="Times New Roman" w:hAnsi="Times New Roman"/>
          <w:sz w:val="24"/>
          <w:szCs w:val="24"/>
          <w:lang w:val="en-US"/>
        </w:rPr>
        <w:t xml:space="preserve"> negative affect</w:t>
      </w:r>
      <w:r w:rsidR="00BA29DC">
        <w:rPr>
          <w:rFonts w:ascii="Times New Roman" w:hAnsi="Times New Roman"/>
          <w:sz w:val="24"/>
          <w:szCs w:val="24"/>
          <w:lang w:val="en-US"/>
        </w:rPr>
        <w:t>, above-average contributions and decision time</w:t>
      </w:r>
      <w:r w:rsidR="007A4F88">
        <w:rPr>
          <w:rFonts w:ascii="Times New Roman" w:hAnsi="Times New Roman"/>
          <w:sz w:val="24"/>
          <w:szCs w:val="24"/>
          <w:lang w:val="en-US"/>
        </w:rPr>
        <w:t xml:space="preserve">, </w:t>
      </w:r>
      <w:r w:rsidR="00BA29DC">
        <w:rPr>
          <w:rFonts w:ascii="Times New Roman" w:hAnsi="Times New Roman"/>
          <w:sz w:val="24"/>
          <w:szCs w:val="24"/>
          <w:lang w:val="en-US"/>
        </w:rPr>
        <w:t>w</w:t>
      </w:r>
      <w:r w:rsidR="003C5A07">
        <w:rPr>
          <w:rFonts w:ascii="Times New Roman" w:hAnsi="Times New Roman"/>
          <w:sz w:val="24"/>
          <w:szCs w:val="24"/>
          <w:lang w:val="en-US"/>
        </w:rPr>
        <w:t>e find a significant three-way interaction in that s</w:t>
      </w:r>
      <w:r w:rsidR="002D5665">
        <w:rPr>
          <w:rFonts w:ascii="Times New Roman" w:hAnsi="Times New Roman"/>
          <w:sz w:val="24"/>
          <w:szCs w:val="24"/>
          <w:lang w:val="en-US"/>
        </w:rPr>
        <w:t>pontaneous punishment</w:t>
      </w:r>
      <w:r w:rsidR="003C5A07">
        <w:rPr>
          <w:rFonts w:ascii="Times New Roman" w:hAnsi="Times New Roman"/>
          <w:sz w:val="24"/>
          <w:szCs w:val="24"/>
          <w:lang w:val="en-US"/>
        </w:rPr>
        <w:t xml:space="preserve"> is </w:t>
      </w:r>
      <w:r w:rsidR="003C5A07">
        <w:rPr>
          <w:rFonts w:ascii="Times New Roman" w:hAnsi="Times New Roman"/>
          <w:sz w:val="24"/>
          <w:szCs w:val="24"/>
          <w:lang w:val="en-US"/>
        </w:rPr>
        <w:lastRenderedPageBreak/>
        <w:t>only valid</w:t>
      </w:r>
      <w:r w:rsidR="002D5665">
        <w:rPr>
          <w:rFonts w:ascii="Times New Roman" w:hAnsi="Times New Roman"/>
          <w:sz w:val="24"/>
          <w:szCs w:val="24"/>
          <w:lang w:val="en-US"/>
        </w:rPr>
        <w:t xml:space="preserve"> for above-average, highly upset </w:t>
      </w:r>
      <w:r w:rsidR="002D5665" w:rsidRPr="00C94DFB">
        <w:rPr>
          <w:rFonts w:ascii="Times New Roman" w:hAnsi="Times New Roman"/>
          <w:sz w:val="24"/>
          <w:szCs w:val="24"/>
          <w:lang w:val="en-US"/>
        </w:rPr>
        <w:t>contributors</w:t>
      </w:r>
      <w:r w:rsidR="003C5A07">
        <w:rPr>
          <w:rFonts w:ascii="Times New Roman" w:hAnsi="Times New Roman"/>
          <w:sz w:val="24"/>
          <w:szCs w:val="24"/>
          <w:lang w:val="en-US"/>
        </w:rPr>
        <w:t xml:space="preserve"> (</w:t>
      </w:r>
      <w:r w:rsidR="005118F8">
        <w:rPr>
          <w:rFonts w:ascii="Times New Roman" w:hAnsi="Times New Roman"/>
          <w:sz w:val="24"/>
          <w:szCs w:val="24"/>
          <w:lang w:val="en-US"/>
        </w:rPr>
        <w:t xml:space="preserve">binary punishment: </w:t>
      </w:r>
      <w:r w:rsidR="00540429">
        <w:rPr>
          <w:rFonts w:ascii="Times New Roman" w:hAnsi="Times New Roman"/>
          <w:sz w:val="24"/>
          <w:szCs w:val="24"/>
          <w:lang w:val="en-US"/>
        </w:rPr>
        <w:t>odds ratio = .</w:t>
      </w:r>
      <w:r w:rsidR="00B26529">
        <w:rPr>
          <w:rFonts w:ascii="Times New Roman" w:hAnsi="Times New Roman"/>
          <w:sz w:val="24"/>
          <w:szCs w:val="24"/>
          <w:lang w:val="en-US"/>
        </w:rPr>
        <w:t>32</w:t>
      </w:r>
      <w:r w:rsidR="00540429">
        <w:rPr>
          <w:rFonts w:ascii="Times New Roman" w:hAnsi="Times New Roman"/>
          <w:sz w:val="24"/>
          <w:szCs w:val="24"/>
          <w:lang w:val="en-US"/>
        </w:rPr>
        <w:t xml:space="preserve">, </w:t>
      </w:r>
      <w:r w:rsidR="00540429" w:rsidRPr="003C5A07">
        <w:rPr>
          <w:rFonts w:ascii="Times New Roman" w:hAnsi="Times New Roman"/>
          <w:i/>
          <w:sz w:val="24"/>
          <w:szCs w:val="24"/>
          <w:lang w:val="en-US"/>
        </w:rPr>
        <w:t>p</w:t>
      </w:r>
      <w:r w:rsidR="00540429">
        <w:rPr>
          <w:rFonts w:ascii="Times New Roman" w:hAnsi="Times New Roman"/>
          <w:sz w:val="24"/>
          <w:szCs w:val="24"/>
          <w:lang w:val="en-US"/>
        </w:rPr>
        <w:t xml:space="preserve"> = .</w:t>
      </w:r>
      <w:r w:rsidR="00B26529">
        <w:rPr>
          <w:rFonts w:ascii="Times New Roman" w:hAnsi="Times New Roman"/>
          <w:sz w:val="24"/>
          <w:szCs w:val="24"/>
          <w:lang w:val="en-US"/>
        </w:rPr>
        <w:t>09</w:t>
      </w:r>
      <w:r w:rsidR="00540429">
        <w:rPr>
          <w:rFonts w:ascii="Times New Roman" w:hAnsi="Times New Roman"/>
          <w:sz w:val="24"/>
          <w:szCs w:val="24"/>
          <w:lang w:val="en-US"/>
        </w:rPr>
        <w:t xml:space="preserve">; </w:t>
      </w:r>
      <w:r w:rsidR="00B26529">
        <w:rPr>
          <w:rFonts w:ascii="Times New Roman" w:hAnsi="Times New Roman"/>
          <w:sz w:val="24"/>
          <w:szCs w:val="24"/>
          <w:lang w:val="en-US"/>
        </w:rPr>
        <w:t xml:space="preserve">see Table 3; </w:t>
      </w:r>
      <w:r w:rsidR="005118F8" w:rsidRPr="00540429">
        <w:rPr>
          <w:rFonts w:ascii="Times New Roman" w:hAnsi="Times New Roman"/>
          <w:sz w:val="24"/>
          <w:szCs w:val="24"/>
          <w:lang w:val="en-US"/>
        </w:rPr>
        <w:t xml:space="preserve">continuous punishment: </w:t>
      </w:r>
      <w:r w:rsidR="005118F8" w:rsidRPr="00540429">
        <w:rPr>
          <w:rFonts w:ascii="Times New Roman" w:hAnsi="Times New Roman"/>
          <w:i/>
          <w:iCs/>
          <w:sz w:val="24"/>
          <w:szCs w:val="24"/>
          <w:lang w:val="el-GR"/>
        </w:rPr>
        <w:t>β</w:t>
      </w:r>
      <w:r w:rsidR="005118F8" w:rsidRPr="00540429">
        <w:rPr>
          <w:rFonts w:ascii="Times New Roman" w:hAnsi="Times New Roman"/>
          <w:i/>
          <w:iCs/>
          <w:sz w:val="24"/>
          <w:szCs w:val="24"/>
          <w:lang w:val="en-US"/>
        </w:rPr>
        <w:t xml:space="preserve"> = </w:t>
      </w:r>
      <w:r w:rsidR="005118F8" w:rsidRPr="00540429">
        <w:rPr>
          <w:rFonts w:ascii="Times New Roman" w:hAnsi="Times New Roman"/>
          <w:iCs/>
          <w:sz w:val="24"/>
          <w:szCs w:val="24"/>
          <w:lang w:val="en-US"/>
        </w:rPr>
        <w:t>-.25,</w:t>
      </w:r>
      <w:r w:rsidR="005118F8" w:rsidRPr="00540429">
        <w:rPr>
          <w:rFonts w:ascii="Times New Roman" w:hAnsi="Times New Roman"/>
          <w:i/>
          <w:iCs/>
          <w:sz w:val="24"/>
          <w:szCs w:val="24"/>
          <w:lang w:val="en-US"/>
        </w:rPr>
        <w:t xml:space="preserve"> p </w:t>
      </w:r>
      <w:r w:rsidR="005118F8" w:rsidRPr="00540429">
        <w:rPr>
          <w:rFonts w:ascii="Times New Roman" w:hAnsi="Times New Roman"/>
          <w:iCs/>
          <w:sz w:val="24"/>
          <w:szCs w:val="24"/>
          <w:lang w:val="en-US"/>
        </w:rPr>
        <w:t>= .01,</w:t>
      </w:r>
      <w:r w:rsidR="003C5A07" w:rsidRPr="00540429">
        <w:rPr>
          <w:rFonts w:ascii="Times New Roman" w:hAnsi="Times New Roman"/>
          <w:sz w:val="24"/>
          <w:szCs w:val="24"/>
          <w:lang w:val="en-US"/>
        </w:rPr>
        <w:t xml:space="preserve"> see </w:t>
      </w:r>
      <w:r w:rsidR="00B26529">
        <w:rPr>
          <w:rFonts w:ascii="Times New Roman" w:hAnsi="Times New Roman"/>
          <w:sz w:val="24"/>
          <w:szCs w:val="24"/>
          <w:lang w:val="en-US"/>
        </w:rPr>
        <w:t xml:space="preserve">Table 4 &amp; </w:t>
      </w:r>
      <w:r w:rsidR="003C5A07" w:rsidRPr="00540429">
        <w:rPr>
          <w:rFonts w:ascii="Times New Roman" w:hAnsi="Times New Roman"/>
          <w:sz w:val="24"/>
          <w:szCs w:val="24"/>
          <w:lang w:val="en-US"/>
        </w:rPr>
        <w:t>Figure 5).</w:t>
      </w:r>
      <w:r w:rsidR="00B652CD">
        <w:rPr>
          <w:rFonts w:ascii="Times New Roman" w:hAnsi="Times New Roman"/>
          <w:sz w:val="24"/>
          <w:szCs w:val="24"/>
          <w:lang w:val="en-US"/>
        </w:rPr>
        <w:t xml:space="preserve"> However, our correlative design does not allow for any causal conclusions whether the above-average experience the negative affect as a result of having been exploited although the order of measurement suggests it and the instructions of the PANAS explicitly requested to </w:t>
      </w:r>
      <w:r w:rsidR="00D2067F">
        <w:rPr>
          <w:rFonts w:ascii="Times New Roman" w:hAnsi="Times New Roman"/>
          <w:sz w:val="24"/>
          <w:szCs w:val="24"/>
          <w:lang w:val="en-US"/>
        </w:rPr>
        <w:t>consider</w:t>
      </w:r>
      <w:r w:rsidR="00456416">
        <w:rPr>
          <w:rFonts w:ascii="Times New Roman" w:hAnsi="Times New Roman"/>
          <w:sz w:val="24"/>
          <w:szCs w:val="24"/>
          <w:lang w:val="en-US"/>
        </w:rPr>
        <w:t xml:space="preserve"> one’s feelings towards the group members’ contributions</w:t>
      </w:r>
      <w:r w:rsidR="00D2067F">
        <w:rPr>
          <w:rFonts w:ascii="Times New Roman" w:hAnsi="Times New Roman"/>
          <w:sz w:val="24"/>
          <w:szCs w:val="24"/>
          <w:lang w:val="en-US"/>
        </w:rPr>
        <w:t>.</w:t>
      </w:r>
      <w:r w:rsidR="00456416">
        <w:rPr>
          <w:rFonts w:ascii="Times New Roman" w:hAnsi="Times New Roman"/>
          <w:sz w:val="24"/>
          <w:szCs w:val="24"/>
          <w:lang w:val="en-US"/>
        </w:rPr>
        <w:t xml:space="preserve"> </w:t>
      </w:r>
      <w:r w:rsidR="002D5665" w:rsidRPr="00456416">
        <w:rPr>
          <w:rFonts w:ascii="Times New Roman" w:hAnsi="Times New Roman"/>
          <w:sz w:val="24"/>
          <w:szCs w:val="24"/>
          <w:lang w:val="en-US"/>
        </w:rPr>
        <w:t xml:space="preserve">As negative affect is </w:t>
      </w:r>
      <w:r w:rsidR="00456416">
        <w:rPr>
          <w:rFonts w:ascii="Times New Roman" w:hAnsi="Times New Roman"/>
          <w:sz w:val="24"/>
          <w:szCs w:val="24"/>
          <w:lang w:val="en-US"/>
        </w:rPr>
        <w:t xml:space="preserve">overall </w:t>
      </w:r>
      <w:r w:rsidR="002D5665" w:rsidRPr="00456416">
        <w:rPr>
          <w:rFonts w:ascii="Times New Roman" w:hAnsi="Times New Roman"/>
          <w:sz w:val="24"/>
          <w:szCs w:val="24"/>
          <w:lang w:val="en-US"/>
        </w:rPr>
        <w:t>moderately correlated with above-average contribution</w:t>
      </w:r>
      <w:r w:rsidR="00456416">
        <w:rPr>
          <w:rFonts w:ascii="Times New Roman" w:hAnsi="Times New Roman"/>
          <w:sz w:val="24"/>
          <w:szCs w:val="24"/>
          <w:lang w:val="en-US"/>
        </w:rPr>
        <w:t>s (</w:t>
      </w:r>
      <w:r w:rsidR="00456416" w:rsidRPr="00456416">
        <w:rPr>
          <w:rFonts w:ascii="Times New Roman" w:hAnsi="Times New Roman"/>
          <w:i/>
          <w:sz w:val="24"/>
          <w:szCs w:val="24"/>
          <w:lang w:val="en-US"/>
        </w:rPr>
        <w:t>r</w:t>
      </w:r>
      <w:r w:rsidR="00456416">
        <w:rPr>
          <w:rFonts w:ascii="Times New Roman" w:hAnsi="Times New Roman"/>
          <w:sz w:val="24"/>
          <w:szCs w:val="24"/>
          <w:lang w:val="en-US"/>
        </w:rPr>
        <w:t xml:space="preserve"> = .22, </w:t>
      </w:r>
      <w:r w:rsidR="00456416" w:rsidRPr="00456416">
        <w:rPr>
          <w:rFonts w:ascii="Times New Roman" w:hAnsi="Times New Roman"/>
          <w:i/>
          <w:sz w:val="24"/>
          <w:szCs w:val="24"/>
          <w:lang w:val="en-US"/>
        </w:rPr>
        <w:t>p</w:t>
      </w:r>
      <w:r w:rsidR="00456416">
        <w:rPr>
          <w:rFonts w:ascii="Times New Roman" w:hAnsi="Times New Roman"/>
          <w:sz w:val="24"/>
          <w:szCs w:val="24"/>
          <w:lang w:val="en-US"/>
        </w:rPr>
        <w:t xml:space="preserve"> &lt; .001), we also </w:t>
      </w:r>
      <w:r w:rsidR="002D5665" w:rsidRPr="00456416">
        <w:rPr>
          <w:rFonts w:ascii="Times New Roman" w:hAnsi="Times New Roman"/>
          <w:sz w:val="24"/>
          <w:szCs w:val="24"/>
          <w:lang w:val="en-US"/>
        </w:rPr>
        <w:t xml:space="preserve">test for a moderated mediation model and </w:t>
      </w:r>
      <w:r w:rsidR="00456416">
        <w:rPr>
          <w:rFonts w:ascii="Times New Roman" w:hAnsi="Times New Roman"/>
          <w:sz w:val="24"/>
          <w:szCs w:val="24"/>
          <w:lang w:val="en-US"/>
        </w:rPr>
        <w:t xml:space="preserve">but do not </w:t>
      </w:r>
      <w:r w:rsidR="002D5665" w:rsidRPr="00456416">
        <w:rPr>
          <w:rFonts w:ascii="Times New Roman" w:hAnsi="Times New Roman"/>
          <w:sz w:val="24"/>
          <w:szCs w:val="24"/>
          <w:lang w:val="en-US"/>
        </w:rPr>
        <w:t xml:space="preserve">find </w:t>
      </w:r>
      <w:r w:rsidR="00456416">
        <w:rPr>
          <w:rFonts w:ascii="Times New Roman" w:hAnsi="Times New Roman"/>
          <w:sz w:val="24"/>
          <w:szCs w:val="24"/>
          <w:lang w:val="en-US"/>
        </w:rPr>
        <w:t>evid</w:t>
      </w:r>
      <w:r w:rsidR="00456416" w:rsidRPr="00F25E18">
        <w:rPr>
          <w:rFonts w:ascii="Times New Roman" w:hAnsi="Times New Roman"/>
          <w:sz w:val="24"/>
          <w:szCs w:val="24"/>
          <w:lang w:val="en-US"/>
        </w:rPr>
        <w:t xml:space="preserve">ence </w:t>
      </w:r>
      <w:r w:rsidR="008929C6" w:rsidRPr="00F25E18">
        <w:rPr>
          <w:rFonts w:ascii="Times New Roman" w:hAnsi="Times New Roman"/>
          <w:sz w:val="24"/>
          <w:szCs w:val="24"/>
          <w:lang w:val="en-US"/>
        </w:rPr>
        <w:t>in favor of a mediating role of</w:t>
      </w:r>
      <w:r w:rsidR="00456416" w:rsidRPr="00F25E18">
        <w:rPr>
          <w:rFonts w:ascii="Times New Roman" w:hAnsi="Times New Roman"/>
          <w:sz w:val="24"/>
          <w:szCs w:val="24"/>
          <w:lang w:val="en-US"/>
        </w:rPr>
        <w:t xml:space="preserve"> negative affect</w:t>
      </w:r>
      <w:r w:rsidR="008929C6" w:rsidRPr="00F25E18">
        <w:rPr>
          <w:rFonts w:ascii="Times New Roman" w:hAnsi="Times New Roman"/>
          <w:sz w:val="24"/>
          <w:szCs w:val="24"/>
          <w:lang w:val="en-US"/>
        </w:rPr>
        <w:t xml:space="preserve"> for</w:t>
      </w:r>
      <w:r w:rsidR="00456416" w:rsidRPr="00F25E18">
        <w:rPr>
          <w:rFonts w:ascii="Times New Roman" w:hAnsi="Times New Roman"/>
          <w:sz w:val="24"/>
          <w:szCs w:val="24"/>
          <w:lang w:val="en-US"/>
        </w:rPr>
        <w:t xml:space="preserve"> </w:t>
      </w:r>
      <w:r w:rsidR="008929C6" w:rsidRPr="00F25E18">
        <w:rPr>
          <w:rFonts w:ascii="Times New Roman" w:hAnsi="Times New Roman"/>
          <w:sz w:val="24"/>
          <w:szCs w:val="24"/>
          <w:lang w:val="en-US"/>
        </w:rPr>
        <w:t>the interaction of above-average contribution</w:t>
      </w:r>
      <w:r w:rsidR="00D2067F">
        <w:rPr>
          <w:rFonts w:ascii="Times New Roman" w:hAnsi="Times New Roman"/>
          <w:sz w:val="24"/>
          <w:szCs w:val="24"/>
          <w:lang w:val="en-US"/>
        </w:rPr>
        <w:t>s</w:t>
      </w:r>
      <w:r w:rsidR="008929C6" w:rsidRPr="00F25E18">
        <w:rPr>
          <w:rFonts w:ascii="Times New Roman" w:hAnsi="Times New Roman"/>
          <w:sz w:val="24"/>
          <w:szCs w:val="24"/>
          <w:lang w:val="en-US"/>
        </w:rPr>
        <w:t xml:space="preserve"> and spontaneous punishment (</w:t>
      </w:r>
      <w:r w:rsidR="00F25E18" w:rsidRPr="00F25E18">
        <w:rPr>
          <w:rFonts w:ascii="Times New Roman" w:hAnsi="Times New Roman"/>
          <w:sz w:val="24"/>
          <w:szCs w:val="24"/>
          <w:lang w:val="en-US"/>
        </w:rPr>
        <w:t xml:space="preserve">average causal mediated effect = -3.94, </w:t>
      </w:r>
      <w:r w:rsidR="00E50AC5" w:rsidRPr="00F25E18">
        <w:rPr>
          <w:rFonts w:ascii="Times New Roman" w:hAnsi="Times New Roman"/>
          <w:sz w:val="24"/>
          <w:szCs w:val="24"/>
          <w:lang w:val="en-US"/>
        </w:rPr>
        <w:t xml:space="preserve">95% CI </w:t>
      </w:r>
      <w:r w:rsidR="00F25E18" w:rsidRPr="00F25E18">
        <w:rPr>
          <w:rFonts w:ascii="Times New Roman" w:hAnsi="Times New Roman"/>
          <w:sz w:val="24"/>
          <w:szCs w:val="24"/>
          <w:lang w:val="en-US"/>
        </w:rPr>
        <w:t>[</w:t>
      </w:r>
      <w:r w:rsidR="0082071D" w:rsidRPr="00F25E18">
        <w:rPr>
          <w:rFonts w:ascii="Times New Roman" w:hAnsi="Times New Roman"/>
          <w:sz w:val="24"/>
          <w:szCs w:val="24"/>
          <w:lang w:val="en-US"/>
        </w:rPr>
        <w:t>-13.69, 3.72</w:t>
      </w:r>
      <w:r w:rsidR="00F25E18" w:rsidRPr="00F25E18">
        <w:rPr>
          <w:rFonts w:ascii="Times New Roman" w:hAnsi="Times New Roman"/>
          <w:sz w:val="24"/>
          <w:szCs w:val="24"/>
          <w:lang w:val="en-US"/>
        </w:rPr>
        <w:t>]</w:t>
      </w:r>
      <w:r w:rsidR="008929C6" w:rsidRPr="00F25E18">
        <w:rPr>
          <w:rFonts w:ascii="Times New Roman" w:hAnsi="Times New Roman"/>
          <w:sz w:val="24"/>
          <w:szCs w:val="24"/>
          <w:lang w:val="en-US"/>
        </w:rPr>
        <w:t>).</w:t>
      </w:r>
      <w:r w:rsidR="00407D8A">
        <w:rPr>
          <w:rStyle w:val="Funotenzeichen"/>
          <w:rFonts w:ascii="Times New Roman" w:hAnsi="Times New Roman"/>
          <w:sz w:val="24"/>
          <w:szCs w:val="24"/>
          <w:lang w:val="en-US"/>
        </w:rPr>
        <w:footnoteReference w:id="12"/>
      </w:r>
    </w:p>
    <w:p w:rsidR="00606859" w:rsidRPr="00584B8A" w:rsidRDefault="00606859" w:rsidP="00584B8A">
      <w:pPr>
        <w:spacing w:after="0" w:line="480" w:lineRule="auto"/>
        <w:jc w:val="both"/>
        <w:rPr>
          <w:rFonts w:ascii="Times New Roman" w:hAnsi="Times New Roman" w:cs="Times New Roman"/>
          <w:b/>
          <w:sz w:val="24"/>
          <w:szCs w:val="24"/>
          <w:lang w:val="en-US"/>
        </w:rPr>
      </w:pPr>
      <w:r w:rsidRPr="00584B8A">
        <w:rPr>
          <w:rFonts w:ascii="Times New Roman" w:hAnsi="Times New Roman" w:cs="Times New Roman"/>
          <w:b/>
          <w:sz w:val="24"/>
          <w:szCs w:val="24"/>
          <w:lang w:val="en-US"/>
        </w:rPr>
        <w:t xml:space="preserve">Replicational results </w:t>
      </w:r>
      <w:r w:rsidR="001878EE" w:rsidRPr="00584B8A">
        <w:rPr>
          <w:rFonts w:ascii="Times New Roman" w:hAnsi="Times New Roman" w:cs="Times New Roman"/>
          <w:b/>
          <w:sz w:val="24"/>
          <w:szCs w:val="24"/>
          <w:lang w:val="en-US"/>
        </w:rPr>
        <w:t>of spontaneous cooperation for prosocials</w:t>
      </w:r>
    </w:p>
    <w:p w:rsidR="00B364AF" w:rsidRDefault="001878EE" w:rsidP="00C87C09">
      <w:pPr>
        <w:spacing w:line="480" w:lineRule="auto"/>
        <w:ind w:firstLine="360"/>
        <w:jc w:val="both"/>
        <w:rPr>
          <w:rFonts w:ascii="Times New Roman" w:hAnsi="Times New Roman"/>
          <w:sz w:val="24"/>
          <w:szCs w:val="24"/>
          <w:lang w:val="en-US"/>
        </w:rPr>
      </w:pPr>
      <w:r>
        <w:rPr>
          <w:rFonts w:ascii="Times New Roman" w:hAnsi="Times New Roman"/>
          <w:sz w:val="24"/>
          <w:szCs w:val="24"/>
          <w:lang w:val="en-US"/>
        </w:rPr>
        <w:t>O</w:t>
      </w:r>
      <w:r w:rsidR="00606859" w:rsidRPr="009B239B">
        <w:rPr>
          <w:rFonts w:ascii="Times New Roman" w:hAnsi="Times New Roman"/>
          <w:sz w:val="24"/>
          <w:szCs w:val="24"/>
          <w:lang w:val="en-US"/>
        </w:rPr>
        <w:t>ur desi</w:t>
      </w:r>
      <w:r w:rsidR="00606859">
        <w:rPr>
          <w:rFonts w:ascii="Times New Roman" w:hAnsi="Times New Roman"/>
          <w:sz w:val="24"/>
          <w:szCs w:val="24"/>
          <w:lang w:val="en-US"/>
        </w:rPr>
        <w:t>gn allows a direct replication</w:t>
      </w:r>
      <w:r w:rsidR="00606859" w:rsidRPr="009B239B">
        <w:rPr>
          <w:rFonts w:ascii="Times New Roman" w:hAnsi="Times New Roman"/>
          <w:sz w:val="24"/>
          <w:szCs w:val="24"/>
          <w:lang w:val="en-US"/>
        </w:rPr>
        <w:t xml:space="preserve"> analysis of the findings of </w:t>
      </w:r>
      <w:r w:rsidR="00606859" w:rsidRPr="009B239B">
        <w:rPr>
          <w:rFonts w:ascii="Times New Roman" w:hAnsi="Times New Roman"/>
          <w:sz w:val="24"/>
          <w:szCs w:val="24"/>
          <w:lang w:val="en-US"/>
        </w:rPr>
        <w:fldChar w:fldCharType="begin"/>
      </w:r>
      <w:r w:rsidR="00606859" w:rsidRPr="009B239B">
        <w:rPr>
          <w:rFonts w:ascii="Times New Roman" w:hAnsi="Times New Roman"/>
          <w:sz w:val="24"/>
          <w:szCs w:val="24"/>
          <w:lang w:val="en-US"/>
        </w:rPr>
        <w:instrText xml:space="preserve"> ADDIN EN.CITE &lt;EndNote&gt;&lt;Cite AuthorYear="1"&gt;&lt;Author&gt;Mischkowski&lt;/Author&gt;&lt;Year&gt;2016&lt;/Year&gt;&lt;RecNum&gt;686&lt;/RecNum&gt;&lt;DisplayText&gt;Mischkowski and Glöckner (2016)&lt;/DisplayText&gt;&lt;record&gt;&lt;rec-number&gt;686&lt;/rec-number&gt;&lt;foreign-keys&gt;&lt;key app="EN" db-id="pw2w9s2082zwz4e2avoxat2l29rr0520drtp" timestamp="1461907885"&gt;686&lt;/key&gt;&lt;/foreign-keys&gt;&lt;ref-type name="Journal Article"&gt;17&lt;/ref-type&gt;&lt;contributors&gt;&lt;authors&gt;&lt;author&gt;Mischkowski, Dorothee&lt;/author&gt;&lt;author&gt;Glöckner, Andreas&lt;/author&gt;&lt;/authors&gt;&lt;/contributors&gt;&lt;titles&gt;&lt;title&gt;Spontaneous cooperation for prosocials, but not for proselfs: Social value orientation moderates spontaneous cooperation behavior&lt;/title&gt;&lt;secondary-title&gt;Scientific reports&lt;/secondary-title&gt;&lt;/titles&gt;&lt;periodical&gt;&lt;full-title&gt;Scientific Reports&lt;/full-title&gt;&lt;abbr-1&gt;Sci. Rep.&lt;/abbr-1&gt;&lt;abbr-2&gt;Sci Rep&lt;/abbr-2&gt;&lt;/periodical&gt;&lt;volume&gt;6&lt;/volume&gt;&lt;dates&gt;&lt;year&gt;2016&lt;/year&gt;&lt;/dates&gt;&lt;urls&gt;&lt;/urls&gt;&lt;/record&gt;&lt;/Cite&gt;&lt;/EndNote&gt;</w:instrText>
      </w:r>
      <w:r w:rsidR="00606859" w:rsidRPr="009B239B">
        <w:rPr>
          <w:rFonts w:ascii="Times New Roman" w:hAnsi="Times New Roman"/>
          <w:sz w:val="24"/>
          <w:szCs w:val="24"/>
          <w:lang w:val="en-US"/>
        </w:rPr>
        <w:fldChar w:fldCharType="separate"/>
      </w:r>
      <w:r w:rsidR="00606859" w:rsidRPr="009B239B">
        <w:rPr>
          <w:rFonts w:ascii="Times New Roman" w:hAnsi="Times New Roman"/>
          <w:noProof/>
          <w:sz w:val="24"/>
          <w:szCs w:val="24"/>
          <w:lang w:val="en-US"/>
        </w:rPr>
        <w:t>Mischkowski and Glöckner (2016)</w:t>
      </w:r>
      <w:r w:rsidR="00606859" w:rsidRPr="009B239B">
        <w:rPr>
          <w:rFonts w:ascii="Times New Roman" w:hAnsi="Times New Roman"/>
          <w:sz w:val="24"/>
          <w:szCs w:val="24"/>
          <w:lang w:val="en-US"/>
        </w:rPr>
        <w:fldChar w:fldCharType="end"/>
      </w:r>
      <w:r w:rsidR="00606859" w:rsidRPr="009B239B">
        <w:rPr>
          <w:rFonts w:ascii="Times New Roman" w:hAnsi="Times New Roman"/>
          <w:sz w:val="24"/>
          <w:szCs w:val="24"/>
          <w:lang w:val="en-US"/>
        </w:rPr>
        <w:t>,</w:t>
      </w:r>
      <w:r w:rsidR="00606859">
        <w:rPr>
          <w:rFonts w:ascii="Times New Roman" w:hAnsi="Times New Roman"/>
          <w:sz w:val="24"/>
          <w:szCs w:val="24"/>
          <w:lang w:val="en-US"/>
        </w:rPr>
        <w:t xml:space="preserve"> with the only </w:t>
      </w:r>
      <w:r>
        <w:rPr>
          <w:rFonts w:ascii="Times New Roman" w:hAnsi="Times New Roman"/>
          <w:sz w:val="24"/>
          <w:szCs w:val="24"/>
          <w:lang w:val="en-US"/>
        </w:rPr>
        <w:t xml:space="preserve">design </w:t>
      </w:r>
      <w:r w:rsidR="00606859">
        <w:rPr>
          <w:rFonts w:ascii="Times New Roman" w:hAnsi="Times New Roman"/>
          <w:sz w:val="24"/>
          <w:szCs w:val="24"/>
          <w:lang w:val="en-US"/>
        </w:rPr>
        <w:t>modification of an anticipated punishment opportunity.</w:t>
      </w:r>
      <w:r w:rsidR="00606859" w:rsidRPr="009B239B">
        <w:rPr>
          <w:rFonts w:ascii="Times New Roman" w:hAnsi="Times New Roman"/>
          <w:sz w:val="24"/>
          <w:szCs w:val="24"/>
          <w:lang w:val="en-US"/>
        </w:rPr>
        <w:t xml:space="preserve"> </w:t>
      </w:r>
      <w:r w:rsidR="00606859">
        <w:rPr>
          <w:rFonts w:ascii="Times New Roman" w:hAnsi="Times New Roman"/>
          <w:sz w:val="24"/>
          <w:szCs w:val="24"/>
          <w:lang w:val="en-US"/>
        </w:rPr>
        <w:t xml:space="preserve">In both studies separately as well as in an overall analysis, we replicate the </w:t>
      </w:r>
      <w:r w:rsidR="00606859" w:rsidRPr="008E5DEA">
        <w:rPr>
          <w:rFonts w:ascii="Times New Roman" w:hAnsi="Times New Roman"/>
          <w:sz w:val="24"/>
          <w:szCs w:val="24"/>
          <w:lang w:val="en-US"/>
        </w:rPr>
        <w:t>spontaneous cooperation</w:t>
      </w:r>
      <w:r>
        <w:rPr>
          <w:rFonts w:ascii="Times New Roman" w:hAnsi="Times New Roman"/>
          <w:sz w:val="24"/>
          <w:szCs w:val="24"/>
          <w:lang w:val="en-US"/>
        </w:rPr>
        <w:t xml:space="preserve"> effect for prosocials </w:t>
      </w:r>
      <w:r w:rsidR="00606859">
        <w:rPr>
          <w:rFonts w:ascii="Times New Roman" w:hAnsi="Times New Roman"/>
          <w:sz w:val="24"/>
          <w:szCs w:val="24"/>
          <w:lang w:val="en-US"/>
        </w:rPr>
        <w:t>and overall also the main ef</w:t>
      </w:r>
      <w:r>
        <w:rPr>
          <w:rFonts w:ascii="Times New Roman" w:hAnsi="Times New Roman"/>
          <w:sz w:val="24"/>
          <w:szCs w:val="24"/>
          <w:lang w:val="en-US"/>
        </w:rPr>
        <w:t>fect of spontaneous cooperation.</w:t>
      </w:r>
      <w:r w:rsidR="00606859">
        <w:rPr>
          <w:rFonts w:ascii="Times New Roman" w:hAnsi="Times New Roman"/>
          <w:sz w:val="24"/>
          <w:szCs w:val="24"/>
          <w:lang w:val="en-US"/>
        </w:rPr>
        <w:t xml:space="preserve"> </w:t>
      </w:r>
      <w:r>
        <w:rPr>
          <w:rFonts w:ascii="Times New Roman" w:hAnsi="Times New Roman"/>
          <w:sz w:val="24"/>
          <w:szCs w:val="24"/>
          <w:lang w:val="en-US"/>
        </w:rPr>
        <w:t>The interaction of response time and SVO follows</w:t>
      </w:r>
      <w:r w:rsidR="00606859">
        <w:rPr>
          <w:rFonts w:ascii="Times New Roman" w:hAnsi="Times New Roman"/>
          <w:sz w:val="24"/>
          <w:szCs w:val="24"/>
          <w:lang w:val="en-US"/>
        </w:rPr>
        <w:t xml:space="preserve"> the presented pattern in that spontaneous cooperation behavior is only valid for prosocial, but not for prose</w:t>
      </w:r>
      <w:r w:rsidR="00606859" w:rsidRPr="0000011A">
        <w:rPr>
          <w:rFonts w:ascii="Times New Roman" w:hAnsi="Times New Roman"/>
          <w:sz w:val="24"/>
          <w:szCs w:val="24"/>
          <w:lang w:val="en-US"/>
        </w:rPr>
        <w:t>lfs</w:t>
      </w:r>
      <w:r w:rsidR="00D6684B" w:rsidRPr="0000011A">
        <w:rPr>
          <w:rFonts w:ascii="Times New Roman" w:hAnsi="Times New Roman"/>
          <w:sz w:val="24"/>
          <w:szCs w:val="24"/>
          <w:lang w:val="en-US"/>
        </w:rPr>
        <w:t xml:space="preserve"> (see Table </w:t>
      </w:r>
      <w:r w:rsidR="0000011A" w:rsidRPr="0000011A">
        <w:rPr>
          <w:rFonts w:ascii="Times New Roman" w:hAnsi="Times New Roman"/>
          <w:sz w:val="24"/>
          <w:szCs w:val="24"/>
          <w:lang w:val="en-US"/>
        </w:rPr>
        <w:t>5</w:t>
      </w:r>
      <w:r w:rsidR="00D6684B" w:rsidRPr="0000011A">
        <w:rPr>
          <w:rFonts w:ascii="Times New Roman" w:hAnsi="Times New Roman"/>
          <w:sz w:val="24"/>
          <w:szCs w:val="24"/>
          <w:lang w:val="en-US"/>
        </w:rPr>
        <w:t>)</w:t>
      </w:r>
      <w:r w:rsidR="00606859" w:rsidRPr="0000011A">
        <w:rPr>
          <w:rFonts w:ascii="Times New Roman" w:hAnsi="Times New Roman"/>
          <w:sz w:val="24"/>
          <w:szCs w:val="24"/>
          <w:lang w:val="en-US"/>
        </w:rPr>
        <w:t xml:space="preserve">. </w:t>
      </w:r>
      <w:r w:rsidR="00606859">
        <w:rPr>
          <w:rFonts w:ascii="Times New Roman" w:hAnsi="Times New Roman"/>
          <w:sz w:val="24"/>
          <w:szCs w:val="24"/>
          <w:lang w:val="en-US"/>
        </w:rPr>
        <w:t>Independent of decision time, their cooperation behavior is comparably low. Using the extended SVO Slider Measure, we are able to further differentiate between JGM and IA persons and find in both studies a significant interaction of response time and IA on cooperation behavior (</w:t>
      </w:r>
      <w:r w:rsidR="00260EB0">
        <w:rPr>
          <w:rFonts w:ascii="Times New Roman" w:hAnsi="Times New Roman"/>
          <w:sz w:val="24"/>
          <w:szCs w:val="24"/>
          <w:lang w:val="en-US"/>
        </w:rPr>
        <w:t>Tobit regression:</w:t>
      </w:r>
      <w:r w:rsidR="00260EB0" w:rsidRPr="00260EB0">
        <w:rPr>
          <w:rFonts w:ascii="Times New Roman" w:hAnsi="Times New Roman"/>
          <w:i/>
          <w:sz w:val="24"/>
          <w:szCs w:val="24"/>
          <w:lang w:val="en-US"/>
        </w:rPr>
        <w:t xml:space="preserve"> b</w:t>
      </w:r>
      <w:r w:rsidR="00260EB0">
        <w:rPr>
          <w:rFonts w:ascii="Times New Roman" w:hAnsi="Times New Roman"/>
          <w:sz w:val="24"/>
          <w:szCs w:val="24"/>
          <w:lang w:val="en-US"/>
        </w:rPr>
        <w:t xml:space="preserve"> = -1464.09,</w:t>
      </w:r>
      <w:r w:rsidR="006C3609">
        <w:rPr>
          <w:rFonts w:ascii="Times New Roman" w:hAnsi="Times New Roman"/>
          <w:sz w:val="24"/>
          <w:szCs w:val="24"/>
          <w:lang w:val="en-US"/>
        </w:rPr>
        <w:t xml:space="preserve"> </w:t>
      </w:r>
      <w:r w:rsidR="006C3609" w:rsidRPr="006C3609">
        <w:rPr>
          <w:rFonts w:ascii="Times New Roman" w:hAnsi="Times New Roman"/>
          <w:i/>
          <w:sz w:val="24"/>
          <w:szCs w:val="24"/>
          <w:lang w:val="en-US"/>
        </w:rPr>
        <w:t>t</w:t>
      </w:r>
      <w:r w:rsidR="006C3609">
        <w:rPr>
          <w:rFonts w:ascii="Times New Roman" w:hAnsi="Times New Roman"/>
          <w:sz w:val="24"/>
          <w:szCs w:val="24"/>
          <w:lang w:val="en-US"/>
        </w:rPr>
        <w:t>(109) = -2.45,</w:t>
      </w:r>
      <w:r w:rsidR="00260EB0">
        <w:rPr>
          <w:rFonts w:ascii="Times New Roman" w:hAnsi="Times New Roman"/>
          <w:sz w:val="24"/>
          <w:szCs w:val="24"/>
          <w:lang w:val="en-US"/>
        </w:rPr>
        <w:t xml:space="preserve"> </w:t>
      </w:r>
      <w:r w:rsidR="00260EB0" w:rsidRPr="00260EB0">
        <w:rPr>
          <w:rFonts w:ascii="Times New Roman" w:hAnsi="Times New Roman"/>
          <w:i/>
          <w:sz w:val="24"/>
          <w:szCs w:val="24"/>
          <w:lang w:val="en-US"/>
        </w:rPr>
        <w:t xml:space="preserve">p </w:t>
      </w:r>
      <w:r w:rsidR="00260EB0">
        <w:rPr>
          <w:rFonts w:ascii="Times New Roman" w:hAnsi="Times New Roman"/>
          <w:sz w:val="24"/>
          <w:szCs w:val="24"/>
          <w:lang w:val="en-US"/>
        </w:rPr>
        <w:t>=</w:t>
      </w:r>
      <w:r w:rsidR="006C3609">
        <w:rPr>
          <w:rFonts w:ascii="Times New Roman" w:hAnsi="Times New Roman"/>
          <w:sz w:val="24"/>
          <w:szCs w:val="24"/>
          <w:lang w:val="en-US"/>
        </w:rPr>
        <w:t xml:space="preserve"> .02</w:t>
      </w:r>
      <w:r w:rsidR="00606859">
        <w:rPr>
          <w:rFonts w:ascii="Times New Roman" w:hAnsi="Times New Roman"/>
          <w:sz w:val="24"/>
          <w:szCs w:val="24"/>
          <w:lang w:val="en-US"/>
        </w:rPr>
        <w:t xml:space="preserve">). For JGM the cooperation behavior is consistently </w:t>
      </w:r>
      <w:r w:rsidR="00606859">
        <w:rPr>
          <w:rFonts w:ascii="Times New Roman" w:hAnsi="Times New Roman"/>
          <w:i/>
          <w:sz w:val="24"/>
          <w:szCs w:val="24"/>
          <w:lang w:val="en-US"/>
        </w:rPr>
        <w:t>high</w:t>
      </w:r>
      <w:r w:rsidR="00606859" w:rsidRPr="002E46B5">
        <w:rPr>
          <w:rFonts w:ascii="Times New Roman" w:hAnsi="Times New Roman"/>
          <w:sz w:val="24"/>
          <w:szCs w:val="24"/>
          <w:lang w:val="en-US"/>
        </w:rPr>
        <w:t>,</w:t>
      </w:r>
      <w:r w:rsidR="00606859">
        <w:rPr>
          <w:rFonts w:ascii="Times New Roman" w:hAnsi="Times New Roman"/>
          <w:sz w:val="24"/>
          <w:szCs w:val="24"/>
          <w:lang w:val="en-US"/>
        </w:rPr>
        <w:t xml:space="preserve"> but IA persons reduce their cooperation over time. Although this analysis has been exploratory, it is theoretically meaningful as JGM have a </w:t>
      </w:r>
      <w:r w:rsidR="00606859">
        <w:rPr>
          <w:rFonts w:ascii="Times New Roman" w:hAnsi="Times New Roman"/>
          <w:sz w:val="24"/>
          <w:szCs w:val="24"/>
          <w:lang w:val="en-US"/>
        </w:rPr>
        <w:lastRenderedPageBreak/>
        <w:t>rational interest in contributing as this maximizes the joint outcome. For IA persons, deliberation mi</w:t>
      </w:r>
      <w:r w:rsidR="00606859" w:rsidRPr="006A3AF2">
        <w:rPr>
          <w:rFonts w:ascii="Times New Roman" w:hAnsi="Times New Roman"/>
          <w:sz w:val="24"/>
          <w:szCs w:val="24"/>
          <w:lang w:val="en-US"/>
        </w:rPr>
        <w:t xml:space="preserve">ght </w:t>
      </w:r>
      <w:r w:rsidR="00606859">
        <w:rPr>
          <w:rFonts w:ascii="Times New Roman" w:hAnsi="Times New Roman"/>
          <w:sz w:val="24"/>
          <w:szCs w:val="24"/>
          <w:lang w:val="en-US"/>
        </w:rPr>
        <w:t>put in their focus</w:t>
      </w:r>
      <w:r w:rsidR="00606859" w:rsidRPr="006A3AF2">
        <w:rPr>
          <w:rFonts w:ascii="Times New Roman" w:hAnsi="Times New Roman"/>
          <w:sz w:val="24"/>
          <w:szCs w:val="24"/>
          <w:lang w:val="en-US"/>
        </w:rPr>
        <w:t xml:space="preserve"> that </w:t>
      </w:r>
      <w:r w:rsidR="00606859">
        <w:rPr>
          <w:rFonts w:ascii="Times New Roman" w:hAnsi="Times New Roman"/>
          <w:sz w:val="24"/>
          <w:szCs w:val="24"/>
          <w:lang w:val="en-US"/>
        </w:rPr>
        <w:t xml:space="preserve">cooperation exposes them to potential exploitation and therefore increasing risk of inequality. These results need </w:t>
      </w:r>
      <w:r w:rsidR="00E47ABC">
        <w:rPr>
          <w:rFonts w:ascii="Times New Roman" w:hAnsi="Times New Roman"/>
          <w:sz w:val="24"/>
          <w:szCs w:val="24"/>
          <w:lang w:val="en-US"/>
        </w:rPr>
        <w:t>to be further explored</w:t>
      </w:r>
      <w:r w:rsidR="00606859">
        <w:rPr>
          <w:rFonts w:ascii="Times New Roman" w:hAnsi="Times New Roman"/>
          <w:sz w:val="24"/>
          <w:szCs w:val="24"/>
          <w:lang w:val="en-US"/>
        </w:rPr>
        <w:t xml:space="preserve"> (especially without anticipated punishment), but may provide a starting point to further </w:t>
      </w:r>
      <w:r w:rsidR="00E47ABC">
        <w:rPr>
          <w:rFonts w:ascii="Times New Roman" w:hAnsi="Times New Roman"/>
          <w:sz w:val="24"/>
          <w:szCs w:val="24"/>
          <w:lang w:val="en-US"/>
        </w:rPr>
        <w:t>investigate</w:t>
      </w:r>
      <w:r w:rsidR="00606859">
        <w:rPr>
          <w:rFonts w:ascii="Times New Roman" w:hAnsi="Times New Roman"/>
          <w:sz w:val="24"/>
          <w:szCs w:val="24"/>
          <w:lang w:val="en-US"/>
        </w:rPr>
        <w:t xml:space="preserve"> differences among prosocials.</w:t>
      </w:r>
    </w:p>
    <w:p w:rsidR="00B364AF" w:rsidRDefault="00B364AF" w:rsidP="00AB5B74">
      <w:pPr>
        <w:spacing w:after="0" w:line="480" w:lineRule="auto"/>
        <w:jc w:val="both"/>
        <w:rPr>
          <w:rFonts w:ascii="Times New Roman" w:hAnsi="Times New Roman" w:cs="Times New Roman"/>
          <w:b/>
          <w:sz w:val="24"/>
          <w:szCs w:val="24"/>
          <w:lang w:val="en-US"/>
        </w:rPr>
      </w:pPr>
      <w:r w:rsidRPr="00E9023C">
        <w:rPr>
          <w:rFonts w:ascii="Times New Roman" w:hAnsi="Times New Roman" w:cs="Times New Roman"/>
          <w:b/>
          <w:sz w:val="24"/>
          <w:szCs w:val="24"/>
          <w:lang w:val="en-US"/>
        </w:rPr>
        <w:t xml:space="preserve">General </w:t>
      </w:r>
      <w:r w:rsidR="00E9023C">
        <w:rPr>
          <w:rFonts w:ascii="Times New Roman" w:hAnsi="Times New Roman" w:cs="Times New Roman"/>
          <w:b/>
          <w:sz w:val="24"/>
          <w:szCs w:val="24"/>
          <w:lang w:val="en-US"/>
        </w:rPr>
        <w:t>D</w:t>
      </w:r>
      <w:r w:rsidRPr="00E9023C">
        <w:rPr>
          <w:rFonts w:ascii="Times New Roman" w:hAnsi="Times New Roman" w:cs="Times New Roman"/>
          <w:b/>
          <w:sz w:val="24"/>
          <w:szCs w:val="24"/>
          <w:lang w:val="en-US"/>
        </w:rPr>
        <w:t>iscussion</w:t>
      </w:r>
    </w:p>
    <w:p w:rsidR="00A3299F" w:rsidRDefault="00D57811" w:rsidP="00A3299F">
      <w:pPr>
        <w:spacing w:after="0" w:line="480" w:lineRule="auto"/>
        <w:ind w:firstLine="708"/>
        <w:jc w:val="both"/>
        <w:rPr>
          <w:rFonts w:ascii="Times New Roman" w:hAnsi="Times New Roman" w:cs="Times New Roman"/>
          <w:sz w:val="24"/>
          <w:szCs w:val="24"/>
          <w:lang w:val="en-US"/>
        </w:rPr>
      </w:pPr>
      <w:r w:rsidRPr="00D57811">
        <w:rPr>
          <w:rFonts w:ascii="Times New Roman" w:hAnsi="Times New Roman" w:cs="Times New Roman"/>
          <w:sz w:val="24"/>
          <w:szCs w:val="24"/>
          <w:lang w:val="en-US"/>
        </w:rPr>
        <w:t xml:space="preserve">There </w:t>
      </w:r>
      <w:r w:rsidR="008F3F4E">
        <w:rPr>
          <w:rFonts w:ascii="Times New Roman" w:hAnsi="Times New Roman" w:cs="Times New Roman"/>
          <w:sz w:val="24"/>
          <w:szCs w:val="24"/>
          <w:lang w:val="en-US"/>
        </w:rPr>
        <w:t xml:space="preserve">are several plausible assumptions why punishment should be conducted spontaneously – </w:t>
      </w:r>
      <w:r w:rsidR="003C27AB">
        <w:rPr>
          <w:rFonts w:ascii="Times New Roman" w:hAnsi="Times New Roman" w:cs="Times New Roman"/>
          <w:sz w:val="24"/>
          <w:szCs w:val="24"/>
          <w:lang w:val="en-US"/>
        </w:rPr>
        <w:t xml:space="preserve">as </w:t>
      </w:r>
      <w:r w:rsidR="008F3F4E">
        <w:rPr>
          <w:rFonts w:ascii="Times New Roman" w:hAnsi="Times New Roman" w:cs="Times New Roman"/>
          <w:sz w:val="24"/>
          <w:szCs w:val="24"/>
          <w:lang w:val="en-US"/>
        </w:rPr>
        <w:t xml:space="preserve">being a highly aroused, affect-driven behavior </w:t>
      </w:r>
      <w:r w:rsidR="003C27AB">
        <w:rPr>
          <w:rFonts w:ascii="Times New Roman" w:hAnsi="Times New Roman" w:cs="Times New Roman"/>
          <w:sz w:val="24"/>
          <w:szCs w:val="24"/>
          <w:lang w:val="en-US"/>
        </w:rPr>
        <w:t xml:space="preserve">as well as </w:t>
      </w:r>
      <w:r w:rsidR="009C691E">
        <w:rPr>
          <w:rFonts w:ascii="Times New Roman" w:hAnsi="Times New Roman" w:cs="Times New Roman"/>
          <w:sz w:val="24"/>
          <w:szCs w:val="24"/>
          <w:lang w:val="en-US"/>
        </w:rPr>
        <w:t xml:space="preserve">it </w:t>
      </w:r>
      <w:r w:rsidR="009C691E" w:rsidRPr="00D57811">
        <w:rPr>
          <w:rFonts w:ascii="Times New Roman" w:hAnsi="Times New Roman" w:cs="Times New Roman"/>
          <w:sz w:val="24"/>
          <w:szCs w:val="24"/>
          <w:lang w:val="en-US"/>
        </w:rPr>
        <w:t>might be driven by fairness concerns that are expressed automatically</w:t>
      </w:r>
      <w:r w:rsidR="008F3F4E">
        <w:rPr>
          <w:rFonts w:ascii="Times New Roman" w:hAnsi="Times New Roman" w:cs="Times New Roman"/>
          <w:sz w:val="24"/>
          <w:szCs w:val="24"/>
          <w:lang w:val="en-US"/>
        </w:rPr>
        <w:t>.</w:t>
      </w:r>
      <w:r w:rsidR="00F45CFD">
        <w:rPr>
          <w:rFonts w:ascii="Times New Roman" w:hAnsi="Times New Roman" w:cs="Times New Roman"/>
          <w:sz w:val="24"/>
          <w:szCs w:val="24"/>
          <w:lang w:val="en-US"/>
        </w:rPr>
        <w:t xml:space="preserve"> </w:t>
      </w:r>
      <w:r w:rsidRPr="00D57811">
        <w:rPr>
          <w:rFonts w:ascii="Times New Roman" w:hAnsi="Times New Roman" w:cs="Times New Roman"/>
          <w:sz w:val="24"/>
          <w:szCs w:val="24"/>
          <w:lang w:val="en-US"/>
        </w:rPr>
        <w:t>To t</w:t>
      </w:r>
      <w:r w:rsidR="009C691E">
        <w:rPr>
          <w:rFonts w:ascii="Times New Roman" w:hAnsi="Times New Roman" w:cs="Times New Roman"/>
          <w:sz w:val="24"/>
          <w:szCs w:val="24"/>
          <w:lang w:val="en-US"/>
        </w:rPr>
        <w:t>e</w:t>
      </w:r>
      <w:r w:rsidR="00C102D8">
        <w:rPr>
          <w:rFonts w:ascii="Times New Roman" w:hAnsi="Times New Roman" w:cs="Times New Roman"/>
          <w:sz w:val="24"/>
          <w:szCs w:val="24"/>
          <w:lang w:val="en-US"/>
        </w:rPr>
        <w:t xml:space="preserve">st these different moderators - </w:t>
      </w:r>
      <w:r w:rsidRPr="00D57811">
        <w:rPr>
          <w:rFonts w:ascii="Times New Roman" w:hAnsi="Times New Roman" w:cs="Times New Roman"/>
          <w:sz w:val="24"/>
          <w:szCs w:val="24"/>
          <w:lang w:val="en-US"/>
        </w:rPr>
        <w:t>that are not mutually exclusive</w:t>
      </w:r>
      <w:r w:rsidR="009C691E">
        <w:rPr>
          <w:rFonts w:ascii="Times New Roman" w:hAnsi="Times New Roman" w:cs="Times New Roman"/>
          <w:sz w:val="24"/>
          <w:szCs w:val="24"/>
          <w:lang w:val="en-US"/>
        </w:rPr>
        <w:t xml:space="preserve"> - </w:t>
      </w:r>
      <w:r w:rsidRPr="00D57811">
        <w:rPr>
          <w:rFonts w:ascii="Times New Roman" w:hAnsi="Times New Roman" w:cs="Times New Roman"/>
          <w:sz w:val="24"/>
          <w:szCs w:val="24"/>
          <w:lang w:val="en-US"/>
        </w:rPr>
        <w:t>w</w:t>
      </w:r>
      <w:r w:rsidR="00D12BBC">
        <w:rPr>
          <w:rFonts w:ascii="Times New Roman" w:hAnsi="Times New Roman" w:cs="Times New Roman"/>
          <w:sz w:val="24"/>
          <w:szCs w:val="24"/>
          <w:lang w:val="en-US"/>
        </w:rPr>
        <w:t>e run two studies</w:t>
      </w:r>
      <w:r w:rsidRPr="00D57811">
        <w:rPr>
          <w:rFonts w:ascii="Times New Roman" w:hAnsi="Times New Roman" w:cs="Times New Roman"/>
          <w:sz w:val="24"/>
          <w:szCs w:val="24"/>
          <w:lang w:val="en-US"/>
        </w:rPr>
        <w:t xml:space="preserve"> of one iterative and an one-shot public goods game, both including a second-party punishment option. We measured response time of cooperation and punishment decisions and measured affect after punishment decision using the PANAS scale</w:t>
      </w:r>
      <w:r w:rsidR="00F45CFD">
        <w:rPr>
          <w:rFonts w:ascii="Times New Roman" w:hAnsi="Times New Roman" w:cs="Times New Roman"/>
          <w:sz w:val="24"/>
          <w:szCs w:val="24"/>
          <w:lang w:val="en-US"/>
        </w:rPr>
        <w:t xml:space="preserve">. </w:t>
      </w:r>
      <w:r w:rsidRPr="00D57811">
        <w:rPr>
          <w:rFonts w:ascii="Times New Roman" w:hAnsi="Times New Roman" w:cs="Times New Roman"/>
          <w:sz w:val="24"/>
          <w:szCs w:val="24"/>
          <w:lang w:val="en-US"/>
        </w:rPr>
        <w:t xml:space="preserve">We find in both studies that </w:t>
      </w:r>
      <w:r w:rsidR="00C102D8">
        <w:rPr>
          <w:rFonts w:ascii="Times New Roman" w:hAnsi="Times New Roman" w:cs="Times New Roman"/>
          <w:sz w:val="24"/>
          <w:szCs w:val="24"/>
          <w:lang w:val="en-US"/>
        </w:rPr>
        <w:t xml:space="preserve">upset as the subscale of </w:t>
      </w:r>
      <w:r w:rsidRPr="00D57811">
        <w:rPr>
          <w:rFonts w:ascii="Times New Roman" w:hAnsi="Times New Roman" w:cs="Times New Roman"/>
          <w:sz w:val="24"/>
          <w:szCs w:val="24"/>
          <w:lang w:val="en-US"/>
        </w:rPr>
        <w:t xml:space="preserve">negative affect moderates spontaneous punishment in that punishment decisions are quicker for persons upset about the contribution behavior of their group members. </w:t>
      </w:r>
      <w:r w:rsidR="00C102D8">
        <w:rPr>
          <w:rFonts w:ascii="Times New Roman" w:hAnsi="Times New Roman" w:cs="Times New Roman"/>
          <w:sz w:val="24"/>
          <w:szCs w:val="24"/>
          <w:lang w:val="en-US"/>
        </w:rPr>
        <w:t>Overall, t</w:t>
      </w:r>
      <w:r w:rsidRPr="00D57811">
        <w:rPr>
          <w:rFonts w:ascii="Times New Roman" w:hAnsi="Times New Roman" w:cs="Times New Roman"/>
          <w:sz w:val="24"/>
          <w:szCs w:val="24"/>
          <w:lang w:val="en-US"/>
        </w:rPr>
        <w:t>here is no main effect of spontaneous punishment</w:t>
      </w:r>
      <w:r w:rsidR="00C102D8">
        <w:rPr>
          <w:rFonts w:ascii="Times New Roman" w:hAnsi="Times New Roman" w:cs="Times New Roman"/>
          <w:sz w:val="24"/>
          <w:szCs w:val="24"/>
          <w:lang w:val="en-US"/>
        </w:rPr>
        <w:t xml:space="preserve"> in the binary punishment decision</w:t>
      </w:r>
      <w:r w:rsidRPr="00D57811">
        <w:rPr>
          <w:rFonts w:ascii="Times New Roman" w:hAnsi="Times New Roman" w:cs="Times New Roman"/>
          <w:sz w:val="24"/>
          <w:szCs w:val="24"/>
          <w:lang w:val="en-US"/>
        </w:rPr>
        <w:t xml:space="preserve">. No interaction is found with </w:t>
      </w:r>
      <w:r w:rsidR="009C691E">
        <w:rPr>
          <w:rFonts w:ascii="Times New Roman" w:hAnsi="Times New Roman" w:cs="Times New Roman"/>
          <w:sz w:val="24"/>
          <w:szCs w:val="24"/>
          <w:lang w:val="en-US"/>
        </w:rPr>
        <w:t>dispositional social preferences, i.e., SVO or</w:t>
      </w:r>
      <w:r w:rsidRPr="00D57811">
        <w:rPr>
          <w:rFonts w:ascii="Times New Roman" w:hAnsi="Times New Roman" w:cs="Times New Roman"/>
          <w:sz w:val="24"/>
          <w:szCs w:val="24"/>
          <w:lang w:val="en-US"/>
        </w:rPr>
        <w:t xml:space="preserve"> inequality aversion</w:t>
      </w:r>
      <w:r w:rsidR="009C691E">
        <w:rPr>
          <w:rFonts w:ascii="Times New Roman" w:hAnsi="Times New Roman" w:cs="Times New Roman"/>
          <w:sz w:val="24"/>
          <w:szCs w:val="24"/>
          <w:lang w:val="en-US"/>
        </w:rPr>
        <w:t>, but rather with situational above-average contributions</w:t>
      </w:r>
      <w:r w:rsidRPr="00D57811">
        <w:rPr>
          <w:rFonts w:ascii="Times New Roman" w:hAnsi="Times New Roman" w:cs="Times New Roman"/>
          <w:sz w:val="24"/>
          <w:szCs w:val="24"/>
          <w:lang w:val="en-US"/>
        </w:rPr>
        <w:t xml:space="preserve">. </w:t>
      </w:r>
      <w:r w:rsidR="009C691E">
        <w:rPr>
          <w:rFonts w:ascii="Times New Roman" w:hAnsi="Times New Roman" w:cs="Times New Roman"/>
          <w:sz w:val="24"/>
          <w:szCs w:val="24"/>
          <w:lang w:val="en-US"/>
        </w:rPr>
        <w:t>S</w:t>
      </w:r>
      <w:r w:rsidRPr="00D57811">
        <w:rPr>
          <w:rFonts w:ascii="Times New Roman" w:hAnsi="Times New Roman" w:cs="Times New Roman"/>
          <w:sz w:val="24"/>
          <w:szCs w:val="24"/>
          <w:lang w:val="en-US"/>
        </w:rPr>
        <w:t xml:space="preserve">pontaneous punishment behavior </w:t>
      </w:r>
      <w:r w:rsidR="009C691E">
        <w:rPr>
          <w:rFonts w:ascii="Times New Roman" w:hAnsi="Times New Roman" w:cs="Times New Roman"/>
          <w:sz w:val="24"/>
          <w:szCs w:val="24"/>
          <w:lang w:val="en-US"/>
        </w:rPr>
        <w:t xml:space="preserve">therefore </w:t>
      </w:r>
      <w:r w:rsidRPr="00D57811">
        <w:rPr>
          <w:rFonts w:ascii="Times New Roman" w:hAnsi="Times New Roman" w:cs="Times New Roman"/>
          <w:sz w:val="24"/>
          <w:szCs w:val="24"/>
          <w:lang w:val="en-US"/>
        </w:rPr>
        <w:t xml:space="preserve">seems to be </w:t>
      </w:r>
      <w:r w:rsidR="009C691E">
        <w:rPr>
          <w:rFonts w:ascii="Times New Roman" w:hAnsi="Times New Roman" w:cs="Times New Roman"/>
          <w:sz w:val="24"/>
          <w:szCs w:val="24"/>
          <w:lang w:val="en-US"/>
        </w:rPr>
        <w:t xml:space="preserve">rather </w:t>
      </w:r>
      <w:r w:rsidRPr="00D57811">
        <w:rPr>
          <w:rFonts w:ascii="Times New Roman" w:hAnsi="Times New Roman" w:cs="Times New Roman"/>
          <w:sz w:val="24"/>
          <w:szCs w:val="24"/>
          <w:lang w:val="en-US"/>
        </w:rPr>
        <w:t xml:space="preserve">driven by its </w:t>
      </w:r>
      <w:r w:rsidR="009C691E">
        <w:rPr>
          <w:rFonts w:ascii="Times New Roman" w:hAnsi="Times New Roman" w:cs="Times New Roman"/>
          <w:sz w:val="24"/>
          <w:szCs w:val="24"/>
          <w:lang w:val="en-US"/>
        </w:rPr>
        <w:t xml:space="preserve">situational, </w:t>
      </w:r>
      <w:r w:rsidRPr="00D57811">
        <w:rPr>
          <w:rFonts w:ascii="Times New Roman" w:hAnsi="Times New Roman" w:cs="Times New Roman"/>
          <w:sz w:val="24"/>
          <w:szCs w:val="24"/>
          <w:lang w:val="en-US"/>
        </w:rPr>
        <w:t>retributive character</w:t>
      </w:r>
      <w:r w:rsidR="009C691E">
        <w:rPr>
          <w:rFonts w:ascii="Times New Roman" w:hAnsi="Times New Roman" w:cs="Times New Roman"/>
          <w:sz w:val="24"/>
          <w:szCs w:val="24"/>
          <w:lang w:val="en-US"/>
        </w:rPr>
        <w:t xml:space="preserve"> – at least for a second-party setting</w:t>
      </w:r>
      <w:r w:rsidRPr="00D57811">
        <w:rPr>
          <w:rFonts w:ascii="Times New Roman" w:hAnsi="Times New Roman" w:cs="Times New Roman"/>
          <w:sz w:val="24"/>
          <w:szCs w:val="24"/>
          <w:lang w:val="en-US"/>
        </w:rPr>
        <w:t>.</w:t>
      </w:r>
    </w:p>
    <w:p w:rsidR="005D3C5C" w:rsidRDefault="00A40D23" w:rsidP="005D3C5C">
      <w:pPr>
        <w:spacing w:after="0" w:line="480" w:lineRule="auto"/>
        <w:ind w:firstLine="708"/>
        <w:jc w:val="both"/>
        <w:rPr>
          <w:rFonts w:ascii="Times New Roman" w:hAnsi="Times New Roman"/>
          <w:sz w:val="24"/>
          <w:szCs w:val="24"/>
          <w:lang w:val="en-US"/>
        </w:rPr>
      </w:pPr>
      <w:r>
        <w:rPr>
          <w:rFonts w:ascii="Times New Roman" w:hAnsi="Times New Roman" w:cs="Times New Roman"/>
          <w:i/>
          <w:sz w:val="24"/>
          <w:szCs w:val="24"/>
          <w:lang w:val="en-US"/>
        </w:rPr>
        <w:t xml:space="preserve">Limitations. </w:t>
      </w:r>
      <w:r w:rsidR="00ED5097" w:rsidRPr="00ED5097">
        <w:rPr>
          <w:rFonts w:ascii="Times New Roman" w:hAnsi="Times New Roman"/>
          <w:sz w:val="24"/>
          <w:szCs w:val="24"/>
          <w:lang w:val="en-US"/>
        </w:rPr>
        <w:t xml:space="preserve">The question remains whether altruistic punishment (third-party punishment) offers a more suitable setting for social </w:t>
      </w:r>
      <w:r w:rsidR="00BB0E69">
        <w:rPr>
          <w:rFonts w:ascii="Times New Roman" w:hAnsi="Times New Roman"/>
          <w:sz w:val="24"/>
          <w:szCs w:val="24"/>
          <w:lang w:val="en-US"/>
        </w:rPr>
        <w:t>preferences</w:t>
      </w:r>
      <w:r w:rsidR="00ED5097" w:rsidRPr="00ED5097">
        <w:rPr>
          <w:rFonts w:ascii="Times New Roman" w:hAnsi="Times New Roman"/>
          <w:sz w:val="24"/>
          <w:szCs w:val="24"/>
          <w:lang w:val="en-US"/>
        </w:rPr>
        <w:t xml:space="preserve"> to exert influence. First of all, this might be as one </w:t>
      </w:r>
      <w:r w:rsidR="00BB0E69">
        <w:rPr>
          <w:rFonts w:ascii="Times New Roman" w:hAnsi="Times New Roman"/>
          <w:sz w:val="24"/>
          <w:szCs w:val="24"/>
          <w:lang w:val="en-US"/>
        </w:rPr>
        <w:t xml:space="preserve">person in the role of </w:t>
      </w:r>
      <w:r w:rsidR="005D3C5C">
        <w:rPr>
          <w:rFonts w:ascii="Times New Roman" w:hAnsi="Times New Roman"/>
          <w:sz w:val="24"/>
          <w:szCs w:val="24"/>
          <w:lang w:val="en-US"/>
        </w:rPr>
        <w:t xml:space="preserve">the </w:t>
      </w:r>
      <w:r w:rsidR="00BB0E69">
        <w:rPr>
          <w:rFonts w:ascii="Times New Roman" w:hAnsi="Times New Roman"/>
          <w:sz w:val="24"/>
          <w:szCs w:val="24"/>
          <w:lang w:val="en-US"/>
        </w:rPr>
        <w:t>punisher</w:t>
      </w:r>
      <w:r w:rsidR="00ED5097" w:rsidRPr="00ED5097">
        <w:rPr>
          <w:rFonts w:ascii="Times New Roman" w:hAnsi="Times New Roman"/>
          <w:sz w:val="24"/>
          <w:szCs w:val="24"/>
          <w:lang w:val="en-US"/>
        </w:rPr>
        <w:t xml:space="preserve"> might have a different perspective on the wealth distribution for the </w:t>
      </w:r>
      <w:r w:rsidR="005D3C5C">
        <w:rPr>
          <w:rFonts w:ascii="Times New Roman" w:hAnsi="Times New Roman"/>
          <w:sz w:val="24"/>
          <w:szCs w:val="24"/>
          <w:lang w:val="en-US"/>
        </w:rPr>
        <w:t xml:space="preserve">whole group, less than </w:t>
      </w:r>
      <w:r w:rsidR="00ED5097" w:rsidRPr="00ED5097">
        <w:rPr>
          <w:rFonts w:ascii="Times New Roman" w:hAnsi="Times New Roman"/>
          <w:sz w:val="24"/>
          <w:szCs w:val="24"/>
          <w:lang w:val="en-US"/>
        </w:rPr>
        <w:t xml:space="preserve">an </w:t>
      </w:r>
      <w:r w:rsidR="005D3C5C">
        <w:rPr>
          <w:rFonts w:ascii="Times New Roman" w:hAnsi="Times New Roman"/>
          <w:sz w:val="24"/>
          <w:szCs w:val="24"/>
          <w:lang w:val="en-US"/>
        </w:rPr>
        <w:t xml:space="preserve">involved </w:t>
      </w:r>
      <w:r w:rsidR="00ED5097" w:rsidRPr="00ED5097">
        <w:rPr>
          <w:rFonts w:ascii="Times New Roman" w:hAnsi="Times New Roman"/>
          <w:sz w:val="24"/>
          <w:szCs w:val="24"/>
          <w:lang w:val="en-US"/>
        </w:rPr>
        <w:t xml:space="preserve">individual, trying to end </w:t>
      </w:r>
      <w:r w:rsidR="00ED5097" w:rsidRPr="00ED5097">
        <w:rPr>
          <w:rFonts w:ascii="Times New Roman" w:hAnsi="Times New Roman"/>
          <w:sz w:val="24"/>
          <w:szCs w:val="24"/>
          <w:lang w:val="en-US"/>
        </w:rPr>
        <w:lastRenderedPageBreak/>
        <w:t>up best.</w:t>
      </w:r>
      <w:r w:rsidR="00ED5097">
        <w:rPr>
          <w:rStyle w:val="Funotenzeichen"/>
          <w:rFonts w:ascii="Times New Roman" w:hAnsi="Times New Roman"/>
          <w:sz w:val="24"/>
          <w:szCs w:val="24"/>
          <w:lang w:val="en-US"/>
        </w:rPr>
        <w:footnoteReference w:id="13"/>
      </w:r>
      <w:r w:rsidR="00ED5097" w:rsidRPr="00ED5097">
        <w:rPr>
          <w:rFonts w:ascii="Times New Roman" w:hAnsi="Times New Roman"/>
          <w:sz w:val="24"/>
          <w:szCs w:val="24"/>
          <w:lang w:val="en-US"/>
        </w:rPr>
        <w:t xml:space="preserve"> Furthermore, moral values </w:t>
      </w:r>
      <w:r w:rsidR="00C102D8">
        <w:rPr>
          <w:rFonts w:ascii="Times New Roman" w:hAnsi="Times New Roman"/>
          <w:sz w:val="24"/>
          <w:szCs w:val="24"/>
          <w:lang w:val="en-US"/>
        </w:rPr>
        <w:t>might</w:t>
      </w:r>
      <w:r w:rsidR="00ED5097" w:rsidRPr="00ED5097">
        <w:rPr>
          <w:rFonts w:ascii="Times New Roman" w:hAnsi="Times New Roman"/>
          <w:sz w:val="24"/>
          <w:szCs w:val="24"/>
          <w:lang w:val="en-US"/>
        </w:rPr>
        <w:t xml:space="preserve"> </w:t>
      </w:r>
      <w:r w:rsidR="00C102D8">
        <w:rPr>
          <w:rFonts w:ascii="Times New Roman" w:hAnsi="Times New Roman"/>
          <w:sz w:val="24"/>
          <w:szCs w:val="24"/>
          <w:lang w:val="en-US"/>
        </w:rPr>
        <w:t>be</w:t>
      </w:r>
      <w:r w:rsidR="00ED5097" w:rsidRPr="00ED5097">
        <w:rPr>
          <w:rFonts w:ascii="Times New Roman" w:hAnsi="Times New Roman"/>
          <w:sz w:val="24"/>
          <w:szCs w:val="24"/>
          <w:lang w:val="en-US"/>
        </w:rPr>
        <w:t xml:space="preserve"> </w:t>
      </w:r>
      <w:r w:rsidR="00C102D8">
        <w:rPr>
          <w:rFonts w:ascii="Times New Roman" w:hAnsi="Times New Roman"/>
          <w:sz w:val="24"/>
          <w:szCs w:val="24"/>
          <w:lang w:val="en-US"/>
        </w:rPr>
        <w:t>stronger</w:t>
      </w:r>
      <w:r w:rsidR="00ED5097" w:rsidRPr="00ED5097">
        <w:rPr>
          <w:rFonts w:ascii="Times New Roman" w:hAnsi="Times New Roman"/>
          <w:sz w:val="24"/>
          <w:szCs w:val="24"/>
          <w:lang w:val="en-US"/>
        </w:rPr>
        <w:t xml:space="preserve"> activated in third-part</w:t>
      </w:r>
      <w:r w:rsidR="00BB0E69">
        <w:rPr>
          <w:rFonts w:ascii="Times New Roman" w:hAnsi="Times New Roman"/>
          <w:sz w:val="24"/>
          <w:szCs w:val="24"/>
          <w:lang w:val="en-US"/>
        </w:rPr>
        <w:t>y punishment situations</w:t>
      </w:r>
      <w:r w:rsidR="00ED5097" w:rsidRPr="00ED5097">
        <w:rPr>
          <w:rFonts w:ascii="Times New Roman" w:hAnsi="Times New Roman"/>
          <w:sz w:val="24"/>
          <w:szCs w:val="24"/>
          <w:lang w:val="en-US"/>
        </w:rPr>
        <w:t>, which might</w:t>
      </w:r>
      <w:r w:rsidR="005D3C5C">
        <w:rPr>
          <w:rFonts w:ascii="Times New Roman" w:hAnsi="Times New Roman"/>
          <w:sz w:val="24"/>
          <w:szCs w:val="24"/>
          <w:lang w:val="en-US"/>
        </w:rPr>
        <w:t xml:space="preserve"> lead to a more pro</w:t>
      </w:r>
      <w:r w:rsidR="006368C1">
        <w:rPr>
          <w:rFonts w:ascii="Times New Roman" w:hAnsi="Times New Roman"/>
          <w:sz w:val="24"/>
          <w:szCs w:val="24"/>
          <w:lang w:val="en-US"/>
        </w:rPr>
        <w:t>no</w:t>
      </w:r>
      <w:r w:rsidR="005D3C5C">
        <w:rPr>
          <w:rFonts w:ascii="Times New Roman" w:hAnsi="Times New Roman"/>
          <w:sz w:val="24"/>
          <w:szCs w:val="24"/>
          <w:lang w:val="en-US"/>
        </w:rPr>
        <w:t>unced relation with</w:t>
      </w:r>
      <w:r w:rsidR="00544F63">
        <w:rPr>
          <w:rFonts w:ascii="Times New Roman" w:hAnsi="Times New Roman"/>
          <w:sz w:val="24"/>
          <w:szCs w:val="24"/>
          <w:lang w:val="en-US"/>
        </w:rPr>
        <w:t xml:space="preserve"> inequality aversion. Still</w:t>
      </w:r>
      <w:r w:rsidR="00ED5097" w:rsidRPr="00ED5097">
        <w:rPr>
          <w:rFonts w:ascii="Times New Roman" w:hAnsi="Times New Roman"/>
          <w:sz w:val="24"/>
          <w:szCs w:val="24"/>
          <w:lang w:val="en-US"/>
        </w:rPr>
        <w:t>, also in third party punishment emotions</w:t>
      </w:r>
      <w:r w:rsidR="00BB0E69">
        <w:rPr>
          <w:rFonts w:ascii="Times New Roman" w:hAnsi="Times New Roman"/>
          <w:sz w:val="24"/>
          <w:szCs w:val="24"/>
          <w:lang w:val="en-US"/>
        </w:rPr>
        <w:t xml:space="preserve"> and above-average contributions</w:t>
      </w:r>
      <w:r w:rsidR="000A17D6">
        <w:rPr>
          <w:rFonts w:ascii="Times New Roman" w:hAnsi="Times New Roman"/>
          <w:sz w:val="24"/>
          <w:szCs w:val="24"/>
          <w:lang w:val="en-US"/>
        </w:rPr>
        <w:t xml:space="preserve"> </w:t>
      </w:r>
      <w:r w:rsidR="00544F63">
        <w:rPr>
          <w:rFonts w:ascii="Times New Roman" w:hAnsi="Times New Roman"/>
          <w:sz w:val="24"/>
          <w:szCs w:val="24"/>
          <w:lang w:val="en-US"/>
        </w:rPr>
        <w:fldChar w:fldCharType="begin">
          <w:fldData xml:space="preserve">PEVuZE5vdGU+PENpdGU+PEF1dGhvcj5GZWhyPC9BdXRob3I+PFllYXI+MjAwMjwvWWVhcj48UmVj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</w:fldData>
        </w:fldChar>
      </w:r>
      <w:r w:rsidR="00544F63">
        <w:rPr>
          <w:rFonts w:ascii="Times New Roman" w:hAnsi="Times New Roman"/>
          <w:sz w:val="24"/>
          <w:szCs w:val="24"/>
          <w:lang w:val="en-US"/>
        </w:rPr>
        <w:instrText xml:space="preserve"> ADDIN EN.CITE </w:instrText>
      </w:r>
      <w:r w:rsidR="00544F63">
        <w:rPr>
          <w:rFonts w:ascii="Times New Roman" w:hAnsi="Times New Roman"/>
          <w:sz w:val="24"/>
          <w:szCs w:val="24"/>
          <w:lang w:val="en-US"/>
        </w:rPr>
        <w:fldChar w:fldCharType="begin">
          <w:fldData xml:space="preserve">PEVuZE5vdGU+PENpdGU+PEF1dGhvcj5GZWhyPC9BdXRob3I+PFllYXI+MjAwMjwvWWVhcj48UmVj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</w:fldData>
        </w:fldChar>
      </w:r>
      <w:r w:rsidR="00544F63">
        <w:rPr>
          <w:rFonts w:ascii="Times New Roman" w:hAnsi="Times New Roman"/>
          <w:sz w:val="24"/>
          <w:szCs w:val="24"/>
          <w:lang w:val="en-US"/>
        </w:rPr>
        <w:instrText xml:space="preserve"> ADDIN EN.CITE.DATA </w:instrText>
      </w:r>
      <w:r w:rsidR="00544F63">
        <w:rPr>
          <w:rFonts w:ascii="Times New Roman" w:hAnsi="Times New Roman"/>
          <w:sz w:val="24"/>
          <w:szCs w:val="24"/>
          <w:lang w:val="en-US"/>
        </w:rPr>
      </w:r>
      <w:r w:rsidR="00544F63">
        <w:rPr>
          <w:rFonts w:ascii="Times New Roman" w:hAnsi="Times New Roman"/>
          <w:sz w:val="24"/>
          <w:szCs w:val="24"/>
          <w:lang w:val="en-US"/>
        </w:rPr>
        <w:fldChar w:fldCharType="end"/>
      </w:r>
      <w:r w:rsidR="00544F63">
        <w:rPr>
          <w:rFonts w:ascii="Times New Roman" w:hAnsi="Times New Roman"/>
          <w:sz w:val="24"/>
          <w:szCs w:val="24"/>
          <w:lang w:val="en-US"/>
        </w:rPr>
      </w:r>
      <w:r w:rsidR="00544F63">
        <w:rPr>
          <w:rFonts w:ascii="Times New Roman" w:hAnsi="Times New Roman"/>
          <w:sz w:val="24"/>
          <w:szCs w:val="24"/>
          <w:lang w:val="en-US"/>
        </w:rPr>
        <w:fldChar w:fldCharType="separate"/>
      </w:r>
      <w:r w:rsidR="00544F63">
        <w:rPr>
          <w:rFonts w:ascii="Times New Roman" w:hAnsi="Times New Roman"/>
          <w:noProof/>
          <w:sz w:val="24"/>
          <w:szCs w:val="24"/>
          <w:lang w:val="en-US"/>
        </w:rPr>
        <w:t>(Fehr &amp; Fischbacher, 2004; Fehr et al., 2002; Fehr &amp; Gächter, 2002)</w:t>
      </w:r>
      <w:r w:rsidR="00544F63">
        <w:rPr>
          <w:rFonts w:ascii="Times New Roman" w:hAnsi="Times New Roman"/>
          <w:sz w:val="24"/>
          <w:szCs w:val="24"/>
          <w:lang w:val="en-US"/>
        </w:rPr>
        <w:fldChar w:fldCharType="end"/>
      </w:r>
      <w:r w:rsidR="00544F63">
        <w:rPr>
          <w:rFonts w:ascii="Times New Roman" w:hAnsi="Times New Roman"/>
          <w:sz w:val="24"/>
          <w:szCs w:val="24"/>
          <w:lang w:val="en-US"/>
        </w:rPr>
        <w:t xml:space="preserve"> </w:t>
      </w:r>
      <w:r w:rsidR="00ED5097" w:rsidRPr="00ED5097">
        <w:rPr>
          <w:rFonts w:ascii="Times New Roman" w:hAnsi="Times New Roman"/>
          <w:sz w:val="24"/>
          <w:szCs w:val="24"/>
          <w:lang w:val="en-US"/>
        </w:rPr>
        <w:t>are important factor</w:t>
      </w:r>
      <w:r w:rsidR="00BB0E69">
        <w:rPr>
          <w:rFonts w:ascii="Times New Roman" w:hAnsi="Times New Roman"/>
          <w:sz w:val="24"/>
          <w:szCs w:val="24"/>
          <w:lang w:val="en-US"/>
        </w:rPr>
        <w:t>s</w:t>
      </w:r>
      <w:r w:rsidR="00ED5097" w:rsidRPr="00ED5097">
        <w:rPr>
          <w:rFonts w:ascii="Times New Roman" w:hAnsi="Times New Roman"/>
          <w:sz w:val="24"/>
          <w:szCs w:val="24"/>
          <w:lang w:val="en-US"/>
        </w:rPr>
        <w:t xml:space="preserve"> driving punishment. </w:t>
      </w:r>
      <w:r w:rsidR="00BB0E69">
        <w:rPr>
          <w:rFonts w:ascii="Times New Roman" w:hAnsi="Times New Roman"/>
          <w:sz w:val="24"/>
          <w:szCs w:val="24"/>
          <w:lang w:val="en-US"/>
        </w:rPr>
        <w:t>We replicate these results</w:t>
      </w:r>
      <w:r w:rsidR="0061041E">
        <w:rPr>
          <w:rFonts w:ascii="Times New Roman" w:hAnsi="Times New Roman"/>
          <w:sz w:val="24"/>
          <w:szCs w:val="24"/>
          <w:lang w:val="en-US"/>
        </w:rPr>
        <w:t xml:space="preserve"> for second-party punishment decisions</w:t>
      </w:r>
      <w:r w:rsidR="00BB0E69">
        <w:rPr>
          <w:rFonts w:ascii="Times New Roman" w:hAnsi="Times New Roman"/>
          <w:sz w:val="24"/>
          <w:szCs w:val="24"/>
          <w:lang w:val="en-US"/>
        </w:rPr>
        <w:t xml:space="preserve"> and – even more importantly – </w:t>
      </w:r>
      <w:r>
        <w:rPr>
          <w:rFonts w:ascii="Times New Roman" w:hAnsi="Times New Roman"/>
          <w:sz w:val="24"/>
          <w:szCs w:val="24"/>
          <w:lang w:val="en-US"/>
        </w:rPr>
        <w:t>show</w:t>
      </w:r>
      <w:r w:rsidR="0061041E">
        <w:rPr>
          <w:rFonts w:ascii="Times New Roman" w:hAnsi="Times New Roman"/>
          <w:sz w:val="24"/>
          <w:szCs w:val="24"/>
          <w:lang w:val="en-US"/>
        </w:rPr>
        <w:t xml:space="preserve"> their </w:t>
      </w:r>
      <w:r w:rsidR="000A17D6">
        <w:rPr>
          <w:rFonts w:ascii="Times New Roman" w:hAnsi="Times New Roman"/>
          <w:sz w:val="24"/>
          <w:szCs w:val="24"/>
          <w:lang w:val="en-US"/>
        </w:rPr>
        <w:t>influence</w:t>
      </w:r>
      <w:r w:rsidR="0061041E">
        <w:rPr>
          <w:rFonts w:ascii="Times New Roman" w:hAnsi="Times New Roman"/>
          <w:sz w:val="24"/>
          <w:szCs w:val="24"/>
          <w:lang w:val="en-US"/>
        </w:rPr>
        <w:t xml:space="preserve"> over the course of decision time. </w:t>
      </w:r>
    </w:p>
    <w:p w:rsidR="000D26CC" w:rsidRPr="00947D3F" w:rsidRDefault="00947D3F" w:rsidP="00947D3F">
      <w:pPr>
        <w:spacing w:line="480" w:lineRule="auto"/>
        <w:ind w:firstLine="360"/>
        <w:jc w:val="both"/>
        <w:rPr>
          <w:rFonts w:ascii="Times New Roman" w:hAnsi="Times New Roman"/>
          <w:sz w:val="24"/>
          <w:szCs w:val="24"/>
          <w:lang w:val="en-US"/>
        </w:rPr>
      </w:pPr>
      <w:r>
        <w:rPr>
          <w:rFonts w:ascii="Times New Roman" w:hAnsi="Times New Roman"/>
          <w:sz w:val="24"/>
          <w:szCs w:val="24"/>
          <w:lang w:val="en-US"/>
        </w:rPr>
        <w:t>Note that o</w:t>
      </w:r>
      <w:r w:rsidRPr="009537A8">
        <w:rPr>
          <w:rFonts w:ascii="Times New Roman" w:hAnsi="Times New Roman"/>
          <w:sz w:val="24"/>
          <w:szCs w:val="24"/>
          <w:lang w:val="en-US"/>
        </w:rPr>
        <w:t xml:space="preserve">ur design does not allow shedding light on the underlying processes, what drives the increased punishment investments, e.g. if one ‘makes use of the occasion’ and decides on short-notice to additionally punish another member than originally considered when making the binary punishment decision. We can also only speculate which feedback information (e.g., contribution level or total PGG earnings) were decisive for or against punishment. Further research could you processing technologies (i.e., eye- or mouse-tracking) in order to shed light on the </w:t>
      </w:r>
      <w:r>
        <w:rPr>
          <w:rFonts w:ascii="Times New Roman" w:hAnsi="Times New Roman"/>
          <w:sz w:val="24"/>
          <w:szCs w:val="24"/>
          <w:lang w:val="en-US"/>
        </w:rPr>
        <w:t>underlying cognitive processes.</w:t>
      </w:r>
    </w:p>
    <w:p w:rsidR="000C2D64" w:rsidRDefault="00CF02D9" w:rsidP="000C2D64">
      <w:pPr>
        <w:spacing w:line="480" w:lineRule="auto"/>
        <w:ind w:firstLine="360"/>
        <w:jc w:val="both"/>
        <w:rPr>
          <w:rFonts w:ascii="Times New Roman" w:hAnsi="Times New Roman"/>
          <w:sz w:val="24"/>
          <w:szCs w:val="24"/>
          <w:lang w:val="en-US"/>
        </w:rPr>
      </w:pPr>
      <w:r w:rsidRPr="009537A8">
        <w:rPr>
          <w:rFonts w:ascii="Times New Roman" w:hAnsi="Times New Roman"/>
          <w:sz w:val="24"/>
          <w:szCs w:val="24"/>
          <w:lang w:val="en-US"/>
        </w:rPr>
        <w:t xml:space="preserve">Recently, a debate has arisen whether response time allow for a reverse induction of cognitive processes </w:t>
      </w:r>
      <w:r w:rsidR="000F780C">
        <w:rPr>
          <w:rFonts w:ascii="Times New Roman" w:hAnsi="Times New Roman"/>
          <w:sz w:val="24"/>
          <w:szCs w:val="24"/>
          <w:lang w:val="en-US"/>
        </w:rPr>
        <w:fldChar w:fldCharType="begin"/>
      </w:r>
      <w:r w:rsidR="000F780C">
        <w:rPr>
          <w:rFonts w:ascii="Times New Roman" w:hAnsi="Times New Roman"/>
          <w:sz w:val="24"/>
          <w:szCs w:val="24"/>
          <w:lang w:val="en-US"/>
        </w:rPr>
        <w:instrText xml:space="preserve"> ADDIN EN.CITE &lt;EndNote&gt;&lt;Cite&gt;&lt;Author&gt;Krajbich&lt;/Author&gt;&lt;Year&gt;2015&lt;/Year&gt;&lt;RecNum&gt;697&lt;/RecNum&gt;&lt;DisplayText&gt;(Krajbich, Bartling, Hare, &amp;amp; Fehr, 2015)&lt;/DisplayText&gt;&lt;record&gt;&lt;rec-number&gt;697&lt;/rec-number&gt;&lt;foreign-keys&gt;&lt;key app="EN" db-id="pw2w9s2082zwz4e2avoxat2l29rr0520drtp" timestamp="1462656266"&gt;697&lt;/key&gt;&lt;/foreign-keys&gt;&lt;ref-type name="Journal Article"&gt;17&lt;/ref-type&gt;&lt;contributors&gt;&lt;authors&gt;&lt;author&gt;Krajbich, Ian&lt;/author&gt;&lt;author&gt;Bartling, Björn&lt;/author&gt;&lt;author&gt;Hare, Todd&lt;/author&gt;&lt;author&gt;Fehr, Ernst&lt;/author&gt;&lt;/authors&gt;&lt;/contributors&gt;&lt;titles&gt;&lt;title&gt;Rethinking fast and slow based on a critique of reaction-time reverse inference&lt;/title&gt;&lt;secondary-title&gt;Nature communications&lt;/secondary-title&gt;&lt;/titles&gt;&lt;periodical&gt;&lt;full-title&gt;Nature communications&lt;/full-title&gt;&lt;/periodical&gt;&lt;volume&gt;6&lt;/volume&gt;&lt;dates&gt;&lt;year&gt;2015&lt;/year&gt;&lt;/dates&gt;&lt;urls&gt;&lt;/urls&gt;&lt;/record&gt;&lt;/Cite&gt;&lt;/EndNote&gt;</w:instrText>
      </w:r>
      <w:r w:rsidR="000F780C">
        <w:rPr>
          <w:rFonts w:ascii="Times New Roman" w:hAnsi="Times New Roman"/>
          <w:sz w:val="24"/>
          <w:szCs w:val="24"/>
          <w:lang w:val="en-US"/>
        </w:rPr>
        <w:fldChar w:fldCharType="separate"/>
      </w:r>
      <w:r w:rsidR="000F780C">
        <w:rPr>
          <w:rFonts w:ascii="Times New Roman" w:hAnsi="Times New Roman"/>
          <w:noProof/>
          <w:sz w:val="24"/>
          <w:szCs w:val="24"/>
          <w:lang w:val="en-US"/>
        </w:rPr>
        <w:t>(Krajbich, Bartling, Hare, &amp; Fehr, 2015)</w:t>
      </w:r>
      <w:r w:rsidR="000F780C">
        <w:rPr>
          <w:rFonts w:ascii="Times New Roman" w:hAnsi="Times New Roman"/>
          <w:sz w:val="24"/>
          <w:szCs w:val="24"/>
          <w:lang w:val="en-US"/>
        </w:rPr>
        <w:fldChar w:fldCharType="end"/>
      </w:r>
      <w:r w:rsidRPr="009537A8">
        <w:rPr>
          <w:rFonts w:ascii="Times New Roman" w:hAnsi="Times New Roman"/>
          <w:sz w:val="24"/>
          <w:szCs w:val="24"/>
          <w:lang w:val="en-US"/>
        </w:rPr>
        <w:t xml:space="preserve">, but might better reflect the extent of decision conflict </w:t>
      </w:r>
      <w:r w:rsidR="00117AD0">
        <w:rPr>
          <w:rFonts w:ascii="Times New Roman" w:hAnsi="Times New Roman"/>
          <w:sz w:val="24"/>
          <w:szCs w:val="24"/>
          <w:lang w:val="en-US"/>
        </w:rPr>
        <w:fldChar w:fldCharType="begin"/>
      </w:r>
      <w:r w:rsidR="00117AD0">
        <w:rPr>
          <w:rFonts w:ascii="Times New Roman" w:hAnsi="Times New Roman"/>
          <w:sz w:val="24"/>
          <w:szCs w:val="24"/>
          <w:lang w:val="en-US"/>
        </w:rPr>
        <w:instrText xml:space="preserve"> ADDIN EN.CITE &lt;EndNote&gt;&lt;Cite&gt;&lt;Author&gt;Kieslich&lt;/Author&gt;&lt;Year&gt;2014&lt;/Year&gt;&lt;RecNum&gt;326&lt;/RecNum&gt;&lt;DisplayText&gt;(Kieslich &amp;amp; Hilbig, 2014)&lt;/DisplayText&gt;&lt;record&gt;&lt;rec-number&gt;326&lt;/rec-number&gt;&lt;foreign-keys&gt;&lt;key app="EN" db-id="pw2w9s2082zwz4e2avoxat2l29rr0520drtp" timestamp="0"&gt;326&lt;/key&gt;&lt;/foreign-keys&gt;&lt;ref-type name="Journal Article"&gt;17&lt;/ref-type&gt;&lt;contributors&gt;&lt;authors&gt;&lt;author&gt;Kieslich, Pascal J.&lt;/author&gt;&lt;author&gt;Hilbig, B. E.&lt;/author&gt;&lt;/authors&gt;&lt;/contributors&gt;&lt;titles&gt;&lt;title&gt;Cognitive conflict in social dilemmas: An analysis of response dynamics&lt;/title&gt;&lt;secondary-title&gt;Judgment and Decision Making&lt;/secondary-title&gt;&lt;/titles&gt;&lt;periodical&gt;&lt;full-title&gt;Judgment and decision making&lt;/full-title&gt;&lt;/periodical&gt;&lt;pages&gt;510-522&lt;/pages&gt;&lt;volume&gt;9&lt;/volume&gt;&lt;number&gt;6&lt;/number&gt;&lt;dates&gt;&lt;year&gt;2014&lt;/year&gt;&lt;/dates&gt;&lt;urls&gt;&lt;/urls&gt;&lt;/record&gt;&lt;/Cite&gt;&lt;/EndNote&gt;</w:instrText>
      </w:r>
      <w:r w:rsidR="00117AD0">
        <w:rPr>
          <w:rFonts w:ascii="Times New Roman" w:hAnsi="Times New Roman"/>
          <w:sz w:val="24"/>
          <w:szCs w:val="24"/>
          <w:lang w:val="en-US"/>
        </w:rPr>
        <w:fldChar w:fldCharType="separate"/>
      </w:r>
      <w:r w:rsidR="00117AD0">
        <w:rPr>
          <w:rFonts w:ascii="Times New Roman" w:hAnsi="Times New Roman"/>
          <w:noProof/>
          <w:sz w:val="24"/>
          <w:szCs w:val="24"/>
          <w:lang w:val="en-US"/>
        </w:rPr>
        <w:t>(Kieslich &amp; Hilbig, 2014)</w:t>
      </w:r>
      <w:r w:rsidR="00117AD0">
        <w:rPr>
          <w:rFonts w:ascii="Times New Roman" w:hAnsi="Times New Roman"/>
          <w:sz w:val="24"/>
          <w:szCs w:val="24"/>
          <w:lang w:val="en-US"/>
        </w:rPr>
        <w:fldChar w:fldCharType="end"/>
      </w:r>
      <w:r w:rsidRPr="009537A8">
        <w:rPr>
          <w:rFonts w:ascii="Times New Roman" w:hAnsi="Times New Roman"/>
          <w:sz w:val="24"/>
          <w:szCs w:val="24"/>
          <w:lang w:val="en-US"/>
        </w:rPr>
        <w:t xml:space="preserve">. We do not argue that shorter response times necessary reflect intuitive processing. Rather, </w:t>
      </w:r>
      <w:r w:rsidR="00A0455A" w:rsidRPr="009537A8">
        <w:rPr>
          <w:rFonts w:ascii="Times New Roman" w:hAnsi="Times New Roman"/>
          <w:sz w:val="24"/>
          <w:szCs w:val="24"/>
          <w:lang w:val="en-US"/>
        </w:rPr>
        <w:t xml:space="preserve">in line with a default-interventionist model </w:t>
      </w:r>
      <w:r w:rsidR="00A53CEF">
        <w:rPr>
          <w:rFonts w:ascii="Times New Roman" w:hAnsi="Times New Roman"/>
          <w:sz w:val="24"/>
          <w:szCs w:val="24"/>
          <w:lang w:val="en-US"/>
        </w:rPr>
        <w:fldChar w:fldCharType="begin"/>
      </w:r>
      <w:r w:rsidR="00A53CEF">
        <w:rPr>
          <w:rFonts w:ascii="Times New Roman" w:hAnsi="Times New Roman"/>
          <w:sz w:val="24"/>
          <w:szCs w:val="24"/>
          <w:lang w:val="en-US"/>
        </w:rPr>
        <w:instrText xml:space="preserve"> ADDIN EN.CITE &lt;EndNote&gt;&lt;Cite&gt;&lt;Author&gt;Horstmann&lt;/Author&gt;&lt;Year&gt;2009&lt;/Year&gt;&lt;RecNum&gt;99&lt;/RecNum&gt;&lt;DisplayText&gt;(Horstmann, Ahlgrimm, &amp;amp; Glöckner, 2009)&lt;/DisplayText&gt;&lt;record&gt;&lt;rec-number&gt;99&lt;/rec-number&gt;&lt;foreign-keys&gt;&lt;key app="EN" db-id="pw2w9s2082zwz4e2avoxat2l29rr0520drtp" timestamp="0"&gt;99&lt;/key&gt;&lt;/foreign-keys&gt;&lt;ref-type name="Journal Article"&gt;17&lt;/ref-type&gt;&lt;contributors&gt;&lt;authors&gt;&lt;author&gt;Horstmann, Nina&lt;/author&gt;&lt;author&gt;Ahlgrimm, Andrea&lt;/author&gt;&lt;author&gt;Glöckner, Andreas&lt;/author&gt;&lt;/authors&gt;&lt;/contributors&gt;&lt;titles&gt;&lt;title&gt;How distinct are intuition and deliberation? An eye-tracking analysis of instruction-induced decision modes&lt;/title&gt;&lt;secondary-title&gt;Judgment and Decision Making&lt;/secondary-title&gt;&lt;/titles&gt;&lt;periodical&gt;&lt;full-title&gt;Judgment and decision making&lt;/full-title&gt;&lt;/periodical&gt;&lt;pages&gt;335–354&lt;/pages&gt;&lt;volume&gt;4&lt;/volume&gt;&lt;number&gt;5&lt;/number&gt;&lt;dates&gt;&lt;year&gt;2009&lt;/year&gt;&lt;/dates&gt;&lt;urls&gt;&lt;/urls&gt;&lt;/record&gt;&lt;/Cite&gt;&lt;/EndNote&gt;</w:instrText>
      </w:r>
      <w:r w:rsidR="00A53CEF">
        <w:rPr>
          <w:rFonts w:ascii="Times New Roman" w:hAnsi="Times New Roman"/>
          <w:sz w:val="24"/>
          <w:szCs w:val="24"/>
          <w:lang w:val="en-US"/>
        </w:rPr>
        <w:fldChar w:fldCharType="separate"/>
      </w:r>
      <w:r w:rsidR="00A53CEF">
        <w:rPr>
          <w:rFonts w:ascii="Times New Roman" w:hAnsi="Times New Roman"/>
          <w:noProof/>
          <w:sz w:val="24"/>
          <w:szCs w:val="24"/>
          <w:lang w:val="en-US"/>
        </w:rPr>
        <w:t>(Horstmann, Ahlgrimm, &amp; Glöckner, 2009)</w:t>
      </w:r>
      <w:r w:rsidR="00A53CEF">
        <w:rPr>
          <w:rFonts w:ascii="Times New Roman" w:hAnsi="Times New Roman"/>
          <w:sz w:val="24"/>
          <w:szCs w:val="24"/>
          <w:lang w:val="en-US"/>
        </w:rPr>
        <w:fldChar w:fldCharType="end"/>
      </w:r>
      <w:r w:rsidR="002C0270" w:rsidRPr="009537A8">
        <w:rPr>
          <w:rFonts w:ascii="Times New Roman" w:hAnsi="Times New Roman"/>
          <w:sz w:val="24"/>
          <w:szCs w:val="24"/>
          <w:lang w:val="en-US"/>
        </w:rPr>
        <w:t xml:space="preserve"> </w:t>
      </w:r>
      <w:r w:rsidRPr="009537A8">
        <w:rPr>
          <w:rFonts w:ascii="Times New Roman" w:hAnsi="Times New Roman"/>
          <w:sz w:val="24"/>
          <w:szCs w:val="24"/>
          <w:lang w:val="en-US"/>
        </w:rPr>
        <w:t xml:space="preserve">they provide the individual default which can be intervened by longer deliberation. The conclusion therefore persists </w:t>
      </w:r>
      <w:r w:rsidR="009537A8">
        <w:rPr>
          <w:rFonts w:ascii="Times New Roman" w:hAnsi="Times New Roman"/>
          <w:sz w:val="24"/>
          <w:szCs w:val="24"/>
          <w:lang w:val="en-US"/>
        </w:rPr>
        <w:t>that second-party punishment is</w:t>
      </w:r>
      <w:r w:rsidR="00947D3F">
        <w:rPr>
          <w:rFonts w:ascii="Times New Roman" w:hAnsi="Times New Roman"/>
          <w:sz w:val="24"/>
          <w:szCs w:val="24"/>
          <w:lang w:val="en-US"/>
        </w:rPr>
        <w:t xml:space="preserve"> </w:t>
      </w:r>
      <w:r w:rsidRPr="009537A8">
        <w:rPr>
          <w:rFonts w:ascii="Times New Roman" w:hAnsi="Times New Roman"/>
          <w:sz w:val="24"/>
          <w:szCs w:val="24"/>
          <w:lang w:val="en-US"/>
        </w:rPr>
        <w:t>not a spontaneously conducted act</w:t>
      </w:r>
      <w:r w:rsidR="00BA0249" w:rsidRPr="009537A8">
        <w:rPr>
          <w:rFonts w:ascii="Times New Roman" w:hAnsi="Times New Roman"/>
          <w:sz w:val="24"/>
          <w:szCs w:val="24"/>
          <w:lang w:val="en-US"/>
        </w:rPr>
        <w:t xml:space="preserve"> by prosocials</w:t>
      </w:r>
      <w:r w:rsidRPr="009537A8">
        <w:rPr>
          <w:rFonts w:ascii="Times New Roman" w:hAnsi="Times New Roman"/>
          <w:sz w:val="24"/>
          <w:szCs w:val="24"/>
          <w:lang w:val="en-US"/>
        </w:rPr>
        <w:t xml:space="preserve">, but rather </w:t>
      </w:r>
      <w:r w:rsidR="00A60257">
        <w:rPr>
          <w:rFonts w:ascii="Times New Roman" w:hAnsi="Times New Roman"/>
          <w:sz w:val="24"/>
          <w:szCs w:val="24"/>
          <w:lang w:val="en-US"/>
        </w:rPr>
        <w:t>a</w:t>
      </w:r>
      <w:r w:rsidRPr="009537A8">
        <w:rPr>
          <w:rFonts w:ascii="Times New Roman" w:hAnsi="Times New Roman"/>
          <w:sz w:val="24"/>
          <w:szCs w:val="24"/>
          <w:lang w:val="en-US"/>
        </w:rPr>
        <w:t xml:space="preserve"> (negative) affect-driven response to </w:t>
      </w:r>
      <w:r w:rsidR="00A60257" w:rsidRPr="009537A8">
        <w:rPr>
          <w:rFonts w:ascii="Times New Roman" w:hAnsi="Times New Roman"/>
          <w:sz w:val="24"/>
          <w:szCs w:val="24"/>
          <w:lang w:val="en-US"/>
        </w:rPr>
        <w:t>subjectively</w:t>
      </w:r>
      <w:r w:rsidRPr="009537A8">
        <w:rPr>
          <w:rFonts w:ascii="Times New Roman" w:hAnsi="Times New Roman"/>
          <w:sz w:val="24"/>
          <w:szCs w:val="24"/>
          <w:lang w:val="en-US"/>
        </w:rPr>
        <w:t xml:space="preserve"> perceived injustice.</w:t>
      </w:r>
      <w:r w:rsidR="00EC642B" w:rsidRPr="009537A8">
        <w:rPr>
          <w:rFonts w:ascii="Times New Roman" w:hAnsi="Times New Roman"/>
          <w:sz w:val="24"/>
          <w:szCs w:val="24"/>
          <w:lang w:val="en-US"/>
        </w:rPr>
        <w:t xml:space="preserve"> </w:t>
      </w:r>
      <w:r w:rsidR="0070602F" w:rsidRPr="009537A8">
        <w:rPr>
          <w:rFonts w:ascii="Times New Roman" w:hAnsi="Times New Roman"/>
          <w:sz w:val="24"/>
          <w:szCs w:val="24"/>
          <w:lang w:val="en-US"/>
        </w:rPr>
        <w:t>The different factors underlying punishment point out the different motivations that might drive punishment decision</w:t>
      </w:r>
      <w:r w:rsidR="00C24C62">
        <w:rPr>
          <w:rFonts w:ascii="Times New Roman" w:hAnsi="Times New Roman"/>
          <w:sz w:val="24"/>
          <w:szCs w:val="24"/>
          <w:lang w:val="en-US"/>
        </w:rPr>
        <w:t>s and also show</w:t>
      </w:r>
      <w:r w:rsidR="0070602F" w:rsidRPr="009537A8">
        <w:rPr>
          <w:rFonts w:ascii="Times New Roman" w:hAnsi="Times New Roman"/>
          <w:sz w:val="24"/>
          <w:szCs w:val="24"/>
          <w:lang w:val="en-US"/>
        </w:rPr>
        <w:t xml:space="preserve"> that punishment is a much more complex phenomenon than cooperation behavior is. From a normative perspective, cooperation is clearly advantageous for the group. </w:t>
      </w:r>
      <w:r w:rsidR="00E764A2">
        <w:rPr>
          <w:rFonts w:ascii="Times New Roman" w:hAnsi="Times New Roman"/>
          <w:sz w:val="24"/>
          <w:szCs w:val="24"/>
          <w:lang w:val="en-US"/>
        </w:rPr>
        <w:t xml:space="preserve">In contrast, </w:t>
      </w:r>
      <w:r w:rsidR="00E764A2">
        <w:rPr>
          <w:rFonts w:ascii="Times New Roman" w:hAnsi="Times New Roman"/>
          <w:sz w:val="24"/>
          <w:szCs w:val="24"/>
          <w:lang w:val="en-US"/>
        </w:rPr>
        <w:lastRenderedPageBreak/>
        <w:t>p</w:t>
      </w:r>
      <w:r w:rsidR="0070602F" w:rsidRPr="009537A8">
        <w:rPr>
          <w:rFonts w:ascii="Times New Roman" w:hAnsi="Times New Roman"/>
          <w:sz w:val="24"/>
          <w:szCs w:val="24"/>
          <w:lang w:val="en-US"/>
        </w:rPr>
        <w:t>unishment behavior</w:t>
      </w:r>
      <w:r w:rsidR="00233038">
        <w:rPr>
          <w:rFonts w:ascii="Times New Roman" w:hAnsi="Times New Roman"/>
          <w:sz w:val="24"/>
          <w:szCs w:val="24"/>
          <w:lang w:val="en-US"/>
        </w:rPr>
        <w:t xml:space="preserve"> might be negatively connoted as</w:t>
      </w:r>
      <w:r w:rsidR="00E764A2">
        <w:rPr>
          <w:rFonts w:ascii="Times New Roman" w:hAnsi="Times New Roman"/>
          <w:sz w:val="24"/>
          <w:szCs w:val="24"/>
          <w:lang w:val="en-US"/>
        </w:rPr>
        <w:t xml:space="preserve"> </w:t>
      </w:r>
      <w:r w:rsidR="0070602F" w:rsidRPr="009537A8">
        <w:rPr>
          <w:rFonts w:ascii="Times New Roman" w:hAnsi="Times New Roman"/>
          <w:sz w:val="24"/>
          <w:szCs w:val="24"/>
          <w:lang w:val="en-US"/>
        </w:rPr>
        <w:t>consists by all means of a destruction of resources and therefore implies a loss for the punisher as well as the punished one.</w:t>
      </w:r>
    </w:p>
    <w:p w:rsidR="008775F9" w:rsidRDefault="00E9023C" w:rsidP="008775F9">
      <w:pPr>
        <w:spacing w:line="480" w:lineRule="auto"/>
        <w:jc w:val="both"/>
        <w:rPr>
          <w:rFonts w:ascii="Times New Roman" w:hAnsi="Times New Roman"/>
          <w:b/>
          <w:sz w:val="24"/>
          <w:szCs w:val="24"/>
          <w:lang w:val="en-US"/>
        </w:rPr>
      </w:pPr>
      <w:r w:rsidRPr="00CF02D9">
        <w:rPr>
          <w:rFonts w:ascii="Times New Roman" w:hAnsi="Times New Roman"/>
          <w:b/>
          <w:sz w:val="24"/>
          <w:szCs w:val="24"/>
          <w:lang w:val="en-US"/>
        </w:rPr>
        <w:t>Conclusion</w:t>
      </w:r>
    </w:p>
    <w:p w:rsidR="009537A8" w:rsidRPr="009537A8" w:rsidRDefault="009537A8" w:rsidP="009537A8">
      <w:pPr>
        <w:spacing w:line="480" w:lineRule="auto"/>
        <w:ind w:firstLine="708"/>
        <w:jc w:val="both"/>
        <w:rPr>
          <w:rFonts w:ascii="Times New Roman" w:hAnsi="Times New Roman" w:cs="Times New Roman"/>
          <w:sz w:val="24"/>
          <w:szCs w:val="24"/>
          <w:lang w:val="en-US"/>
        </w:rPr>
      </w:pPr>
      <w:r w:rsidRPr="009537A8">
        <w:rPr>
          <w:rFonts w:ascii="Times New Roman" w:hAnsi="Times New Roman" w:cs="Times New Roman"/>
          <w:sz w:val="24"/>
          <w:szCs w:val="24"/>
          <w:lang w:val="en-US"/>
        </w:rPr>
        <w:t>Similar to a spontaneous cooperation effect, we find that the invested resources to punish decrease with increasing decision time. There is no main effect of spontaneous punishment behavior for the binary punishment decision, though.</w:t>
      </w:r>
      <w:r w:rsidR="00555521" w:rsidRPr="00555521">
        <w:rPr>
          <w:rFonts w:ascii="Times New Roman" w:hAnsi="Times New Roman" w:cs="Times New Roman"/>
          <w:sz w:val="24"/>
          <w:szCs w:val="24"/>
          <w:lang w:val="en-US"/>
        </w:rPr>
        <w:t xml:space="preserve"> </w:t>
      </w:r>
      <w:r w:rsidR="00555521" w:rsidRPr="009537A8">
        <w:rPr>
          <w:rFonts w:ascii="Times New Roman" w:hAnsi="Times New Roman" w:cs="Times New Roman"/>
          <w:sz w:val="24"/>
          <w:szCs w:val="24"/>
          <w:lang w:val="en-US"/>
        </w:rPr>
        <w:t>Even though dispositional social preferences are not moderating spontaneous punishment, situational above average cooperation behavior does promote spontaneous punishment</w:t>
      </w:r>
      <w:r w:rsidR="00555521">
        <w:rPr>
          <w:rFonts w:ascii="Times New Roman" w:hAnsi="Times New Roman" w:cs="Times New Roman"/>
          <w:sz w:val="24"/>
          <w:szCs w:val="24"/>
          <w:lang w:val="en-US"/>
        </w:rPr>
        <w:t xml:space="preserve">. Exploratory analyses of moderated mediation models lead to the tentative conclusion that negative affect can explain for the increased punishment of above-average contributors. </w:t>
      </w:r>
      <w:r w:rsidRPr="009537A8">
        <w:rPr>
          <w:rFonts w:ascii="Times New Roman" w:hAnsi="Times New Roman" w:cs="Times New Roman"/>
          <w:sz w:val="24"/>
          <w:szCs w:val="24"/>
          <w:lang w:val="en-US"/>
        </w:rPr>
        <w:t>Punishment as a second order public good therefore seems to follow a different motivation than cooperation behavior, even though the mere behavior follows a similar pattern</w:t>
      </w:r>
    </w:p>
    <w:p w:rsidR="00B83383" w:rsidRDefault="007724BA" w:rsidP="00B83383">
      <w:pPr>
        <w:spacing w:line="480" w:lineRule="auto"/>
        <w:ind w:firstLine="708"/>
        <w:jc w:val="both"/>
        <w:rPr>
          <w:rFonts w:ascii="Times New Roman" w:hAnsi="Times New Roman" w:cs="Times New Roman"/>
          <w:b/>
          <w:sz w:val="24"/>
          <w:szCs w:val="24"/>
          <w:lang w:val="en-US"/>
        </w:rPr>
      </w:pPr>
      <w:r>
        <w:rPr>
          <w:rFonts w:ascii="Times New Roman" w:hAnsi="Times New Roman" w:cs="Times New Roman"/>
          <w:sz w:val="24"/>
          <w:szCs w:val="24"/>
          <w:lang w:val="en-US"/>
        </w:rPr>
        <w:t>Our studies lead to the tentative conclusion that punishment as a second order PGG differ from first order cooperation behavior as its spontaneity is conditional on a high negative arousal. Interestingly, the perception of punishment differs be</w:t>
      </w:r>
      <w:r w:rsidR="00DE021B">
        <w:rPr>
          <w:rFonts w:ascii="Times New Roman" w:hAnsi="Times New Roman" w:cs="Times New Roman"/>
          <w:sz w:val="24"/>
          <w:szCs w:val="24"/>
          <w:lang w:val="en-US"/>
        </w:rPr>
        <w:t>tween (non-)punishers being fair and just for both decisions.</w:t>
      </w:r>
      <w:r w:rsidR="00376665">
        <w:rPr>
          <w:rFonts w:ascii="Times New Roman" w:hAnsi="Times New Roman" w:cs="Times New Roman"/>
          <w:sz w:val="24"/>
          <w:szCs w:val="24"/>
          <w:lang w:val="en-US"/>
        </w:rPr>
        <w:t xml:space="preserve"> </w:t>
      </w:r>
      <w:r w:rsidR="007A4F89">
        <w:rPr>
          <w:rFonts w:ascii="Times New Roman" w:hAnsi="Times New Roman" w:cs="Times New Roman"/>
          <w:sz w:val="24"/>
          <w:szCs w:val="24"/>
          <w:lang w:val="en-US"/>
        </w:rPr>
        <w:t>Further research is needed to extend the results to third party punishment (altruistic punishment) in order to test whether prosocial traits play a more important role when there is</w:t>
      </w:r>
      <w:r w:rsidR="00416B8B">
        <w:rPr>
          <w:rFonts w:ascii="Times New Roman" w:hAnsi="Times New Roman" w:cs="Times New Roman"/>
          <w:sz w:val="24"/>
          <w:szCs w:val="24"/>
          <w:lang w:val="en-US"/>
        </w:rPr>
        <w:t xml:space="preserve"> no diffusion of responsibility </w:t>
      </w:r>
      <w:r w:rsidR="007A4F89">
        <w:rPr>
          <w:rFonts w:ascii="Times New Roman" w:hAnsi="Times New Roman" w:cs="Times New Roman"/>
          <w:sz w:val="24"/>
          <w:szCs w:val="24"/>
          <w:lang w:val="en-US"/>
        </w:rPr>
        <w:t>who is in the role to establish fairness</w:t>
      </w:r>
      <w:r w:rsidR="001A19E2">
        <w:rPr>
          <w:rFonts w:ascii="Times New Roman" w:hAnsi="Times New Roman" w:cs="Times New Roman"/>
          <w:sz w:val="24"/>
          <w:szCs w:val="24"/>
          <w:lang w:val="en-US"/>
        </w:rPr>
        <w:t xml:space="preserve"> and no personal involvement within the group setting</w:t>
      </w:r>
      <w:r w:rsidR="00AB5B74">
        <w:rPr>
          <w:rFonts w:ascii="Times New Roman" w:hAnsi="Times New Roman" w:cs="Times New Roman"/>
          <w:sz w:val="24"/>
          <w:szCs w:val="24"/>
          <w:lang w:val="en-US"/>
        </w:rPr>
        <w:t xml:space="preserve">. </w:t>
      </w:r>
    </w:p>
    <w:p w:rsidR="0043658A" w:rsidRDefault="0043658A" w:rsidP="00B83383">
      <w:pPr>
        <w:spacing w:line="480" w:lineRule="auto"/>
        <w:ind w:firstLine="708"/>
        <w:jc w:val="both"/>
        <w:rPr>
          <w:rFonts w:ascii="Times New Roman" w:hAnsi="Times New Roman" w:cs="Times New Roman"/>
          <w:b/>
          <w:sz w:val="24"/>
          <w:szCs w:val="24"/>
          <w:lang w:val="en-US"/>
        </w:rPr>
        <w:sectPr w:rsidR="0043658A" w:rsidSect="00060E3E">
          <w:headerReference w:type="default" r:id="rId10"/>
          <w:footerReference w:type="default" r:id="rId11"/>
          <w:pgSz w:w="11906" w:h="16838"/>
          <w:pgMar w:top="1417" w:right="1417" w:bottom="1134" w:left="1417" w:header="708" w:footer="708" w:gutter="0"/>
          <w:pgNumType w:start="1"/>
          <w:cols w:space="708"/>
          <w:docGrid w:linePitch="360"/>
        </w:sectPr>
      </w:pPr>
    </w:p>
    <w:p w:rsidR="00E9023C" w:rsidRPr="00E9023C" w:rsidRDefault="003227A1" w:rsidP="00AB5B74">
      <w:pPr>
        <w:spacing w:after="0" w:line="48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Tables</w:t>
      </w:r>
    </w:p>
    <w:p w:rsidR="008B5075" w:rsidRDefault="008B5075" w:rsidP="00B60326">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Table 1</w:t>
      </w:r>
      <w:r w:rsidR="0009623A">
        <w:rPr>
          <w:rFonts w:ascii="Times New Roman" w:hAnsi="Times New Roman" w:cs="Times New Roman"/>
          <w:sz w:val="24"/>
          <w:szCs w:val="24"/>
          <w:lang w:val="en-US"/>
        </w:rPr>
        <w:t xml:space="preserve">. </w:t>
      </w:r>
      <w:r w:rsidRPr="005842C3">
        <w:rPr>
          <w:rFonts w:ascii="Times New Roman" w:hAnsi="Times New Roman" w:cs="Times New Roman"/>
          <w:i/>
          <w:sz w:val="24"/>
          <w:szCs w:val="24"/>
          <w:lang w:val="en-US"/>
        </w:rPr>
        <w:t>Means, Standard Deviations (in Parentheses) and Inter-Correlations</w:t>
      </w:r>
      <w:r>
        <w:rPr>
          <w:rFonts w:ascii="Times New Roman" w:hAnsi="Times New Roman" w:cs="Times New Roman"/>
          <w:i/>
          <w:sz w:val="24"/>
          <w:szCs w:val="24"/>
          <w:lang w:val="en-US"/>
        </w:rPr>
        <w:t xml:space="preserve"> in Study 1</w:t>
      </w:r>
      <w:r w:rsidRPr="008E2832">
        <w:rPr>
          <w:rFonts w:ascii="Times New Roman" w:hAnsi="Times New Roman" w:cs="Times New Roman"/>
          <w:sz w:val="24"/>
          <w:szCs w:val="24"/>
          <w:lang w:val="en-US"/>
        </w:rPr>
        <w:t>.</w:t>
      </w:r>
    </w:p>
    <w:p w:rsidR="00B60326" w:rsidRPr="008E2832" w:rsidRDefault="00B60326" w:rsidP="00B60326">
      <w:pPr>
        <w:spacing w:after="0" w:line="240" w:lineRule="auto"/>
        <w:rPr>
          <w:rFonts w:ascii="Times New Roman" w:hAnsi="Times New Roman" w:cs="Times New Roman"/>
          <w:sz w:val="24"/>
          <w:szCs w:val="24"/>
          <w:lang w:val="en-US"/>
        </w:rPr>
      </w:pPr>
    </w:p>
    <w:tbl>
      <w:tblPr>
        <w:tblpPr w:leftFromText="141" w:rightFromText="141" w:vertAnchor="text" w:tblpY="1"/>
        <w:tblOverlap w:val="never"/>
        <w:tblW w:w="4841" w:type="pct"/>
        <w:tblLayout w:type="fixed"/>
        <w:tblCellMar>
          <w:left w:w="0" w:type="dxa"/>
          <w:right w:w="0" w:type="dxa"/>
        </w:tblCellMar>
        <w:tblLook w:val="0420" w:firstRow="1" w:lastRow="0" w:firstColumn="0" w:lastColumn="0" w:noHBand="0" w:noVBand="1"/>
      </w:tblPr>
      <w:tblGrid>
        <w:gridCol w:w="2599"/>
        <w:gridCol w:w="2187"/>
        <w:gridCol w:w="1899"/>
        <w:gridCol w:w="212"/>
        <w:gridCol w:w="1242"/>
        <w:gridCol w:w="957"/>
        <w:gridCol w:w="929"/>
        <w:gridCol w:w="742"/>
        <w:gridCol w:w="929"/>
        <w:gridCol w:w="929"/>
        <w:gridCol w:w="742"/>
        <w:gridCol w:w="745"/>
      </w:tblGrid>
      <w:tr w:rsidR="000515AC" w:rsidRPr="00917E1B" w:rsidTr="00B60326">
        <w:trPr>
          <w:trHeight w:val="349"/>
        </w:trPr>
        <w:tc>
          <w:tcPr>
            <w:tcW w:w="921" w:type="pct"/>
            <w:tcBorders>
              <w:top w:val="single" w:sz="4" w:space="0" w:color="auto"/>
              <w:left w:val="single" w:sz="8" w:space="0" w:color="FFFFFF"/>
              <w:right w:val="single" w:sz="8" w:space="0" w:color="FFFFFF"/>
            </w:tcBorders>
            <w:shd w:val="clear" w:color="auto" w:fill="auto"/>
            <w:tcMar>
              <w:top w:w="72" w:type="dxa"/>
              <w:left w:w="144" w:type="dxa"/>
              <w:bottom w:w="72" w:type="dxa"/>
              <w:right w:w="144" w:type="dxa"/>
            </w:tcMar>
          </w:tcPr>
          <w:p w:rsidR="00FF05FF" w:rsidRPr="00917E1B" w:rsidRDefault="00FF05FF" w:rsidP="00B60326">
            <w:pPr>
              <w:spacing w:after="0" w:line="240" w:lineRule="auto"/>
              <w:rPr>
                <w:rFonts w:ascii="Times New Roman" w:hAnsi="Times New Roman" w:cs="Times New Roman"/>
                <w:bCs/>
                <w:lang w:val="en-US"/>
              </w:rPr>
            </w:pPr>
            <w:r w:rsidRPr="00917E1B">
              <w:rPr>
                <w:rFonts w:ascii="Times New Roman" w:hAnsi="Times New Roman" w:cs="Times New Roman"/>
                <w:bCs/>
                <w:lang w:val="en-US"/>
              </w:rPr>
              <w:t>Variable</w:t>
            </w:r>
          </w:p>
        </w:tc>
        <w:tc>
          <w:tcPr>
            <w:tcW w:w="775" w:type="pct"/>
            <w:tcBorders>
              <w:top w:val="single" w:sz="4" w:space="0" w:color="auto"/>
              <w:left w:val="single" w:sz="8" w:space="0" w:color="FFFFFF"/>
              <w:right w:val="single" w:sz="8" w:space="0" w:color="FFFFFF"/>
            </w:tcBorders>
          </w:tcPr>
          <w:p w:rsidR="00FF05FF" w:rsidRPr="00917E1B" w:rsidRDefault="00FF05FF" w:rsidP="00B60326">
            <w:pPr>
              <w:tabs>
                <w:tab w:val="right" w:pos="1873"/>
              </w:tabs>
              <w:spacing w:after="0" w:line="240" w:lineRule="auto"/>
              <w:rPr>
                <w:rFonts w:ascii="Times New Roman" w:hAnsi="Times New Roman" w:cs="Times New Roman"/>
                <w:bCs/>
                <w:lang w:val="en-US"/>
              </w:rPr>
            </w:pPr>
            <w:r w:rsidRPr="00917E1B">
              <w:rPr>
                <w:rFonts w:ascii="Times New Roman" w:hAnsi="Times New Roman" w:cs="Times New Roman"/>
                <w:bCs/>
                <w:lang w:val="en-US"/>
              </w:rPr>
              <w:t>Scale</w:t>
            </w:r>
          </w:p>
        </w:tc>
        <w:tc>
          <w:tcPr>
            <w:tcW w:w="673" w:type="pct"/>
            <w:tcBorders>
              <w:top w:val="single" w:sz="4" w:space="0" w:color="auto"/>
              <w:left w:val="single" w:sz="8" w:space="0" w:color="FFFFFF"/>
            </w:tcBorders>
            <w:shd w:val="clear" w:color="auto" w:fill="auto"/>
            <w:tcMar>
              <w:top w:w="72" w:type="dxa"/>
              <w:left w:w="144" w:type="dxa"/>
              <w:bottom w:w="72" w:type="dxa"/>
              <w:right w:w="144" w:type="dxa"/>
            </w:tcMar>
          </w:tcPr>
          <w:p w:rsidR="00FF05FF" w:rsidRPr="00917E1B" w:rsidRDefault="00FF05FF" w:rsidP="00B60326">
            <w:pPr>
              <w:tabs>
                <w:tab w:val="right" w:pos="1873"/>
              </w:tabs>
              <w:spacing w:after="0" w:line="240" w:lineRule="auto"/>
              <w:rPr>
                <w:rFonts w:ascii="Times New Roman" w:hAnsi="Times New Roman" w:cs="Times New Roman"/>
                <w:bCs/>
                <w:lang w:val="en-US"/>
              </w:rPr>
            </w:pPr>
            <w:r w:rsidRPr="00917E1B">
              <w:rPr>
                <w:rFonts w:ascii="Times New Roman" w:hAnsi="Times New Roman" w:cs="Times New Roman"/>
                <w:bCs/>
                <w:lang w:val="en-US"/>
              </w:rPr>
              <w:t>Mean (SD)</w:t>
            </w:r>
          </w:p>
        </w:tc>
        <w:tc>
          <w:tcPr>
            <w:tcW w:w="2630" w:type="pct"/>
            <w:gridSpan w:val="9"/>
            <w:tcBorders>
              <w:top w:val="single" w:sz="4" w:space="0" w:color="auto"/>
              <w:bottom w:val="single" w:sz="4" w:space="0" w:color="auto"/>
            </w:tcBorders>
            <w:shd w:val="clear" w:color="auto" w:fill="auto"/>
            <w:tcMar>
              <w:top w:w="72" w:type="dxa"/>
              <w:left w:w="144" w:type="dxa"/>
              <w:bottom w:w="72" w:type="dxa"/>
              <w:right w:w="144" w:type="dxa"/>
            </w:tcMar>
          </w:tcPr>
          <w:p w:rsidR="00FF05FF" w:rsidRPr="00917E1B" w:rsidRDefault="00FF05FF" w:rsidP="00B60326">
            <w:pPr>
              <w:spacing w:after="0" w:line="240" w:lineRule="auto"/>
              <w:rPr>
                <w:rFonts w:ascii="Times New Roman" w:hAnsi="Times New Roman" w:cs="Times New Roman"/>
                <w:bCs/>
                <w:lang w:val="en-US"/>
              </w:rPr>
            </w:pPr>
            <w:r w:rsidRPr="00917E1B">
              <w:rPr>
                <w:rFonts w:ascii="Times New Roman" w:hAnsi="Times New Roman" w:cs="Times New Roman"/>
                <w:lang w:val="en-US"/>
              </w:rPr>
              <w:t>Correlations</w:t>
            </w:r>
          </w:p>
        </w:tc>
      </w:tr>
      <w:tr w:rsidR="000515AC" w:rsidRPr="00917E1B" w:rsidTr="00B60326">
        <w:trPr>
          <w:trHeight w:val="20"/>
        </w:trPr>
        <w:tc>
          <w:tcPr>
            <w:tcW w:w="921" w:type="pct"/>
            <w:tcBorders>
              <w:left w:val="single" w:sz="8" w:space="0" w:color="FFFFFF"/>
              <w:bottom w:val="single" w:sz="4" w:space="0" w:color="auto"/>
              <w:right w:val="single" w:sz="8" w:space="0" w:color="FFFFFF"/>
            </w:tcBorders>
            <w:shd w:val="clear" w:color="auto" w:fill="auto"/>
            <w:tcMar>
              <w:top w:w="72" w:type="dxa"/>
              <w:left w:w="144" w:type="dxa"/>
              <w:bottom w:w="72" w:type="dxa"/>
              <w:right w:w="144" w:type="dxa"/>
            </w:tcMar>
          </w:tcPr>
          <w:p w:rsidR="0009623A" w:rsidRPr="00917E1B" w:rsidRDefault="0009623A" w:rsidP="00B60326">
            <w:pPr>
              <w:spacing w:after="0" w:line="240" w:lineRule="auto"/>
              <w:rPr>
                <w:rFonts w:ascii="Times New Roman" w:hAnsi="Times New Roman" w:cs="Times New Roman"/>
                <w:bCs/>
                <w:lang w:val="en-US"/>
              </w:rPr>
            </w:pPr>
          </w:p>
        </w:tc>
        <w:tc>
          <w:tcPr>
            <w:tcW w:w="775" w:type="pct"/>
            <w:tcBorders>
              <w:left w:val="single" w:sz="8" w:space="0" w:color="FFFFFF"/>
              <w:bottom w:val="single" w:sz="4" w:space="0" w:color="auto"/>
              <w:right w:val="single" w:sz="8" w:space="0" w:color="FFFFFF"/>
            </w:tcBorders>
          </w:tcPr>
          <w:p w:rsidR="0009623A" w:rsidRPr="00917E1B" w:rsidRDefault="0009623A" w:rsidP="00B60326">
            <w:pPr>
              <w:tabs>
                <w:tab w:val="right" w:pos="1873"/>
              </w:tabs>
              <w:spacing w:after="0" w:line="240" w:lineRule="auto"/>
              <w:rPr>
                <w:rFonts w:ascii="Times New Roman" w:hAnsi="Times New Roman" w:cs="Times New Roman"/>
                <w:bCs/>
                <w:lang w:val="en-US"/>
              </w:rPr>
            </w:pPr>
          </w:p>
        </w:tc>
        <w:tc>
          <w:tcPr>
            <w:tcW w:w="748" w:type="pct"/>
            <w:gridSpan w:val="2"/>
            <w:tcBorders>
              <w:left w:val="single" w:sz="8" w:space="0" w:color="FFFFFF"/>
              <w:bottom w:val="single" w:sz="4" w:space="0" w:color="auto"/>
            </w:tcBorders>
            <w:shd w:val="clear" w:color="auto" w:fill="auto"/>
            <w:tcMar>
              <w:top w:w="72" w:type="dxa"/>
              <w:left w:w="144" w:type="dxa"/>
              <w:bottom w:w="72" w:type="dxa"/>
              <w:right w:w="144" w:type="dxa"/>
            </w:tcMar>
          </w:tcPr>
          <w:p w:rsidR="0009623A" w:rsidRPr="00917E1B" w:rsidRDefault="0009623A" w:rsidP="00B60326">
            <w:pPr>
              <w:tabs>
                <w:tab w:val="right" w:pos="1873"/>
              </w:tabs>
              <w:spacing w:after="0" w:line="240" w:lineRule="auto"/>
              <w:rPr>
                <w:rFonts w:ascii="Times New Roman" w:hAnsi="Times New Roman" w:cs="Times New Roman"/>
                <w:bCs/>
                <w:lang w:val="en-US"/>
              </w:rPr>
            </w:pPr>
          </w:p>
        </w:tc>
        <w:tc>
          <w:tcPr>
            <w:tcW w:w="440" w:type="pct"/>
            <w:tcBorders>
              <w:top w:val="single" w:sz="4" w:space="0" w:color="auto"/>
              <w:bottom w:val="single" w:sz="4" w:space="0" w:color="auto"/>
            </w:tcBorders>
            <w:shd w:val="clear" w:color="auto" w:fill="auto"/>
            <w:tcMar>
              <w:top w:w="72" w:type="dxa"/>
              <w:left w:w="144" w:type="dxa"/>
              <w:bottom w:w="72" w:type="dxa"/>
              <w:right w:w="144" w:type="dxa"/>
            </w:tcMar>
          </w:tcPr>
          <w:p w:rsidR="0009623A" w:rsidRPr="00917E1B" w:rsidRDefault="0009623A" w:rsidP="00B60326">
            <w:pPr>
              <w:spacing w:after="0" w:line="240" w:lineRule="auto"/>
              <w:rPr>
                <w:rFonts w:ascii="Times New Roman" w:hAnsi="Times New Roman" w:cs="Times New Roman"/>
                <w:bCs/>
                <w:lang w:val="en-US"/>
              </w:rPr>
            </w:pPr>
            <w:r w:rsidRPr="00917E1B">
              <w:rPr>
                <w:rFonts w:ascii="Times New Roman" w:hAnsi="Times New Roman" w:cs="Times New Roman"/>
                <w:bCs/>
                <w:lang w:val="en-US"/>
              </w:rPr>
              <w:t>1.</w:t>
            </w:r>
            <w:r w:rsidRPr="00917E1B">
              <w:rPr>
                <w:rFonts w:ascii="Times New Roman" w:hAnsi="Times New Roman"/>
                <w:bCs/>
                <w:lang w:val="en-US"/>
              </w:rPr>
              <w:t xml:space="preserve"> </w:t>
            </w:r>
          </w:p>
        </w:tc>
        <w:tc>
          <w:tcPr>
            <w:tcW w:w="339" w:type="pct"/>
            <w:tcBorders>
              <w:top w:val="single" w:sz="4" w:space="0" w:color="auto"/>
              <w:bottom w:val="single" w:sz="4" w:space="0" w:color="auto"/>
            </w:tcBorders>
          </w:tcPr>
          <w:p w:rsidR="0009623A" w:rsidRPr="00917E1B" w:rsidRDefault="0009623A" w:rsidP="00B60326">
            <w:pPr>
              <w:spacing w:after="0" w:line="240" w:lineRule="auto"/>
              <w:rPr>
                <w:rFonts w:ascii="Times New Roman" w:hAnsi="Times New Roman" w:cs="Times New Roman"/>
                <w:bCs/>
                <w:lang w:val="en-US"/>
              </w:rPr>
            </w:pPr>
            <w:r w:rsidRPr="00917E1B">
              <w:rPr>
                <w:rFonts w:ascii="Times New Roman" w:hAnsi="Times New Roman" w:cs="Times New Roman"/>
                <w:bCs/>
                <w:lang w:val="en-US"/>
              </w:rPr>
              <w:t xml:space="preserve">2. </w:t>
            </w:r>
          </w:p>
        </w:tc>
        <w:tc>
          <w:tcPr>
            <w:tcW w:w="329" w:type="pct"/>
            <w:tcBorders>
              <w:top w:val="single" w:sz="4" w:space="0" w:color="auto"/>
              <w:bottom w:val="single" w:sz="4" w:space="0" w:color="auto"/>
            </w:tcBorders>
          </w:tcPr>
          <w:p w:rsidR="0009623A" w:rsidRPr="00917E1B" w:rsidRDefault="0009623A" w:rsidP="00B60326">
            <w:pPr>
              <w:spacing w:after="0" w:line="240" w:lineRule="auto"/>
              <w:rPr>
                <w:rFonts w:ascii="Times New Roman" w:hAnsi="Times New Roman" w:cs="Times New Roman"/>
                <w:bCs/>
                <w:lang w:val="en-US"/>
              </w:rPr>
            </w:pPr>
            <w:r w:rsidRPr="00917E1B">
              <w:rPr>
                <w:rFonts w:ascii="Times New Roman" w:hAnsi="Times New Roman" w:cs="Times New Roman"/>
                <w:lang w:val="en-US"/>
              </w:rPr>
              <w:t>3.</w:t>
            </w:r>
          </w:p>
        </w:tc>
        <w:tc>
          <w:tcPr>
            <w:tcW w:w="263" w:type="pct"/>
            <w:tcBorders>
              <w:top w:val="single" w:sz="4" w:space="0" w:color="auto"/>
              <w:bottom w:val="single" w:sz="4" w:space="0" w:color="auto"/>
            </w:tcBorders>
          </w:tcPr>
          <w:p w:rsidR="0009623A" w:rsidRPr="00917E1B" w:rsidRDefault="0009623A" w:rsidP="00B60326">
            <w:pPr>
              <w:spacing w:after="0" w:line="240" w:lineRule="auto"/>
              <w:rPr>
                <w:rFonts w:ascii="Times New Roman" w:hAnsi="Times New Roman" w:cs="Times New Roman"/>
                <w:lang w:val="en-US"/>
              </w:rPr>
            </w:pPr>
            <w:r w:rsidRPr="00917E1B">
              <w:rPr>
                <w:rFonts w:ascii="Times New Roman" w:hAnsi="Times New Roman" w:cs="Times New Roman"/>
                <w:lang w:val="en-US"/>
              </w:rPr>
              <w:t xml:space="preserve">4. </w:t>
            </w:r>
          </w:p>
        </w:tc>
        <w:tc>
          <w:tcPr>
            <w:tcW w:w="329" w:type="pct"/>
            <w:tcBorders>
              <w:top w:val="single" w:sz="4" w:space="0" w:color="auto"/>
              <w:bottom w:val="single" w:sz="4" w:space="0" w:color="auto"/>
            </w:tcBorders>
          </w:tcPr>
          <w:p w:rsidR="0009623A" w:rsidRPr="00917E1B" w:rsidRDefault="0009623A" w:rsidP="00B60326">
            <w:pPr>
              <w:spacing w:after="0" w:line="240" w:lineRule="auto"/>
              <w:rPr>
                <w:rFonts w:ascii="Times New Roman" w:hAnsi="Times New Roman" w:cs="Times New Roman"/>
                <w:bCs/>
                <w:lang w:val="en-US"/>
              </w:rPr>
            </w:pPr>
            <w:r w:rsidRPr="00917E1B">
              <w:rPr>
                <w:rFonts w:ascii="Times New Roman" w:hAnsi="Times New Roman" w:cs="Times New Roman"/>
                <w:bCs/>
                <w:lang w:val="en-US"/>
              </w:rPr>
              <w:t xml:space="preserve">5. </w:t>
            </w:r>
          </w:p>
        </w:tc>
        <w:tc>
          <w:tcPr>
            <w:tcW w:w="329" w:type="pct"/>
            <w:tcBorders>
              <w:top w:val="single" w:sz="4" w:space="0" w:color="auto"/>
              <w:bottom w:val="single" w:sz="4" w:space="0" w:color="auto"/>
            </w:tcBorders>
          </w:tcPr>
          <w:p w:rsidR="0009623A" w:rsidRPr="00917E1B" w:rsidRDefault="0009623A" w:rsidP="00B60326">
            <w:pPr>
              <w:spacing w:after="0" w:line="240" w:lineRule="auto"/>
              <w:rPr>
                <w:rFonts w:ascii="Times New Roman" w:hAnsi="Times New Roman" w:cs="Times New Roman"/>
                <w:bCs/>
                <w:lang w:val="en-US"/>
              </w:rPr>
            </w:pPr>
            <w:r w:rsidRPr="00917E1B">
              <w:rPr>
                <w:rFonts w:ascii="Times New Roman" w:hAnsi="Times New Roman" w:cs="Times New Roman"/>
                <w:bCs/>
                <w:lang w:val="en-US"/>
              </w:rPr>
              <w:t xml:space="preserve">6. </w:t>
            </w:r>
          </w:p>
        </w:tc>
        <w:tc>
          <w:tcPr>
            <w:tcW w:w="263" w:type="pct"/>
            <w:tcBorders>
              <w:top w:val="single" w:sz="4" w:space="0" w:color="auto"/>
              <w:bottom w:val="single" w:sz="4" w:space="0" w:color="auto"/>
            </w:tcBorders>
          </w:tcPr>
          <w:p w:rsidR="0009623A" w:rsidRPr="00917E1B" w:rsidRDefault="0009623A" w:rsidP="00B60326">
            <w:pPr>
              <w:tabs>
                <w:tab w:val="right" w:pos="2183"/>
              </w:tabs>
              <w:spacing w:after="0" w:line="240" w:lineRule="auto"/>
              <w:rPr>
                <w:rFonts w:ascii="Times New Roman" w:hAnsi="Times New Roman" w:cs="Times New Roman"/>
                <w:bCs/>
                <w:lang w:val="en-US"/>
              </w:rPr>
            </w:pPr>
            <w:r w:rsidRPr="00917E1B">
              <w:rPr>
                <w:rFonts w:ascii="Times New Roman" w:hAnsi="Times New Roman" w:cs="Times New Roman"/>
                <w:bCs/>
                <w:lang w:val="en-US"/>
              </w:rPr>
              <w:t>7.</w:t>
            </w:r>
            <w:r w:rsidRPr="00917E1B">
              <w:rPr>
                <w:rFonts w:ascii="Times New Roman" w:hAnsi="Times New Roman" w:cs="Times New Roman"/>
                <w:bCs/>
                <w:lang w:val="en-US"/>
              </w:rPr>
              <w:tab/>
            </w:r>
          </w:p>
        </w:tc>
        <w:tc>
          <w:tcPr>
            <w:tcW w:w="264" w:type="pct"/>
            <w:tcBorders>
              <w:top w:val="single" w:sz="4" w:space="0" w:color="auto"/>
              <w:bottom w:val="single" w:sz="4" w:space="0" w:color="auto"/>
            </w:tcBorders>
          </w:tcPr>
          <w:p w:rsidR="0009623A" w:rsidRPr="00917E1B" w:rsidRDefault="0009623A" w:rsidP="00B60326">
            <w:pPr>
              <w:tabs>
                <w:tab w:val="right" w:pos="2183"/>
              </w:tabs>
              <w:spacing w:after="0" w:line="240" w:lineRule="auto"/>
              <w:rPr>
                <w:rFonts w:ascii="Times New Roman" w:hAnsi="Times New Roman" w:cs="Times New Roman"/>
                <w:bCs/>
                <w:lang w:val="en-US"/>
              </w:rPr>
            </w:pPr>
            <w:r w:rsidRPr="00917E1B">
              <w:rPr>
                <w:rFonts w:ascii="Times New Roman" w:hAnsi="Times New Roman" w:cs="Times New Roman"/>
                <w:bCs/>
                <w:lang w:val="en-US"/>
              </w:rPr>
              <w:t xml:space="preserve">8. </w:t>
            </w:r>
          </w:p>
        </w:tc>
      </w:tr>
      <w:tr w:rsidR="000515AC" w:rsidRPr="00917E1B" w:rsidTr="00B60326">
        <w:trPr>
          <w:trHeight w:val="20"/>
        </w:trPr>
        <w:tc>
          <w:tcPr>
            <w:tcW w:w="921" w:type="pct"/>
            <w:tcBorders>
              <w:top w:val="single" w:sz="4" w:space="0" w:color="auto"/>
              <w:left w:val="single" w:sz="8" w:space="0" w:color="FFFFFF"/>
              <w:right w:val="single" w:sz="8" w:space="0" w:color="FFFFFF"/>
            </w:tcBorders>
            <w:shd w:val="clear" w:color="auto" w:fill="auto"/>
            <w:tcMar>
              <w:top w:w="72" w:type="dxa"/>
              <w:left w:w="144" w:type="dxa"/>
              <w:bottom w:w="72" w:type="dxa"/>
              <w:right w:w="144" w:type="dxa"/>
            </w:tcMar>
          </w:tcPr>
          <w:p w:rsidR="0009623A" w:rsidRPr="00917E1B" w:rsidRDefault="0009623A" w:rsidP="00B60326">
            <w:pPr>
              <w:spacing w:after="0" w:line="240" w:lineRule="auto"/>
              <w:rPr>
                <w:rFonts w:ascii="Times New Roman" w:hAnsi="Times New Roman"/>
                <w:bCs/>
                <w:lang w:val="en-US"/>
              </w:rPr>
            </w:pPr>
            <w:r w:rsidRPr="00917E1B">
              <w:rPr>
                <w:rFonts w:ascii="Times New Roman" w:hAnsi="Times New Roman" w:cs="Times New Roman"/>
                <w:bCs/>
                <w:lang w:val="en-US"/>
              </w:rPr>
              <w:t>1.</w:t>
            </w:r>
            <w:r w:rsidRPr="00917E1B">
              <w:rPr>
                <w:rFonts w:ascii="Times New Roman" w:hAnsi="Times New Roman"/>
                <w:bCs/>
                <w:lang w:val="en-US"/>
              </w:rPr>
              <w:t xml:space="preserve"> Punishment</w:t>
            </w:r>
          </w:p>
        </w:tc>
        <w:tc>
          <w:tcPr>
            <w:tcW w:w="775" w:type="pct"/>
            <w:tcBorders>
              <w:top w:val="single" w:sz="4" w:space="0" w:color="auto"/>
              <w:left w:val="single" w:sz="8" w:space="0" w:color="FFFFFF"/>
              <w:right w:val="single" w:sz="8" w:space="0" w:color="FFFFFF"/>
            </w:tcBorders>
          </w:tcPr>
          <w:p w:rsidR="0009623A" w:rsidRPr="00917E1B" w:rsidRDefault="0009623A" w:rsidP="00B60326">
            <w:pPr>
              <w:spacing w:after="0" w:line="240" w:lineRule="auto"/>
              <w:rPr>
                <w:rFonts w:ascii="Times New Roman" w:hAnsi="Times New Roman" w:cs="Times New Roman"/>
                <w:lang w:val="en-US"/>
              </w:rPr>
            </w:pPr>
            <w:r w:rsidRPr="00917E1B">
              <w:rPr>
                <w:rFonts w:ascii="Times New Roman" w:hAnsi="Times New Roman" w:cs="Times New Roman"/>
                <w:lang w:val="en-US"/>
              </w:rPr>
              <w:t xml:space="preserve">0,1 </w:t>
            </w:r>
          </w:p>
        </w:tc>
        <w:tc>
          <w:tcPr>
            <w:tcW w:w="748" w:type="pct"/>
            <w:gridSpan w:val="2"/>
            <w:tcBorders>
              <w:top w:val="single" w:sz="4" w:space="0" w:color="auto"/>
              <w:left w:val="single" w:sz="8" w:space="0" w:color="FFFFFF"/>
              <w:right w:val="single" w:sz="8" w:space="0" w:color="FFFFFF"/>
            </w:tcBorders>
            <w:shd w:val="clear" w:color="auto" w:fill="auto"/>
            <w:tcMar>
              <w:top w:w="72" w:type="dxa"/>
              <w:left w:w="144" w:type="dxa"/>
              <w:bottom w:w="72" w:type="dxa"/>
              <w:right w:w="144" w:type="dxa"/>
            </w:tcMar>
          </w:tcPr>
          <w:p w:rsidR="0009623A" w:rsidRPr="00917E1B" w:rsidRDefault="0009623A" w:rsidP="00B60326">
            <w:pPr>
              <w:spacing w:after="0" w:line="240" w:lineRule="auto"/>
              <w:rPr>
                <w:rFonts w:ascii="Times New Roman" w:hAnsi="Times New Roman" w:cs="Times New Roman"/>
                <w:lang w:val="en-US"/>
              </w:rPr>
            </w:pPr>
            <w:r w:rsidRPr="00917E1B">
              <w:rPr>
                <w:rFonts w:ascii="Times New Roman" w:hAnsi="Times New Roman" w:cs="Times New Roman"/>
                <w:lang w:val="en-US"/>
              </w:rPr>
              <w:t>30.08%</w:t>
            </w:r>
          </w:p>
        </w:tc>
        <w:tc>
          <w:tcPr>
            <w:tcW w:w="440" w:type="pct"/>
            <w:tcBorders>
              <w:top w:val="single" w:sz="4" w:space="0" w:color="auto"/>
              <w:left w:val="single" w:sz="8" w:space="0" w:color="FFFFFF"/>
              <w:right w:val="single" w:sz="8" w:space="0" w:color="FFFFFF"/>
            </w:tcBorders>
            <w:shd w:val="clear" w:color="auto" w:fill="auto"/>
            <w:tcMar>
              <w:top w:w="72" w:type="dxa"/>
              <w:left w:w="144" w:type="dxa"/>
              <w:bottom w:w="72" w:type="dxa"/>
              <w:right w:w="144" w:type="dxa"/>
            </w:tcMar>
          </w:tcPr>
          <w:p w:rsidR="0009623A" w:rsidRPr="00917E1B" w:rsidRDefault="0009623A" w:rsidP="00B60326">
            <w:pPr>
              <w:spacing w:after="0" w:line="240" w:lineRule="auto"/>
              <w:rPr>
                <w:rFonts w:ascii="Times New Roman" w:hAnsi="Times New Roman" w:cs="Times New Roman"/>
                <w:lang w:val="en-US"/>
              </w:rPr>
            </w:pPr>
            <w:r w:rsidRPr="00917E1B">
              <w:rPr>
                <w:rFonts w:ascii="Times New Roman" w:hAnsi="Times New Roman" w:cs="Times New Roman"/>
                <w:lang w:val="en-US"/>
              </w:rPr>
              <w:t>1</w:t>
            </w:r>
          </w:p>
        </w:tc>
        <w:tc>
          <w:tcPr>
            <w:tcW w:w="339" w:type="pct"/>
            <w:tcBorders>
              <w:top w:val="single" w:sz="4" w:space="0" w:color="auto"/>
              <w:left w:val="single" w:sz="8" w:space="0" w:color="FFFFFF"/>
              <w:right w:val="single" w:sz="8" w:space="0" w:color="FFFFFF"/>
            </w:tcBorders>
          </w:tcPr>
          <w:p w:rsidR="0009623A" w:rsidRPr="00917E1B" w:rsidRDefault="0009623A" w:rsidP="00B60326">
            <w:pPr>
              <w:spacing w:after="0" w:line="240" w:lineRule="auto"/>
              <w:rPr>
                <w:rFonts w:ascii="Times New Roman" w:hAnsi="Times New Roman" w:cs="Times New Roman"/>
                <w:lang w:val="en-US"/>
              </w:rPr>
            </w:pPr>
          </w:p>
        </w:tc>
        <w:tc>
          <w:tcPr>
            <w:tcW w:w="329" w:type="pct"/>
            <w:tcBorders>
              <w:top w:val="single" w:sz="4" w:space="0" w:color="auto"/>
              <w:left w:val="single" w:sz="8" w:space="0" w:color="FFFFFF"/>
              <w:right w:val="single" w:sz="8" w:space="0" w:color="FFFFFF"/>
            </w:tcBorders>
          </w:tcPr>
          <w:p w:rsidR="0009623A" w:rsidRPr="00917E1B" w:rsidRDefault="0009623A" w:rsidP="00B60326">
            <w:pPr>
              <w:spacing w:after="0" w:line="240" w:lineRule="auto"/>
              <w:rPr>
                <w:rFonts w:ascii="Times New Roman" w:hAnsi="Times New Roman" w:cs="Times New Roman"/>
                <w:lang w:val="en-US"/>
              </w:rPr>
            </w:pPr>
          </w:p>
        </w:tc>
        <w:tc>
          <w:tcPr>
            <w:tcW w:w="263" w:type="pct"/>
            <w:tcBorders>
              <w:top w:val="single" w:sz="4" w:space="0" w:color="auto"/>
              <w:left w:val="single" w:sz="8" w:space="0" w:color="FFFFFF"/>
              <w:right w:val="single" w:sz="8" w:space="0" w:color="FFFFFF"/>
            </w:tcBorders>
          </w:tcPr>
          <w:p w:rsidR="0009623A" w:rsidRPr="00917E1B" w:rsidRDefault="0009623A" w:rsidP="00B60326">
            <w:pPr>
              <w:spacing w:after="0" w:line="240" w:lineRule="auto"/>
              <w:rPr>
                <w:rFonts w:ascii="Times New Roman" w:hAnsi="Times New Roman" w:cs="Times New Roman"/>
                <w:lang w:val="en-US"/>
              </w:rPr>
            </w:pPr>
          </w:p>
        </w:tc>
        <w:tc>
          <w:tcPr>
            <w:tcW w:w="329" w:type="pct"/>
            <w:tcBorders>
              <w:top w:val="single" w:sz="4" w:space="0" w:color="auto"/>
              <w:left w:val="single" w:sz="8" w:space="0" w:color="FFFFFF"/>
              <w:right w:val="single" w:sz="8" w:space="0" w:color="FFFFFF"/>
            </w:tcBorders>
          </w:tcPr>
          <w:p w:rsidR="0009623A" w:rsidRPr="00917E1B" w:rsidRDefault="0009623A" w:rsidP="00B60326">
            <w:pPr>
              <w:spacing w:after="0" w:line="240" w:lineRule="auto"/>
              <w:rPr>
                <w:rFonts w:ascii="Times New Roman" w:hAnsi="Times New Roman" w:cs="Times New Roman"/>
                <w:lang w:val="en-US"/>
              </w:rPr>
            </w:pPr>
          </w:p>
        </w:tc>
        <w:tc>
          <w:tcPr>
            <w:tcW w:w="329" w:type="pct"/>
            <w:tcBorders>
              <w:top w:val="single" w:sz="4" w:space="0" w:color="auto"/>
              <w:left w:val="single" w:sz="8" w:space="0" w:color="FFFFFF"/>
              <w:right w:val="single" w:sz="8" w:space="0" w:color="FFFFFF"/>
            </w:tcBorders>
          </w:tcPr>
          <w:p w:rsidR="0009623A" w:rsidRPr="00917E1B" w:rsidRDefault="0009623A" w:rsidP="00B60326">
            <w:pPr>
              <w:spacing w:after="0" w:line="240" w:lineRule="auto"/>
              <w:rPr>
                <w:rFonts w:ascii="Times New Roman" w:hAnsi="Times New Roman" w:cs="Times New Roman"/>
                <w:lang w:val="en-US"/>
              </w:rPr>
            </w:pPr>
          </w:p>
        </w:tc>
        <w:tc>
          <w:tcPr>
            <w:tcW w:w="263" w:type="pct"/>
            <w:tcBorders>
              <w:top w:val="single" w:sz="4" w:space="0" w:color="auto"/>
              <w:left w:val="single" w:sz="8" w:space="0" w:color="FFFFFF"/>
              <w:right w:val="single" w:sz="8" w:space="0" w:color="FFFFFF"/>
            </w:tcBorders>
          </w:tcPr>
          <w:p w:rsidR="0009623A" w:rsidRPr="00917E1B" w:rsidRDefault="0009623A" w:rsidP="00B60326">
            <w:pPr>
              <w:spacing w:after="0" w:line="240" w:lineRule="auto"/>
              <w:rPr>
                <w:rFonts w:ascii="Times New Roman" w:hAnsi="Times New Roman" w:cs="Times New Roman"/>
                <w:lang w:val="en-US"/>
              </w:rPr>
            </w:pPr>
          </w:p>
        </w:tc>
        <w:tc>
          <w:tcPr>
            <w:tcW w:w="264" w:type="pct"/>
            <w:tcBorders>
              <w:top w:val="single" w:sz="4" w:space="0" w:color="auto"/>
              <w:left w:val="single" w:sz="8" w:space="0" w:color="FFFFFF"/>
              <w:right w:val="single" w:sz="8" w:space="0" w:color="FFFFFF"/>
            </w:tcBorders>
          </w:tcPr>
          <w:p w:rsidR="0009623A" w:rsidRPr="00917E1B" w:rsidRDefault="0009623A" w:rsidP="00B60326">
            <w:pPr>
              <w:spacing w:after="0" w:line="240" w:lineRule="auto"/>
              <w:rPr>
                <w:rFonts w:ascii="Times New Roman" w:hAnsi="Times New Roman" w:cs="Times New Roman"/>
                <w:lang w:val="en-US"/>
              </w:rPr>
            </w:pPr>
          </w:p>
        </w:tc>
      </w:tr>
      <w:tr w:rsidR="000515AC" w:rsidRPr="00917E1B" w:rsidTr="00B60326">
        <w:trPr>
          <w:trHeight w:val="20"/>
        </w:trPr>
        <w:tc>
          <w:tcPr>
            <w:tcW w:w="921" w:type="pct"/>
            <w:shd w:val="clear" w:color="auto" w:fill="auto"/>
            <w:tcMar>
              <w:top w:w="72" w:type="dxa"/>
              <w:left w:w="144" w:type="dxa"/>
              <w:bottom w:w="72" w:type="dxa"/>
              <w:right w:w="144" w:type="dxa"/>
            </w:tcMar>
          </w:tcPr>
          <w:p w:rsidR="0009623A" w:rsidRPr="00917E1B" w:rsidRDefault="0009623A" w:rsidP="00B60326">
            <w:pPr>
              <w:spacing w:after="0" w:line="240" w:lineRule="auto"/>
              <w:rPr>
                <w:rFonts w:ascii="Times New Roman" w:hAnsi="Times New Roman" w:cs="Times New Roman"/>
                <w:bCs/>
                <w:lang w:val="en-US"/>
              </w:rPr>
            </w:pPr>
            <w:r w:rsidRPr="00917E1B">
              <w:rPr>
                <w:rFonts w:ascii="Times New Roman" w:hAnsi="Times New Roman" w:cs="Times New Roman"/>
                <w:bCs/>
                <w:lang w:val="en-US"/>
              </w:rPr>
              <w:t>2.</w:t>
            </w:r>
            <w:r w:rsidR="00060E97" w:rsidRPr="00917E1B">
              <w:rPr>
                <w:rFonts w:ascii="Times New Roman" w:hAnsi="Times New Roman" w:cs="Times New Roman"/>
                <w:bCs/>
                <w:lang w:val="en-US"/>
              </w:rPr>
              <w:t xml:space="preserve"> Pun</w:t>
            </w:r>
            <w:r w:rsidR="00917E1B">
              <w:rPr>
                <w:rFonts w:ascii="Times New Roman" w:hAnsi="Times New Roman" w:cs="Times New Roman"/>
                <w:bCs/>
                <w:lang w:val="en-US"/>
              </w:rPr>
              <w:t>ishment</w:t>
            </w:r>
            <w:r w:rsidR="00060E97" w:rsidRPr="00917E1B">
              <w:rPr>
                <w:rFonts w:ascii="Times New Roman" w:hAnsi="Times New Roman" w:cs="Times New Roman"/>
                <w:bCs/>
                <w:lang w:val="en-US"/>
              </w:rPr>
              <w:t xml:space="preserve"> Investments</w:t>
            </w:r>
            <w:r w:rsidRPr="00917E1B">
              <w:rPr>
                <w:rFonts w:ascii="Times New Roman" w:hAnsi="Times New Roman" w:cs="Times New Roman"/>
                <w:bCs/>
                <w:lang w:val="en-US"/>
              </w:rPr>
              <w:t xml:space="preserve"> </w:t>
            </w:r>
          </w:p>
        </w:tc>
        <w:tc>
          <w:tcPr>
            <w:tcW w:w="775" w:type="pct"/>
          </w:tcPr>
          <w:p w:rsidR="0009623A" w:rsidRPr="00917E1B" w:rsidRDefault="00625808" w:rsidP="00B60326">
            <w:pPr>
              <w:spacing w:after="0" w:line="240" w:lineRule="auto"/>
              <w:rPr>
                <w:rFonts w:ascii="Times New Roman" w:hAnsi="Times New Roman" w:cs="Times New Roman"/>
                <w:lang w:val="en-US"/>
              </w:rPr>
            </w:pPr>
            <w:r>
              <w:rPr>
                <w:rFonts w:ascii="Times New Roman" w:hAnsi="Times New Roman" w:cs="Times New Roman"/>
                <w:lang w:val="en-US"/>
              </w:rPr>
              <w:t xml:space="preserve">≥ </w:t>
            </w:r>
            <w:r w:rsidR="0009623A" w:rsidRPr="00917E1B">
              <w:rPr>
                <w:rFonts w:ascii="Times New Roman" w:hAnsi="Times New Roman" w:cs="Times New Roman"/>
                <w:lang w:val="en-US"/>
              </w:rPr>
              <w:t>0, in Cents</w:t>
            </w:r>
          </w:p>
        </w:tc>
        <w:tc>
          <w:tcPr>
            <w:tcW w:w="748" w:type="pct"/>
            <w:gridSpan w:val="2"/>
            <w:shd w:val="clear" w:color="auto" w:fill="auto"/>
            <w:tcMar>
              <w:top w:w="72" w:type="dxa"/>
              <w:left w:w="144" w:type="dxa"/>
              <w:bottom w:w="72" w:type="dxa"/>
              <w:right w:w="144" w:type="dxa"/>
            </w:tcMar>
          </w:tcPr>
          <w:p w:rsidR="0009623A" w:rsidRPr="00917E1B" w:rsidRDefault="0009623A" w:rsidP="00B60326">
            <w:pPr>
              <w:spacing w:after="0" w:line="240" w:lineRule="auto"/>
              <w:rPr>
                <w:rFonts w:ascii="Times New Roman" w:hAnsi="Times New Roman" w:cs="Times New Roman"/>
                <w:lang w:val="en-US"/>
              </w:rPr>
            </w:pPr>
            <w:r w:rsidRPr="00917E1B">
              <w:rPr>
                <w:rFonts w:ascii="Times New Roman" w:hAnsi="Times New Roman" w:cs="Times New Roman"/>
                <w:lang w:val="en-US"/>
              </w:rPr>
              <w:t>16.71 (35.63)</w:t>
            </w:r>
          </w:p>
        </w:tc>
        <w:tc>
          <w:tcPr>
            <w:tcW w:w="440" w:type="pct"/>
            <w:shd w:val="clear" w:color="auto" w:fill="auto"/>
            <w:tcMar>
              <w:top w:w="72" w:type="dxa"/>
              <w:left w:w="144" w:type="dxa"/>
              <w:bottom w:w="72" w:type="dxa"/>
              <w:right w:w="144" w:type="dxa"/>
            </w:tcMar>
          </w:tcPr>
          <w:p w:rsidR="004715BA" w:rsidRDefault="003D066B" w:rsidP="004715BA">
            <w:pPr>
              <w:spacing w:after="0" w:line="240" w:lineRule="auto"/>
              <w:rPr>
                <w:rFonts w:ascii="Times New Roman" w:hAnsi="Times New Roman" w:cs="Times New Roman"/>
                <w:lang w:val="en-US"/>
              </w:rPr>
            </w:pPr>
            <w:r w:rsidRPr="00917E1B">
              <w:rPr>
                <w:rFonts w:ascii="Times New Roman" w:hAnsi="Times New Roman" w:cs="Times New Roman"/>
                <w:lang w:val="en-US"/>
              </w:rPr>
              <w:t>.71</w:t>
            </w:r>
            <w:r w:rsidR="0009623A" w:rsidRPr="00917E1B">
              <w:rPr>
                <w:rFonts w:ascii="Times New Roman" w:hAnsi="Times New Roman" w:cs="Times New Roman"/>
                <w:lang w:val="en-US"/>
              </w:rPr>
              <w:t>***</w:t>
            </w:r>
          </w:p>
          <w:p w:rsidR="003D066B" w:rsidRPr="00917E1B" w:rsidRDefault="003D066B" w:rsidP="004715BA">
            <w:pPr>
              <w:spacing w:after="0" w:line="240" w:lineRule="auto"/>
              <w:rPr>
                <w:rFonts w:ascii="Times New Roman" w:hAnsi="Times New Roman" w:cs="Times New Roman"/>
                <w:lang w:val="en-US"/>
              </w:rPr>
            </w:pPr>
            <w:r w:rsidRPr="00917E1B">
              <w:rPr>
                <w:rFonts w:ascii="Times New Roman" w:hAnsi="Times New Roman" w:cs="Times New Roman"/>
                <w:lang w:val="en-US"/>
              </w:rPr>
              <w:t>(123)</w:t>
            </w:r>
          </w:p>
        </w:tc>
        <w:tc>
          <w:tcPr>
            <w:tcW w:w="339" w:type="pct"/>
          </w:tcPr>
          <w:p w:rsidR="0009623A" w:rsidRPr="00917E1B" w:rsidRDefault="0009623A" w:rsidP="00B60326">
            <w:pPr>
              <w:spacing w:after="0" w:line="240" w:lineRule="auto"/>
              <w:rPr>
                <w:rFonts w:ascii="Times New Roman" w:hAnsi="Times New Roman" w:cs="Times New Roman"/>
                <w:lang w:val="en-US"/>
              </w:rPr>
            </w:pPr>
            <w:r w:rsidRPr="00917E1B">
              <w:rPr>
                <w:rFonts w:ascii="Times New Roman" w:hAnsi="Times New Roman" w:cs="Times New Roman"/>
                <w:lang w:val="en-US"/>
              </w:rPr>
              <w:t>1</w:t>
            </w:r>
          </w:p>
        </w:tc>
        <w:tc>
          <w:tcPr>
            <w:tcW w:w="329" w:type="pct"/>
          </w:tcPr>
          <w:p w:rsidR="0009623A" w:rsidRPr="00917E1B" w:rsidRDefault="0009623A" w:rsidP="00B60326">
            <w:pPr>
              <w:spacing w:after="0" w:line="240" w:lineRule="auto"/>
              <w:rPr>
                <w:rFonts w:ascii="Times New Roman" w:hAnsi="Times New Roman" w:cs="Times New Roman"/>
                <w:lang w:val="en-US"/>
              </w:rPr>
            </w:pPr>
          </w:p>
        </w:tc>
        <w:tc>
          <w:tcPr>
            <w:tcW w:w="263" w:type="pct"/>
          </w:tcPr>
          <w:p w:rsidR="0009623A" w:rsidRPr="00917E1B" w:rsidRDefault="0009623A" w:rsidP="00B60326">
            <w:pPr>
              <w:spacing w:after="0" w:line="240" w:lineRule="auto"/>
              <w:rPr>
                <w:rFonts w:ascii="Times New Roman" w:hAnsi="Times New Roman" w:cs="Times New Roman"/>
                <w:lang w:val="en-US"/>
              </w:rPr>
            </w:pPr>
          </w:p>
        </w:tc>
        <w:tc>
          <w:tcPr>
            <w:tcW w:w="329" w:type="pct"/>
          </w:tcPr>
          <w:p w:rsidR="0009623A" w:rsidRPr="00917E1B" w:rsidRDefault="0009623A" w:rsidP="00B60326">
            <w:pPr>
              <w:spacing w:after="0" w:line="240" w:lineRule="auto"/>
              <w:rPr>
                <w:rFonts w:ascii="Times New Roman" w:hAnsi="Times New Roman" w:cs="Times New Roman"/>
                <w:lang w:val="en-US"/>
              </w:rPr>
            </w:pPr>
          </w:p>
        </w:tc>
        <w:tc>
          <w:tcPr>
            <w:tcW w:w="329" w:type="pct"/>
          </w:tcPr>
          <w:p w:rsidR="0009623A" w:rsidRPr="00917E1B" w:rsidRDefault="0009623A" w:rsidP="00B60326">
            <w:pPr>
              <w:spacing w:after="0" w:line="240" w:lineRule="auto"/>
              <w:rPr>
                <w:rFonts w:ascii="Times New Roman" w:hAnsi="Times New Roman" w:cs="Times New Roman"/>
                <w:lang w:val="en-US"/>
              </w:rPr>
            </w:pPr>
          </w:p>
        </w:tc>
        <w:tc>
          <w:tcPr>
            <w:tcW w:w="263" w:type="pct"/>
          </w:tcPr>
          <w:p w:rsidR="0009623A" w:rsidRPr="00917E1B" w:rsidRDefault="0009623A" w:rsidP="00B60326">
            <w:pPr>
              <w:spacing w:after="0" w:line="240" w:lineRule="auto"/>
              <w:rPr>
                <w:rFonts w:ascii="Times New Roman" w:hAnsi="Times New Roman" w:cs="Times New Roman"/>
                <w:lang w:val="en-US"/>
              </w:rPr>
            </w:pPr>
          </w:p>
        </w:tc>
        <w:tc>
          <w:tcPr>
            <w:tcW w:w="264" w:type="pct"/>
          </w:tcPr>
          <w:p w:rsidR="0009623A" w:rsidRPr="00917E1B" w:rsidRDefault="0009623A" w:rsidP="00B60326">
            <w:pPr>
              <w:spacing w:after="0" w:line="240" w:lineRule="auto"/>
              <w:rPr>
                <w:rFonts w:ascii="Times New Roman" w:hAnsi="Times New Roman" w:cs="Times New Roman"/>
                <w:lang w:val="en-US"/>
              </w:rPr>
            </w:pPr>
          </w:p>
        </w:tc>
      </w:tr>
      <w:tr w:rsidR="000515AC" w:rsidRPr="00917E1B" w:rsidTr="00B60326">
        <w:trPr>
          <w:trHeight w:val="20"/>
        </w:trPr>
        <w:tc>
          <w:tcPr>
            <w:tcW w:w="921" w:type="pct"/>
            <w:tcBorders>
              <w:left w:val="single" w:sz="8" w:space="0" w:color="FFFFFF"/>
              <w:right w:val="single" w:sz="8" w:space="0" w:color="FFFFFF"/>
            </w:tcBorders>
            <w:shd w:val="clear" w:color="auto" w:fill="auto"/>
            <w:tcMar>
              <w:top w:w="72" w:type="dxa"/>
              <w:left w:w="144" w:type="dxa"/>
              <w:bottom w:w="72" w:type="dxa"/>
              <w:right w:w="144" w:type="dxa"/>
            </w:tcMar>
          </w:tcPr>
          <w:p w:rsidR="0009623A" w:rsidRPr="00917E1B" w:rsidRDefault="0009623A" w:rsidP="00B60326">
            <w:pPr>
              <w:spacing w:after="0" w:line="240" w:lineRule="auto"/>
              <w:rPr>
                <w:rFonts w:ascii="Times New Roman" w:hAnsi="Times New Roman" w:cs="Times New Roman"/>
                <w:lang w:val="en-US"/>
              </w:rPr>
            </w:pPr>
            <w:r w:rsidRPr="00917E1B">
              <w:rPr>
                <w:rFonts w:ascii="Times New Roman" w:hAnsi="Times New Roman" w:cs="Times New Roman"/>
                <w:lang w:val="en-US"/>
              </w:rPr>
              <w:t>3. Contributions</w:t>
            </w:r>
          </w:p>
        </w:tc>
        <w:tc>
          <w:tcPr>
            <w:tcW w:w="775" w:type="pct"/>
            <w:tcBorders>
              <w:left w:val="single" w:sz="8" w:space="0" w:color="FFFFFF"/>
              <w:right w:val="single" w:sz="8" w:space="0" w:color="FFFFFF"/>
            </w:tcBorders>
          </w:tcPr>
          <w:p w:rsidR="0009623A" w:rsidRPr="00917E1B" w:rsidRDefault="0009623A" w:rsidP="00B60326">
            <w:pPr>
              <w:spacing w:after="0" w:line="240" w:lineRule="auto"/>
              <w:rPr>
                <w:rFonts w:ascii="Times New Roman" w:hAnsi="Times New Roman" w:cs="Times New Roman"/>
                <w:lang w:val="en-US"/>
              </w:rPr>
            </w:pPr>
            <w:r w:rsidRPr="00917E1B">
              <w:rPr>
                <w:rFonts w:ascii="Times New Roman" w:hAnsi="Times New Roman" w:cs="Times New Roman"/>
                <w:lang w:val="en-US"/>
              </w:rPr>
              <w:t>0-400 Cents</w:t>
            </w:r>
          </w:p>
        </w:tc>
        <w:tc>
          <w:tcPr>
            <w:tcW w:w="748" w:type="pct"/>
            <w:gridSpan w:val="2"/>
            <w:tcBorders>
              <w:left w:val="single" w:sz="8" w:space="0" w:color="FFFFFF"/>
              <w:right w:val="single" w:sz="8" w:space="0" w:color="FFFFFF"/>
            </w:tcBorders>
            <w:shd w:val="clear" w:color="auto" w:fill="auto"/>
            <w:tcMar>
              <w:top w:w="72" w:type="dxa"/>
              <w:left w:w="144" w:type="dxa"/>
              <w:bottom w:w="72" w:type="dxa"/>
              <w:right w:w="144" w:type="dxa"/>
            </w:tcMar>
          </w:tcPr>
          <w:p w:rsidR="0009623A" w:rsidRPr="00917E1B" w:rsidRDefault="0009623A" w:rsidP="00B60326">
            <w:pPr>
              <w:spacing w:after="0" w:line="240" w:lineRule="auto"/>
              <w:rPr>
                <w:rFonts w:ascii="Times New Roman" w:hAnsi="Times New Roman" w:cs="Times New Roman"/>
                <w:lang w:val="en-US"/>
              </w:rPr>
            </w:pPr>
            <w:r w:rsidRPr="00917E1B">
              <w:rPr>
                <w:rFonts w:ascii="Times New Roman" w:hAnsi="Times New Roman" w:cs="Times New Roman"/>
                <w:lang w:val="en-US"/>
              </w:rPr>
              <w:t>258.98</w:t>
            </w:r>
            <w:r w:rsidR="00917E1B">
              <w:rPr>
                <w:rFonts w:ascii="Times New Roman" w:hAnsi="Times New Roman" w:cs="Times New Roman"/>
                <w:lang w:val="en-US"/>
              </w:rPr>
              <w:t xml:space="preserve"> </w:t>
            </w:r>
            <w:r w:rsidRPr="00917E1B">
              <w:rPr>
                <w:rFonts w:ascii="Times New Roman" w:hAnsi="Times New Roman" w:cs="Times New Roman"/>
                <w:lang w:val="en-US"/>
              </w:rPr>
              <w:t>(152.55)</w:t>
            </w:r>
          </w:p>
        </w:tc>
        <w:tc>
          <w:tcPr>
            <w:tcW w:w="440" w:type="pct"/>
            <w:tcBorders>
              <w:left w:val="single" w:sz="8" w:space="0" w:color="FFFFFF"/>
              <w:right w:val="single" w:sz="8" w:space="0" w:color="FFFFFF"/>
            </w:tcBorders>
            <w:shd w:val="clear" w:color="auto" w:fill="auto"/>
            <w:tcMar>
              <w:top w:w="72" w:type="dxa"/>
              <w:left w:w="144" w:type="dxa"/>
              <w:bottom w:w="72" w:type="dxa"/>
              <w:right w:w="144" w:type="dxa"/>
            </w:tcMar>
          </w:tcPr>
          <w:p w:rsidR="004715BA" w:rsidRDefault="00D138C3" w:rsidP="004715BA">
            <w:pPr>
              <w:spacing w:after="0" w:line="240" w:lineRule="auto"/>
              <w:rPr>
                <w:rFonts w:ascii="Times New Roman" w:hAnsi="Times New Roman" w:cs="Times New Roman"/>
                <w:lang w:val="en-US"/>
              </w:rPr>
            </w:pPr>
            <w:r w:rsidRPr="00917E1B">
              <w:rPr>
                <w:rFonts w:ascii="Times New Roman" w:hAnsi="Times New Roman" w:cs="Times New Roman"/>
                <w:lang w:val="en-US"/>
              </w:rPr>
              <w:t>.30***</w:t>
            </w:r>
          </w:p>
          <w:p w:rsidR="00D138C3" w:rsidRPr="00917E1B" w:rsidRDefault="00D138C3" w:rsidP="004715BA">
            <w:pPr>
              <w:spacing w:after="0" w:line="240" w:lineRule="auto"/>
              <w:rPr>
                <w:rFonts w:ascii="Times New Roman" w:hAnsi="Times New Roman" w:cs="Times New Roman"/>
                <w:lang w:val="en-US"/>
              </w:rPr>
            </w:pPr>
            <w:r w:rsidRPr="00917E1B">
              <w:rPr>
                <w:rFonts w:ascii="Times New Roman" w:hAnsi="Times New Roman" w:cs="Times New Roman"/>
                <w:lang w:val="en-US"/>
              </w:rPr>
              <w:t>(123)</w:t>
            </w:r>
          </w:p>
        </w:tc>
        <w:tc>
          <w:tcPr>
            <w:tcW w:w="339" w:type="pct"/>
            <w:tcBorders>
              <w:left w:val="single" w:sz="8" w:space="0" w:color="FFFFFF"/>
              <w:right w:val="single" w:sz="8" w:space="0" w:color="FFFFFF"/>
            </w:tcBorders>
          </w:tcPr>
          <w:p w:rsidR="00CE1ABF" w:rsidRDefault="00CE1ABF" w:rsidP="00B60326">
            <w:pPr>
              <w:spacing w:after="0" w:line="240" w:lineRule="auto"/>
              <w:rPr>
                <w:rFonts w:ascii="Times New Roman" w:hAnsi="Times New Roman" w:cs="Times New Roman"/>
                <w:lang w:val="en-US"/>
              </w:rPr>
            </w:pPr>
            <w:r>
              <w:rPr>
                <w:rFonts w:ascii="Times New Roman" w:hAnsi="Times New Roman" w:cs="Times New Roman"/>
                <w:lang w:val="en-US"/>
              </w:rPr>
              <w:t>.28**</w:t>
            </w:r>
          </w:p>
          <w:p w:rsidR="0009623A" w:rsidRPr="00917E1B" w:rsidRDefault="005D5F01" w:rsidP="00B60326">
            <w:pPr>
              <w:spacing w:after="0" w:line="240" w:lineRule="auto"/>
              <w:rPr>
                <w:rFonts w:ascii="Times New Roman" w:hAnsi="Times New Roman" w:cs="Times New Roman"/>
                <w:lang w:val="en-US"/>
              </w:rPr>
            </w:pPr>
            <w:r w:rsidRPr="00917E1B">
              <w:rPr>
                <w:rFonts w:ascii="Times New Roman" w:hAnsi="Times New Roman" w:cs="Times New Roman"/>
                <w:lang w:val="en-US"/>
              </w:rPr>
              <w:t>(123)</w:t>
            </w:r>
          </w:p>
        </w:tc>
        <w:tc>
          <w:tcPr>
            <w:tcW w:w="329" w:type="pct"/>
            <w:tcBorders>
              <w:left w:val="single" w:sz="8" w:space="0" w:color="FFFFFF"/>
              <w:right w:val="single" w:sz="8" w:space="0" w:color="FFFFFF"/>
            </w:tcBorders>
          </w:tcPr>
          <w:p w:rsidR="0009623A" w:rsidRPr="00917E1B" w:rsidRDefault="0009623A" w:rsidP="00B60326">
            <w:pPr>
              <w:spacing w:after="0" w:line="240" w:lineRule="auto"/>
              <w:rPr>
                <w:rFonts w:ascii="Times New Roman" w:hAnsi="Times New Roman" w:cs="Times New Roman"/>
                <w:lang w:val="en-US"/>
              </w:rPr>
            </w:pPr>
            <w:r w:rsidRPr="00917E1B">
              <w:rPr>
                <w:rFonts w:ascii="Times New Roman" w:hAnsi="Times New Roman" w:cs="Times New Roman"/>
                <w:lang w:val="en-US"/>
              </w:rPr>
              <w:t>1</w:t>
            </w:r>
          </w:p>
        </w:tc>
        <w:tc>
          <w:tcPr>
            <w:tcW w:w="263" w:type="pct"/>
            <w:tcBorders>
              <w:left w:val="single" w:sz="8" w:space="0" w:color="FFFFFF"/>
              <w:right w:val="single" w:sz="8" w:space="0" w:color="FFFFFF"/>
            </w:tcBorders>
          </w:tcPr>
          <w:p w:rsidR="0009623A" w:rsidRPr="00917E1B" w:rsidRDefault="0009623A" w:rsidP="00B60326">
            <w:pPr>
              <w:spacing w:after="0" w:line="240" w:lineRule="auto"/>
              <w:rPr>
                <w:rFonts w:ascii="Times New Roman" w:hAnsi="Times New Roman" w:cs="Times New Roman"/>
                <w:lang w:val="en-US"/>
              </w:rPr>
            </w:pPr>
          </w:p>
        </w:tc>
        <w:tc>
          <w:tcPr>
            <w:tcW w:w="329" w:type="pct"/>
            <w:tcBorders>
              <w:left w:val="single" w:sz="8" w:space="0" w:color="FFFFFF"/>
              <w:right w:val="single" w:sz="8" w:space="0" w:color="FFFFFF"/>
            </w:tcBorders>
          </w:tcPr>
          <w:p w:rsidR="0009623A" w:rsidRPr="00917E1B" w:rsidRDefault="0009623A" w:rsidP="00B60326">
            <w:pPr>
              <w:spacing w:after="0" w:line="240" w:lineRule="auto"/>
              <w:rPr>
                <w:rFonts w:ascii="Times New Roman" w:hAnsi="Times New Roman" w:cs="Times New Roman"/>
                <w:lang w:val="en-US"/>
              </w:rPr>
            </w:pPr>
          </w:p>
        </w:tc>
        <w:tc>
          <w:tcPr>
            <w:tcW w:w="329" w:type="pct"/>
            <w:tcBorders>
              <w:left w:val="single" w:sz="8" w:space="0" w:color="FFFFFF"/>
              <w:right w:val="single" w:sz="8" w:space="0" w:color="FFFFFF"/>
            </w:tcBorders>
          </w:tcPr>
          <w:p w:rsidR="0009623A" w:rsidRPr="00917E1B" w:rsidRDefault="0009623A" w:rsidP="00B60326">
            <w:pPr>
              <w:spacing w:after="0" w:line="240" w:lineRule="auto"/>
              <w:rPr>
                <w:rFonts w:ascii="Times New Roman" w:hAnsi="Times New Roman" w:cs="Times New Roman"/>
                <w:lang w:val="en-US"/>
              </w:rPr>
            </w:pPr>
          </w:p>
        </w:tc>
        <w:tc>
          <w:tcPr>
            <w:tcW w:w="263" w:type="pct"/>
            <w:tcBorders>
              <w:left w:val="single" w:sz="8" w:space="0" w:color="FFFFFF"/>
              <w:right w:val="single" w:sz="8" w:space="0" w:color="FFFFFF"/>
            </w:tcBorders>
          </w:tcPr>
          <w:p w:rsidR="0009623A" w:rsidRPr="00917E1B" w:rsidRDefault="0009623A" w:rsidP="00B60326">
            <w:pPr>
              <w:spacing w:after="0" w:line="240" w:lineRule="auto"/>
              <w:rPr>
                <w:rFonts w:ascii="Times New Roman" w:hAnsi="Times New Roman" w:cs="Times New Roman"/>
                <w:lang w:val="en-US"/>
              </w:rPr>
            </w:pPr>
          </w:p>
        </w:tc>
        <w:tc>
          <w:tcPr>
            <w:tcW w:w="264" w:type="pct"/>
            <w:tcBorders>
              <w:left w:val="single" w:sz="8" w:space="0" w:color="FFFFFF"/>
              <w:right w:val="single" w:sz="8" w:space="0" w:color="FFFFFF"/>
            </w:tcBorders>
          </w:tcPr>
          <w:p w:rsidR="0009623A" w:rsidRPr="00917E1B" w:rsidRDefault="0009623A" w:rsidP="00B60326">
            <w:pPr>
              <w:spacing w:after="0" w:line="240" w:lineRule="auto"/>
              <w:rPr>
                <w:rFonts w:ascii="Times New Roman" w:hAnsi="Times New Roman" w:cs="Times New Roman"/>
                <w:lang w:val="en-US"/>
              </w:rPr>
            </w:pPr>
          </w:p>
        </w:tc>
      </w:tr>
      <w:tr w:rsidR="000515AC" w:rsidRPr="00917E1B" w:rsidTr="00B60326">
        <w:trPr>
          <w:trHeight w:val="20"/>
        </w:trPr>
        <w:tc>
          <w:tcPr>
            <w:tcW w:w="921" w:type="pct"/>
            <w:tcBorders>
              <w:left w:val="single" w:sz="8" w:space="0" w:color="FFFFFF"/>
              <w:right w:val="single" w:sz="8" w:space="0" w:color="FFFFFF"/>
            </w:tcBorders>
            <w:shd w:val="clear" w:color="auto" w:fill="auto"/>
            <w:tcMar>
              <w:top w:w="72" w:type="dxa"/>
              <w:left w:w="144" w:type="dxa"/>
              <w:bottom w:w="72" w:type="dxa"/>
              <w:right w:w="144" w:type="dxa"/>
            </w:tcMar>
          </w:tcPr>
          <w:p w:rsidR="0009623A" w:rsidRPr="00917E1B" w:rsidRDefault="00060E97" w:rsidP="00B60326">
            <w:pPr>
              <w:spacing w:after="0" w:line="240" w:lineRule="auto"/>
              <w:rPr>
                <w:rFonts w:ascii="Times New Roman" w:hAnsi="Times New Roman" w:cs="Times New Roman"/>
                <w:lang w:val="en-US"/>
              </w:rPr>
            </w:pPr>
            <w:r w:rsidRPr="00917E1B">
              <w:rPr>
                <w:rFonts w:ascii="Times New Roman" w:hAnsi="Times New Roman" w:cs="Times New Roman"/>
                <w:lang w:val="en-US"/>
              </w:rPr>
              <w:t>4. Above-average</w:t>
            </w:r>
            <w:r w:rsidR="00917E1B" w:rsidRPr="00917E1B">
              <w:rPr>
                <w:rFonts w:ascii="Times New Roman" w:hAnsi="Times New Roman" w:cs="Times New Roman"/>
                <w:lang w:val="en-US"/>
              </w:rPr>
              <w:t xml:space="preserve"> Contributions</w:t>
            </w:r>
          </w:p>
        </w:tc>
        <w:tc>
          <w:tcPr>
            <w:tcW w:w="775" w:type="pct"/>
            <w:tcBorders>
              <w:left w:val="single" w:sz="8" w:space="0" w:color="FFFFFF"/>
              <w:right w:val="single" w:sz="8" w:space="0" w:color="FFFFFF"/>
            </w:tcBorders>
          </w:tcPr>
          <w:p w:rsidR="0009623A" w:rsidRPr="00917E1B" w:rsidRDefault="007556C0" w:rsidP="00B60326">
            <w:pPr>
              <w:spacing w:after="0" w:line="240" w:lineRule="auto"/>
              <w:rPr>
                <w:rFonts w:ascii="Times New Roman" w:hAnsi="Times New Roman" w:cs="Times New Roman"/>
                <w:lang w:val="en-US"/>
              </w:rPr>
            </w:pPr>
            <w:r>
              <w:rPr>
                <w:rFonts w:ascii="Times New Roman" w:hAnsi="Times New Roman" w:cs="Times New Roman"/>
                <w:szCs w:val="24"/>
                <w:lang w:val="en-US"/>
              </w:rPr>
              <w:t>Dummy coded</w:t>
            </w:r>
            <w:r w:rsidRPr="00917E1B">
              <w:rPr>
                <w:rFonts w:ascii="Times New Roman" w:hAnsi="Times New Roman" w:cs="Times New Roman"/>
                <w:lang w:val="en-US"/>
              </w:rPr>
              <w:t xml:space="preserve"> </w:t>
            </w:r>
            <w:r>
              <w:rPr>
                <w:rFonts w:ascii="Times New Roman" w:hAnsi="Times New Roman" w:cs="Times New Roman"/>
                <w:lang w:val="en-US"/>
              </w:rPr>
              <w:t>(</w:t>
            </w:r>
            <w:r w:rsidR="0009623A" w:rsidRPr="00917E1B">
              <w:rPr>
                <w:rFonts w:ascii="Times New Roman" w:hAnsi="Times New Roman" w:cs="Times New Roman"/>
                <w:lang w:val="en-US"/>
              </w:rPr>
              <w:t>0,1</w:t>
            </w:r>
            <w:r>
              <w:rPr>
                <w:rFonts w:ascii="Times New Roman" w:hAnsi="Times New Roman" w:cs="Times New Roman"/>
                <w:lang w:val="en-US"/>
              </w:rPr>
              <w:t>)</w:t>
            </w:r>
          </w:p>
        </w:tc>
        <w:tc>
          <w:tcPr>
            <w:tcW w:w="748" w:type="pct"/>
            <w:gridSpan w:val="2"/>
            <w:tcBorders>
              <w:left w:val="single" w:sz="8" w:space="0" w:color="FFFFFF"/>
              <w:right w:val="single" w:sz="8" w:space="0" w:color="FFFFFF"/>
            </w:tcBorders>
            <w:shd w:val="clear" w:color="auto" w:fill="auto"/>
            <w:tcMar>
              <w:top w:w="72" w:type="dxa"/>
              <w:left w:w="144" w:type="dxa"/>
              <w:bottom w:w="72" w:type="dxa"/>
              <w:right w:w="144" w:type="dxa"/>
            </w:tcMar>
          </w:tcPr>
          <w:p w:rsidR="0009623A" w:rsidRPr="00917E1B" w:rsidRDefault="0009623A" w:rsidP="00B60326">
            <w:pPr>
              <w:spacing w:after="0" w:line="240" w:lineRule="auto"/>
              <w:rPr>
                <w:rFonts w:ascii="Times New Roman" w:hAnsi="Times New Roman" w:cs="Times New Roman"/>
                <w:lang w:val="en-US"/>
              </w:rPr>
            </w:pPr>
            <w:r w:rsidRPr="00917E1B">
              <w:rPr>
                <w:rFonts w:ascii="Times New Roman" w:hAnsi="Times New Roman" w:cs="Times New Roman"/>
                <w:lang w:val="en-US"/>
              </w:rPr>
              <w:t>51.22%</w:t>
            </w:r>
          </w:p>
        </w:tc>
        <w:tc>
          <w:tcPr>
            <w:tcW w:w="440" w:type="pct"/>
            <w:tcBorders>
              <w:left w:val="single" w:sz="8" w:space="0" w:color="FFFFFF"/>
              <w:right w:val="single" w:sz="8" w:space="0" w:color="FFFFFF"/>
            </w:tcBorders>
            <w:shd w:val="clear" w:color="auto" w:fill="auto"/>
            <w:tcMar>
              <w:top w:w="72" w:type="dxa"/>
              <w:left w:w="144" w:type="dxa"/>
              <w:bottom w:w="72" w:type="dxa"/>
              <w:right w:w="144" w:type="dxa"/>
            </w:tcMar>
          </w:tcPr>
          <w:p w:rsidR="004715BA" w:rsidRDefault="00D138C3" w:rsidP="004715BA">
            <w:pPr>
              <w:spacing w:after="0" w:line="240" w:lineRule="auto"/>
              <w:rPr>
                <w:rFonts w:ascii="Times New Roman" w:hAnsi="Times New Roman" w:cs="Times New Roman"/>
                <w:lang w:val="en-US"/>
              </w:rPr>
            </w:pPr>
            <w:r w:rsidRPr="00917E1B">
              <w:rPr>
                <w:rFonts w:ascii="Times New Roman" w:hAnsi="Times New Roman" w:cs="Times New Roman"/>
                <w:lang w:val="en-US"/>
              </w:rPr>
              <w:t>.35***</w:t>
            </w:r>
          </w:p>
          <w:p w:rsidR="0009623A" w:rsidRPr="00917E1B" w:rsidRDefault="00FC658C" w:rsidP="004715BA">
            <w:pPr>
              <w:spacing w:after="0" w:line="240" w:lineRule="auto"/>
              <w:rPr>
                <w:rFonts w:ascii="Times New Roman" w:hAnsi="Times New Roman" w:cs="Times New Roman"/>
                <w:lang w:val="en-US"/>
              </w:rPr>
            </w:pPr>
            <w:r w:rsidRPr="00917E1B">
              <w:rPr>
                <w:rFonts w:ascii="Times New Roman" w:hAnsi="Times New Roman" w:cs="Times New Roman"/>
                <w:lang w:val="en-US"/>
              </w:rPr>
              <w:t>(123)</w:t>
            </w:r>
          </w:p>
        </w:tc>
        <w:tc>
          <w:tcPr>
            <w:tcW w:w="339" w:type="pct"/>
            <w:tcBorders>
              <w:left w:val="single" w:sz="8" w:space="0" w:color="FFFFFF"/>
              <w:right w:val="single" w:sz="8" w:space="0" w:color="FFFFFF"/>
            </w:tcBorders>
          </w:tcPr>
          <w:p w:rsidR="004715BA" w:rsidRDefault="00C95FCB" w:rsidP="004715BA">
            <w:pPr>
              <w:spacing w:after="0" w:line="240" w:lineRule="auto"/>
              <w:rPr>
                <w:rFonts w:ascii="Times New Roman" w:hAnsi="Times New Roman" w:cs="Times New Roman"/>
                <w:lang w:val="en-US"/>
              </w:rPr>
            </w:pPr>
            <w:r w:rsidRPr="00917E1B">
              <w:rPr>
                <w:rFonts w:ascii="Times New Roman" w:hAnsi="Times New Roman" w:cs="Times New Roman"/>
                <w:lang w:val="en-US"/>
              </w:rPr>
              <w:t>.32***</w:t>
            </w:r>
          </w:p>
          <w:p w:rsidR="0009623A" w:rsidRPr="00917E1B" w:rsidRDefault="00C95FCB" w:rsidP="004715BA">
            <w:pPr>
              <w:spacing w:after="0" w:line="240" w:lineRule="auto"/>
              <w:rPr>
                <w:rFonts w:ascii="Times New Roman" w:hAnsi="Times New Roman" w:cs="Times New Roman"/>
                <w:lang w:val="en-US"/>
              </w:rPr>
            </w:pPr>
            <w:r w:rsidRPr="00917E1B">
              <w:rPr>
                <w:rFonts w:ascii="Times New Roman" w:hAnsi="Times New Roman" w:cs="Times New Roman"/>
                <w:lang w:val="en-US"/>
              </w:rPr>
              <w:t>(123)</w:t>
            </w:r>
          </w:p>
        </w:tc>
        <w:tc>
          <w:tcPr>
            <w:tcW w:w="329" w:type="pct"/>
            <w:tcBorders>
              <w:left w:val="single" w:sz="8" w:space="0" w:color="FFFFFF"/>
              <w:right w:val="single" w:sz="8" w:space="0" w:color="FFFFFF"/>
            </w:tcBorders>
          </w:tcPr>
          <w:p w:rsidR="004715BA" w:rsidRDefault="006D073B" w:rsidP="004715BA">
            <w:pPr>
              <w:spacing w:after="0" w:line="240" w:lineRule="auto"/>
              <w:rPr>
                <w:rFonts w:ascii="Times New Roman" w:hAnsi="Times New Roman" w:cs="Times New Roman"/>
                <w:lang w:val="en-US"/>
              </w:rPr>
            </w:pPr>
            <w:r w:rsidRPr="00917E1B">
              <w:rPr>
                <w:rFonts w:ascii="Times New Roman" w:hAnsi="Times New Roman" w:cs="Times New Roman"/>
                <w:lang w:val="en-US"/>
              </w:rPr>
              <w:t>.77***</w:t>
            </w:r>
          </w:p>
          <w:p w:rsidR="0009623A" w:rsidRPr="00917E1B" w:rsidRDefault="006D073B" w:rsidP="004715BA">
            <w:pPr>
              <w:spacing w:after="0" w:line="240" w:lineRule="auto"/>
              <w:rPr>
                <w:rFonts w:ascii="Times New Roman" w:hAnsi="Times New Roman" w:cs="Times New Roman"/>
                <w:lang w:val="en-US"/>
              </w:rPr>
            </w:pPr>
            <w:r w:rsidRPr="00917E1B">
              <w:rPr>
                <w:rFonts w:ascii="Times New Roman" w:hAnsi="Times New Roman" w:cs="Times New Roman"/>
                <w:lang w:val="en-US"/>
              </w:rPr>
              <w:t>(123)</w:t>
            </w:r>
          </w:p>
        </w:tc>
        <w:tc>
          <w:tcPr>
            <w:tcW w:w="263" w:type="pct"/>
            <w:tcBorders>
              <w:left w:val="single" w:sz="8" w:space="0" w:color="FFFFFF"/>
              <w:right w:val="single" w:sz="8" w:space="0" w:color="FFFFFF"/>
            </w:tcBorders>
          </w:tcPr>
          <w:p w:rsidR="0009623A" w:rsidRPr="00917E1B" w:rsidRDefault="0009623A" w:rsidP="00B60326">
            <w:pPr>
              <w:spacing w:after="0" w:line="240" w:lineRule="auto"/>
              <w:rPr>
                <w:rFonts w:ascii="Times New Roman" w:hAnsi="Times New Roman" w:cs="Times New Roman"/>
                <w:lang w:val="en-US"/>
              </w:rPr>
            </w:pPr>
            <w:r w:rsidRPr="00917E1B">
              <w:rPr>
                <w:rFonts w:ascii="Times New Roman" w:hAnsi="Times New Roman" w:cs="Times New Roman"/>
                <w:lang w:val="en-US"/>
              </w:rPr>
              <w:t>1</w:t>
            </w:r>
          </w:p>
        </w:tc>
        <w:tc>
          <w:tcPr>
            <w:tcW w:w="329" w:type="pct"/>
            <w:tcBorders>
              <w:left w:val="single" w:sz="8" w:space="0" w:color="FFFFFF"/>
              <w:right w:val="single" w:sz="8" w:space="0" w:color="FFFFFF"/>
            </w:tcBorders>
          </w:tcPr>
          <w:p w:rsidR="0009623A" w:rsidRPr="00917E1B" w:rsidRDefault="0009623A" w:rsidP="00B60326">
            <w:pPr>
              <w:spacing w:after="0" w:line="240" w:lineRule="auto"/>
              <w:rPr>
                <w:rFonts w:ascii="Times New Roman" w:hAnsi="Times New Roman" w:cs="Times New Roman"/>
                <w:lang w:val="en-US"/>
              </w:rPr>
            </w:pPr>
          </w:p>
        </w:tc>
        <w:tc>
          <w:tcPr>
            <w:tcW w:w="329" w:type="pct"/>
            <w:tcBorders>
              <w:left w:val="single" w:sz="8" w:space="0" w:color="FFFFFF"/>
              <w:right w:val="single" w:sz="8" w:space="0" w:color="FFFFFF"/>
            </w:tcBorders>
          </w:tcPr>
          <w:p w:rsidR="0009623A" w:rsidRPr="00917E1B" w:rsidRDefault="0009623A" w:rsidP="00B60326">
            <w:pPr>
              <w:spacing w:after="0" w:line="240" w:lineRule="auto"/>
              <w:rPr>
                <w:rFonts w:ascii="Times New Roman" w:hAnsi="Times New Roman" w:cs="Times New Roman"/>
                <w:lang w:val="en-US"/>
              </w:rPr>
            </w:pPr>
          </w:p>
        </w:tc>
        <w:tc>
          <w:tcPr>
            <w:tcW w:w="263" w:type="pct"/>
            <w:tcBorders>
              <w:left w:val="single" w:sz="8" w:space="0" w:color="FFFFFF"/>
              <w:right w:val="single" w:sz="8" w:space="0" w:color="FFFFFF"/>
            </w:tcBorders>
          </w:tcPr>
          <w:p w:rsidR="0009623A" w:rsidRPr="00917E1B" w:rsidRDefault="0009623A" w:rsidP="00B60326">
            <w:pPr>
              <w:spacing w:after="0" w:line="240" w:lineRule="auto"/>
              <w:rPr>
                <w:rFonts w:ascii="Times New Roman" w:hAnsi="Times New Roman" w:cs="Times New Roman"/>
                <w:lang w:val="en-US"/>
              </w:rPr>
            </w:pPr>
          </w:p>
        </w:tc>
        <w:tc>
          <w:tcPr>
            <w:tcW w:w="264" w:type="pct"/>
            <w:tcBorders>
              <w:left w:val="single" w:sz="8" w:space="0" w:color="FFFFFF"/>
              <w:right w:val="single" w:sz="8" w:space="0" w:color="FFFFFF"/>
            </w:tcBorders>
          </w:tcPr>
          <w:p w:rsidR="0009623A" w:rsidRPr="00917E1B" w:rsidRDefault="0009623A" w:rsidP="00B60326">
            <w:pPr>
              <w:spacing w:after="0" w:line="240" w:lineRule="auto"/>
              <w:rPr>
                <w:rFonts w:ascii="Times New Roman" w:hAnsi="Times New Roman" w:cs="Times New Roman"/>
                <w:lang w:val="en-US"/>
              </w:rPr>
            </w:pPr>
          </w:p>
        </w:tc>
      </w:tr>
      <w:tr w:rsidR="000515AC" w:rsidRPr="00917E1B" w:rsidTr="00B60326">
        <w:trPr>
          <w:trHeight w:val="20"/>
        </w:trPr>
        <w:tc>
          <w:tcPr>
            <w:tcW w:w="921" w:type="pct"/>
            <w:tcBorders>
              <w:left w:val="single" w:sz="8" w:space="0" w:color="FFFFFF"/>
              <w:right w:val="single" w:sz="8" w:space="0" w:color="FFFFFF"/>
            </w:tcBorders>
            <w:shd w:val="clear" w:color="auto" w:fill="auto"/>
            <w:tcMar>
              <w:top w:w="72" w:type="dxa"/>
              <w:left w:w="144" w:type="dxa"/>
              <w:bottom w:w="72" w:type="dxa"/>
              <w:right w:w="144" w:type="dxa"/>
            </w:tcMar>
          </w:tcPr>
          <w:p w:rsidR="0009623A" w:rsidRPr="00917E1B" w:rsidRDefault="0009623A" w:rsidP="00B60326">
            <w:pPr>
              <w:spacing w:after="0" w:line="240" w:lineRule="auto"/>
              <w:rPr>
                <w:rFonts w:ascii="Times New Roman" w:hAnsi="Times New Roman" w:cs="Times New Roman"/>
                <w:lang w:val="en-US"/>
              </w:rPr>
            </w:pPr>
            <w:r w:rsidRPr="00917E1B">
              <w:rPr>
                <w:rFonts w:ascii="Times New Roman" w:hAnsi="Times New Roman" w:cs="Times New Roman"/>
                <w:bCs/>
                <w:lang w:val="en-US"/>
              </w:rPr>
              <w:t>5. SVO angle</w:t>
            </w:r>
          </w:p>
        </w:tc>
        <w:tc>
          <w:tcPr>
            <w:tcW w:w="775" w:type="pct"/>
            <w:tcBorders>
              <w:left w:val="single" w:sz="8" w:space="0" w:color="FFFFFF"/>
              <w:right w:val="single" w:sz="8" w:space="0" w:color="FFFFFF"/>
            </w:tcBorders>
          </w:tcPr>
          <w:p w:rsidR="0009623A" w:rsidRPr="00917E1B" w:rsidRDefault="0009623A" w:rsidP="00B60326">
            <w:pPr>
              <w:spacing w:after="0" w:line="240" w:lineRule="auto"/>
              <w:rPr>
                <w:rFonts w:ascii="Times New Roman" w:hAnsi="Times New Roman" w:cs="Times New Roman"/>
                <w:lang w:val="en-US"/>
              </w:rPr>
            </w:pPr>
            <w:r w:rsidRPr="00917E1B">
              <w:rPr>
                <w:rFonts w:ascii="Times New Roman" w:hAnsi="Times New Roman" w:cs="Times New Roman"/>
                <w:lang w:val="en-US"/>
              </w:rPr>
              <w:t>In degree</w:t>
            </w:r>
            <w:r w:rsidR="00625808" w:rsidRPr="00917E1B">
              <w:rPr>
                <w:rFonts w:ascii="Times New Roman" w:hAnsi="Times New Roman" w:cs="Times New Roman"/>
                <w:lang w:val="en-US"/>
              </w:rPr>
              <w:t xml:space="preserve"> </w:t>
            </w:r>
            <w:r w:rsidRPr="00917E1B">
              <w:rPr>
                <w:rFonts w:ascii="Times New Roman" w:hAnsi="Times New Roman" w:cs="Times New Roman"/>
                <w:lang w:val="en-US"/>
              </w:rPr>
              <w:t xml:space="preserve">(+/- 180) </w:t>
            </w:r>
          </w:p>
        </w:tc>
        <w:tc>
          <w:tcPr>
            <w:tcW w:w="748" w:type="pct"/>
            <w:gridSpan w:val="2"/>
            <w:tcBorders>
              <w:left w:val="single" w:sz="8" w:space="0" w:color="FFFFFF"/>
              <w:right w:val="single" w:sz="8" w:space="0" w:color="FFFFFF"/>
            </w:tcBorders>
            <w:shd w:val="clear" w:color="auto" w:fill="auto"/>
            <w:tcMar>
              <w:top w:w="72" w:type="dxa"/>
              <w:left w:w="144" w:type="dxa"/>
              <w:bottom w:w="72" w:type="dxa"/>
              <w:right w:w="144" w:type="dxa"/>
            </w:tcMar>
          </w:tcPr>
          <w:p w:rsidR="0009623A" w:rsidRPr="00917E1B" w:rsidRDefault="0009623A" w:rsidP="00B60326">
            <w:pPr>
              <w:spacing w:after="0" w:line="240" w:lineRule="auto"/>
              <w:rPr>
                <w:rFonts w:ascii="Times New Roman" w:hAnsi="Times New Roman" w:cs="Times New Roman"/>
                <w:lang w:val="en-US"/>
              </w:rPr>
            </w:pPr>
            <w:r w:rsidRPr="00917E1B">
              <w:rPr>
                <w:rFonts w:ascii="Times New Roman" w:hAnsi="Times New Roman" w:cs="Times New Roman"/>
                <w:lang w:val="en-US"/>
              </w:rPr>
              <w:t>22.97 (13.75)</w:t>
            </w:r>
          </w:p>
        </w:tc>
        <w:tc>
          <w:tcPr>
            <w:tcW w:w="440" w:type="pct"/>
            <w:tcBorders>
              <w:left w:val="single" w:sz="8" w:space="0" w:color="FFFFFF"/>
              <w:right w:val="single" w:sz="8" w:space="0" w:color="FFFFFF"/>
            </w:tcBorders>
            <w:shd w:val="clear" w:color="auto" w:fill="auto"/>
            <w:tcMar>
              <w:top w:w="72" w:type="dxa"/>
              <w:left w:w="144" w:type="dxa"/>
              <w:bottom w:w="72" w:type="dxa"/>
              <w:right w:w="144" w:type="dxa"/>
            </w:tcMar>
          </w:tcPr>
          <w:p w:rsidR="004715BA" w:rsidRDefault="00D138C3" w:rsidP="004715BA">
            <w:pPr>
              <w:spacing w:after="0" w:line="240" w:lineRule="auto"/>
              <w:rPr>
                <w:rFonts w:ascii="Times New Roman" w:hAnsi="Times New Roman" w:cs="Times New Roman"/>
                <w:lang w:val="en-US"/>
              </w:rPr>
            </w:pPr>
            <w:r w:rsidRPr="00917E1B">
              <w:rPr>
                <w:rFonts w:ascii="Times New Roman" w:hAnsi="Times New Roman" w:cs="Times New Roman"/>
                <w:lang w:val="en-US"/>
              </w:rPr>
              <w:t>-</w:t>
            </w:r>
            <w:r w:rsidR="0009623A" w:rsidRPr="00917E1B">
              <w:rPr>
                <w:rFonts w:ascii="Times New Roman" w:hAnsi="Times New Roman" w:cs="Times New Roman"/>
                <w:lang w:val="en-US"/>
              </w:rPr>
              <w:t>.</w:t>
            </w:r>
            <w:r w:rsidRPr="00917E1B">
              <w:rPr>
                <w:rFonts w:ascii="Times New Roman" w:hAnsi="Times New Roman" w:cs="Times New Roman"/>
                <w:lang w:val="en-US"/>
              </w:rPr>
              <w:t>01</w:t>
            </w:r>
          </w:p>
          <w:p w:rsidR="0009623A" w:rsidRPr="00917E1B" w:rsidRDefault="00FC658C" w:rsidP="004715BA">
            <w:pPr>
              <w:spacing w:after="0" w:line="240" w:lineRule="auto"/>
              <w:rPr>
                <w:rFonts w:ascii="Times New Roman" w:hAnsi="Times New Roman" w:cs="Times New Roman"/>
                <w:lang w:val="en-US"/>
              </w:rPr>
            </w:pPr>
            <w:r w:rsidRPr="00917E1B">
              <w:rPr>
                <w:rFonts w:ascii="Times New Roman" w:hAnsi="Times New Roman" w:cs="Times New Roman"/>
                <w:lang w:val="en-US"/>
              </w:rPr>
              <w:t>(117)</w:t>
            </w:r>
          </w:p>
        </w:tc>
        <w:tc>
          <w:tcPr>
            <w:tcW w:w="339" w:type="pct"/>
            <w:tcBorders>
              <w:left w:val="single" w:sz="8" w:space="0" w:color="FFFFFF"/>
              <w:right w:val="single" w:sz="8" w:space="0" w:color="FFFFFF"/>
            </w:tcBorders>
          </w:tcPr>
          <w:p w:rsidR="00CE1ABF" w:rsidRDefault="005D5F01" w:rsidP="00B60326">
            <w:pPr>
              <w:spacing w:after="0" w:line="240" w:lineRule="auto"/>
              <w:rPr>
                <w:rFonts w:ascii="Times New Roman" w:hAnsi="Times New Roman" w:cs="Times New Roman"/>
                <w:lang w:val="en-US"/>
              </w:rPr>
            </w:pPr>
            <w:r w:rsidRPr="00917E1B">
              <w:rPr>
                <w:rFonts w:ascii="Times New Roman" w:hAnsi="Times New Roman" w:cs="Times New Roman"/>
                <w:lang w:val="en-US"/>
              </w:rPr>
              <w:t>.03</w:t>
            </w:r>
          </w:p>
          <w:p w:rsidR="0009623A" w:rsidRPr="00917E1B" w:rsidRDefault="005D5F01" w:rsidP="00B60326">
            <w:pPr>
              <w:spacing w:after="0" w:line="240" w:lineRule="auto"/>
              <w:rPr>
                <w:rFonts w:ascii="Times New Roman" w:hAnsi="Times New Roman" w:cs="Times New Roman"/>
                <w:lang w:val="en-US"/>
              </w:rPr>
            </w:pPr>
            <w:r w:rsidRPr="00917E1B">
              <w:rPr>
                <w:rFonts w:ascii="Times New Roman" w:hAnsi="Times New Roman" w:cs="Times New Roman"/>
                <w:lang w:val="en-US"/>
              </w:rPr>
              <w:t>(117)</w:t>
            </w:r>
          </w:p>
        </w:tc>
        <w:tc>
          <w:tcPr>
            <w:tcW w:w="329" w:type="pct"/>
            <w:tcBorders>
              <w:left w:val="single" w:sz="8" w:space="0" w:color="FFFFFF"/>
              <w:right w:val="single" w:sz="8" w:space="0" w:color="FFFFFF"/>
            </w:tcBorders>
          </w:tcPr>
          <w:p w:rsidR="00CE1ABF" w:rsidRDefault="00993324" w:rsidP="00CE1ABF">
            <w:pPr>
              <w:spacing w:after="0" w:line="240" w:lineRule="auto"/>
              <w:rPr>
                <w:rFonts w:ascii="Times New Roman" w:hAnsi="Times New Roman" w:cs="Times New Roman"/>
                <w:lang w:val="en-US"/>
              </w:rPr>
            </w:pPr>
            <w:r w:rsidRPr="00917E1B">
              <w:rPr>
                <w:rFonts w:ascii="Times New Roman" w:hAnsi="Times New Roman" w:cs="Times New Roman"/>
                <w:lang w:val="en-US"/>
              </w:rPr>
              <w:t>.23*</w:t>
            </w:r>
          </w:p>
          <w:p w:rsidR="0009623A" w:rsidRPr="00917E1B" w:rsidRDefault="00993324" w:rsidP="00CE1ABF">
            <w:pPr>
              <w:spacing w:after="0" w:line="240" w:lineRule="auto"/>
              <w:rPr>
                <w:rFonts w:ascii="Times New Roman" w:hAnsi="Times New Roman" w:cs="Times New Roman"/>
                <w:lang w:val="en-US"/>
              </w:rPr>
            </w:pPr>
            <w:r w:rsidRPr="00917E1B">
              <w:rPr>
                <w:rFonts w:ascii="Times New Roman" w:hAnsi="Times New Roman" w:cs="Times New Roman"/>
                <w:lang w:val="en-US"/>
              </w:rPr>
              <w:t>(117)</w:t>
            </w:r>
          </w:p>
        </w:tc>
        <w:tc>
          <w:tcPr>
            <w:tcW w:w="263" w:type="pct"/>
            <w:tcBorders>
              <w:left w:val="single" w:sz="8" w:space="0" w:color="FFFFFF"/>
              <w:right w:val="single" w:sz="8" w:space="0" w:color="FFFFFF"/>
            </w:tcBorders>
          </w:tcPr>
          <w:p w:rsidR="004715BA" w:rsidRDefault="006D073B" w:rsidP="004715BA">
            <w:pPr>
              <w:spacing w:after="0" w:line="240" w:lineRule="auto"/>
              <w:rPr>
                <w:rFonts w:ascii="Times New Roman" w:hAnsi="Times New Roman" w:cs="Times New Roman"/>
                <w:lang w:val="en-US"/>
              </w:rPr>
            </w:pPr>
            <w:r w:rsidRPr="00917E1B">
              <w:rPr>
                <w:rFonts w:ascii="Times New Roman" w:hAnsi="Times New Roman" w:cs="Times New Roman"/>
                <w:lang w:val="en-US"/>
              </w:rPr>
              <w:t>.06</w:t>
            </w:r>
          </w:p>
          <w:p w:rsidR="0009623A" w:rsidRPr="00917E1B" w:rsidRDefault="006D073B" w:rsidP="004715BA">
            <w:pPr>
              <w:spacing w:after="0" w:line="240" w:lineRule="auto"/>
              <w:rPr>
                <w:rFonts w:ascii="Times New Roman" w:hAnsi="Times New Roman" w:cs="Times New Roman"/>
                <w:lang w:val="en-US"/>
              </w:rPr>
            </w:pPr>
            <w:r w:rsidRPr="00917E1B">
              <w:rPr>
                <w:rFonts w:ascii="Times New Roman" w:hAnsi="Times New Roman" w:cs="Times New Roman"/>
                <w:lang w:val="en-US"/>
              </w:rPr>
              <w:t>(117)</w:t>
            </w:r>
          </w:p>
        </w:tc>
        <w:tc>
          <w:tcPr>
            <w:tcW w:w="329" w:type="pct"/>
            <w:tcBorders>
              <w:left w:val="single" w:sz="8" w:space="0" w:color="FFFFFF"/>
              <w:right w:val="single" w:sz="8" w:space="0" w:color="FFFFFF"/>
            </w:tcBorders>
          </w:tcPr>
          <w:p w:rsidR="0009623A" w:rsidRPr="00917E1B" w:rsidRDefault="0009623A" w:rsidP="00B60326">
            <w:pPr>
              <w:spacing w:after="0" w:line="240" w:lineRule="auto"/>
              <w:rPr>
                <w:rFonts w:ascii="Times New Roman" w:hAnsi="Times New Roman" w:cs="Times New Roman"/>
                <w:lang w:val="en-US"/>
              </w:rPr>
            </w:pPr>
            <w:r w:rsidRPr="00917E1B">
              <w:rPr>
                <w:rFonts w:ascii="Times New Roman" w:hAnsi="Times New Roman" w:cs="Times New Roman"/>
                <w:lang w:val="en-US"/>
              </w:rPr>
              <w:t>1</w:t>
            </w:r>
          </w:p>
        </w:tc>
        <w:tc>
          <w:tcPr>
            <w:tcW w:w="329" w:type="pct"/>
            <w:tcBorders>
              <w:left w:val="single" w:sz="8" w:space="0" w:color="FFFFFF"/>
              <w:right w:val="single" w:sz="8" w:space="0" w:color="FFFFFF"/>
            </w:tcBorders>
          </w:tcPr>
          <w:p w:rsidR="0009623A" w:rsidRPr="00917E1B" w:rsidRDefault="0009623A" w:rsidP="00B60326">
            <w:pPr>
              <w:spacing w:after="0" w:line="240" w:lineRule="auto"/>
              <w:rPr>
                <w:rFonts w:ascii="Times New Roman" w:hAnsi="Times New Roman" w:cs="Times New Roman"/>
                <w:lang w:val="en-US"/>
              </w:rPr>
            </w:pPr>
          </w:p>
        </w:tc>
        <w:tc>
          <w:tcPr>
            <w:tcW w:w="263" w:type="pct"/>
            <w:tcBorders>
              <w:left w:val="single" w:sz="8" w:space="0" w:color="FFFFFF"/>
              <w:right w:val="single" w:sz="8" w:space="0" w:color="FFFFFF"/>
            </w:tcBorders>
          </w:tcPr>
          <w:p w:rsidR="0009623A" w:rsidRPr="00917E1B" w:rsidRDefault="0009623A" w:rsidP="00B60326">
            <w:pPr>
              <w:spacing w:after="0" w:line="240" w:lineRule="auto"/>
              <w:rPr>
                <w:rFonts w:ascii="Times New Roman" w:hAnsi="Times New Roman" w:cs="Times New Roman"/>
                <w:lang w:val="en-US"/>
              </w:rPr>
            </w:pPr>
          </w:p>
        </w:tc>
        <w:tc>
          <w:tcPr>
            <w:tcW w:w="264" w:type="pct"/>
            <w:tcBorders>
              <w:left w:val="single" w:sz="8" w:space="0" w:color="FFFFFF"/>
              <w:right w:val="single" w:sz="8" w:space="0" w:color="FFFFFF"/>
            </w:tcBorders>
          </w:tcPr>
          <w:p w:rsidR="0009623A" w:rsidRPr="00917E1B" w:rsidRDefault="0009623A" w:rsidP="00B60326">
            <w:pPr>
              <w:spacing w:after="0" w:line="240" w:lineRule="auto"/>
              <w:rPr>
                <w:rFonts w:ascii="Times New Roman" w:hAnsi="Times New Roman" w:cs="Times New Roman"/>
                <w:lang w:val="en-US"/>
              </w:rPr>
            </w:pPr>
          </w:p>
        </w:tc>
      </w:tr>
      <w:tr w:rsidR="000515AC" w:rsidRPr="00917E1B" w:rsidTr="00B60326">
        <w:trPr>
          <w:trHeight w:val="20"/>
        </w:trPr>
        <w:tc>
          <w:tcPr>
            <w:tcW w:w="921" w:type="pct"/>
            <w:tcBorders>
              <w:left w:val="single" w:sz="8" w:space="0" w:color="FFFFFF"/>
              <w:right w:val="single" w:sz="8" w:space="0" w:color="FFFFFF"/>
            </w:tcBorders>
            <w:shd w:val="clear" w:color="auto" w:fill="auto"/>
            <w:tcMar>
              <w:top w:w="72" w:type="dxa"/>
              <w:left w:w="144" w:type="dxa"/>
              <w:bottom w:w="72" w:type="dxa"/>
              <w:right w:w="144" w:type="dxa"/>
            </w:tcMar>
          </w:tcPr>
          <w:p w:rsidR="0009623A" w:rsidRPr="00917E1B" w:rsidRDefault="0009623A" w:rsidP="00B60326">
            <w:pPr>
              <w:spacing w:after="0" w:line="240" w:lineRule="auto"/>
              <w:rPr>
                <w:rFonts w:ascii="Times New Roman" w:hAnsi="Times New Roman" w:cs="Times New Roman"/>
                <w:bCs/>
                <w:lang w:val="en-US"/>
              </w:rPr>
            </w:pPr>
            <w:r w:rsidRPr="00917E1B">
              <w:rPr>
                <w:rFonts w:ascii="Times New Roman" w:hAnsi="Times New Roman" w:cs="Times New Roman"/>
                <w:bCs/>
                <w:lang w:val="en-US"/>
              </w:rPr>
              <w:t>6. I</w:t>
            </w:r>
            <w:r w:rsidR="00B60326">
              <w:rPr>
                <w:rFonts w:ascii="Times New Roman" w:hAnsi="Times New Roman" w:cs="Times New Roman"/>
                <w:bCs/>
                <w:lang w:val="en-US"/>
              </w:rPr>
              <w:t>nequality Aversion</w:t>
            </w:r>
          </w:p>
        </w:tc>
        <w:tc>
          <w:tcPr>
            <w:tcW w:w="775" w:type="pct"/>
            <w:tcBorders>
              <w:left w:val="single" w:sz="8" w:space="0" w:color="FFFFFF"/>
              <w:right w:val="single" w:sz="8" w:space="0" w:color="FFFFFF"/>
            </w:tcBorders>
          </w:tcPr>
          <w:p w:rsidR="0009623A" w:rsidRPr="00917E1B" w:rsidRDefault="0009623A" w:rsidP="00B60326">
            <w:pPr>
              <w:spacing w:after="0" w:line="240" w:lineRule="auto"/>
              <w:rPr>
                <w:rFonts w:ascii="Times New Roman" w:hAnsi="Times New Roman" w:cs="Times New Roman"/>
                <w:lang w:val="en-US"/>
              </w:rPr>
            </w:pPr>
            <w:r w:rsidRPr="00917E1B">
              <w:rPr>
                <w:rFonts w:ascii="Times New Roman" w:hAnsi="Times New Roman" w:cs="Times New Roman"/>
                <w:lang w:val="en-US"/>
              </w:rPr>
              <w:t>0-1</w:t>
            </w:r>
            <w:r w:rsidR="00D138C3" w:rsidRPr="00917E1B">
              <w:rPr>
                <w:rFonts w:ascii="Times New Roman" w:hAnsi="Times New Roman" w:cs="Times New Roman"/>
                <w:lang w:val="en-US"/>
              </w:rPr>
              <w:t xml:space="preserve"> (0 = IA, 1 = JGM)</w:t>
            </w:r>
          </w:p>
        </w:tc>
        <w:tc>
          <w:tcPr>
            <w:tcW w:w="748" w:type="pct"/>
            <w:gridSpan w:val="2"/>
            <w:tcBorders>
              <w:left w:val="single" w:sz="8" w:space="0" w:color="FFFFFF"/>
              <w:right w:val="single" w:sz="8" w:space="0" w:color="FFFFFF"/>
            </w:tcBorders>
            <w:shd w:val="clear" w:color="auto" w:fill="auto"/>
            <w:tcMar>
              <w:top w:w="72" w:type="dxa"/>
              <w:left w:w="144" w:type="dxa"/>
              <w:bottom w:w="72" w:type="dxa"/>
              <w:right w:w="144" w:type="dxa"/>
            </w:tcMar>
          </w:tcPr>
          <w:p w:rsidR="0009623A" w:rsidRPr="00917E1B" w:rsidRDefault="0009623A" w:rsidP="00B60326">
            <w:pPr>
              <w:spacing w:after="0" w:line="240" w:lineRule="auto"/>
              <w:rPr>
                <w:rFonts w:ascii="Times New Roman" w:hAnsi="Times New Roman" w:cs="Times New Roman"/>
                <w:lang w:val="en-US"/>
              </w:rPr>
            </w:pPr>
            <w:r w:rsidRPr="00917E1B">
              <w:rPr>
                <w:rFonts w:ascii="Times New Roman" w:hAnsi="Times New Roman" w:cs="Times New Roman"/>
                <w:lang w:val="en-US"/>
              </w:rPr>
              <w:t>.25 (.26)</w:t>
            </w:r>
          </w:p>
        </w:tc>
        <w:tc>
          <w:tcPr>
            <w:tcW w:w="440" w:type="pct"/>
            <w:tcBorders>
              <w:left w:val="single" w:sz="8" w:space="0" w:color="FFFFFF"/>
              <w:right w:val="single" w:sz="8" w:space="0" w:color="FFFFFF"/>
            </w:tcBorders>
            <w:shd w:val="clear" w:color="auto" w:fill="auto"/>
            <w:tcMar>
              <w:top w:w="72" w:type="dxa"/>
              <w:left w:w="144" w:type="dxa"/>
              <w:bottom w:w="72" w:type="dxa"/>
              <w:right w:w="144" w:type="dxa"/>
            </w:tcMar>
          </w:tcPr>
          <w:p w:rsidR="004715BA" w:rsidRDefault="00D138C3" w:rsidP="004715BA">
            <w:pPr>
              <w:spacing w:after="0" w:line="240" w:lineRule="auto"/>
              <w:rPr>
                <w:rFonts w:ascii="Times New Roman" w:hAnsi="Times New Roman" w:cs="Times New Roman"/>
                <w:lang w:val="en-US"/>
              </w:rPr>
            </w:pPr>
            <w:r w:rsidRPr="00917E1B">
              <w:rPr>
                <w:rFonts w:ascii="Times New Roman" w:hAnsi="Times New Roman" w:cs="Times New Roman"/>
                <w:lang w:val="en-US"/>
              </w:rPr>
              <w:t>-.24</w:t>
            </w:r>
            <w:r w:rsidR="00AA689F" w:rsidRPr="00917E1B">
              <w:rPr>
                <w:rFonts w:ascii="Times New Roman" w:hAnsi="Times New Roman" w:cs="Times New Roman"/>
                <w:vertAlign w:val="superscript"/>
                <w:lang w:val="en-US"/>
              </w:rPr>
              <w:t>+</w:t>
            </w:r>
          </w:p>
          <w:p w:rsidR="0009623A" w:rsidRPr="00917E1B" w:rsidRDefault="00FC658C" w:rsidP="004715BA">
            <w:pPr>
              <w:spacing w:after="0" w:line="240" w:lineRule="auto"/>
              <w:rPr>
                <w:rFonts w:ascii="Times New Roman" w:hAnsi="Times New Roman" w:cs="Times New Roman"/>
                <w:lang w:val="en-US"/>
              </w:rPr>
            </w:pPr>
            <w:r w:rsidRPr="00917E1B">
              <w:rPr>
                <w:rFonts w:ascii="Times New Roman" w:hAnsi="Times New Roman" w:cs="Times New Roman"/>
                <w:lang w:val="en-US"/>
              </w:rPr>
              <w:t>(54)</w:t>
            </w:r>
          </w:p>
        </w:tc>
        <w:tc>
          <w:tcPr>
            <w:tcW w:w="339" w:type="pct"/>
            <w:tcBorders>
              <w:left w:val="single" w:sz="8" w:space="0" w:color="FFFFFF"/>
              <w:right w:val="single" w:sz="8" w:space="0" w:color="FFFFFF"/>
            </w:tcBorders>
          </w:tcPr>
          <w:p w:rsidR="00CE1ABF" w:rsidRDefault="00917E1B" w:rsidP="00B60326">
            <w:pPr>
              <w:spacing w:after="0" w:line="240" w:lineRule="auto"/>
              <w:rPr>
                <w:rFonts w:ascii="Times New Roman" w:hAnsi="Times New Roman" w:cs="Times New Roman"/>
                <w:lang w:val="en-US"/>
              </w:rPr>
            </w:pPr>
            <w:r>
              <w:rPr>
                <w:rFonts w:ascii="Times New Roman" w:hAnsi="Times New Roman" w:cs="Times New Roman"/>
                <w:lang w:val="en-US"/>
              </w:rPr>
              <w:t>-.16</w:t>
            </w:r>
          </w:p>
          <w:p w:rsidR="0009623A" w:rsidRPr="00917E1B" w:rsidRDefault="005D5F01" w:rsidP="00B60326">
            <w:pPr>
              <w:spacing w:after="0" w:line="240" w:lineRule="auto"/>
              <w:rPr>
                <w:rFonts w:ascii="Times New Roman" w:hAnsi="Times New Roman" w:cs="Times New Roman"/>
                <w:lang w:val="en-US"/>
              </w:rPr>
            </w:pPr>
            <w:r w:rsidRPr="00917E1B">
              <w:rPr>
                <w:rFonts w:ascii="Times New Roman" w:hAnsi="Times New Roman" w:cs="Times New Roman"/>
                <w:lang w:val="en-US"/>
              </w:rPr>
              <w:t>(54)</w:t>
            </w:r>
          </w:p>
        </w:tc>
        <w:tc>
          <w:tcPr>
            <w:tcW w:w="329" w:type="pct"/>
            <w:tcBorders>
              <w:left w:val="single" w:sz="8" w:space="0" w:color="FFFFFF"/>
              <w:right w:val="single" w:sz="8" w:space="0" w:color="FFFFFF"/>
            </w:tcBorders>
          </w:tcPr>
          <w:p w:rsidR="00CE1ABF" w:rsidRDefault="00993324" w:rsidP="00B60326">
            <w:pPr>
              <w:spacing w:after="0" w:line="240" w:lineRule="auto"/>
              <w:rPr>
                <w:rFonts w:ascii="Times New Roman" w:hAnsi="Times New Roman" w:cs="Times New Roman"/>
                <w:lang w:val="en-US"/>
              </w:rPr>
            </w:pPr>
            <w:r w:rsidRPr="00917E1B">
              <w:rPr>
                <w:rFonts w:ascii="Times New Roman" w:hAnsi="Times New Roman" w:cs="Times New Roman"/>
                <w:lang w:val="en-US"/>
              </w:rPr>
              <w:t>-.01</w:t>
            </w:r>
          </w:p>
          <w:p w:rsidR="0009623A" w:rsidRPr="00917E1B" w:rsidRDefault="00993324" w:rsidP="00B60326">
            <w:pPr>
              <w:spacing w:after="0" w:line="240" w:lineRule="auto"/>
              <w:rPr>
                <w:rFonts w:ascii="Times New Roman" w:hAnsi="Times New Roman" w:cs="Times New Roman"/>
                <w:lang w:val="en-US"/>
              </w:rPr>
            </w:pPr>
            <w:r w:rsidRPr="00917E1B">
              <w:rPr>
                <w:rFonts w:ascii="Times New Roman" w:hAnsi="Times New Roman" w:cs="Times New Roman"/>
                <w:lang w:val="en-US"/>
              </w:rPr>
              <w:t>(54)</w:t>
            </w:r>
          </w:p>
        </w:tc>
        <w:tc>
          <w:tcPr>
            <w:tcW w:w="263" w:type="pct"/>
            <w:tcBorders>
              <w:left w:val="single" w:sz="8" w:space="0" w:color="FFFFFF"/>
              <w:right w:val="single" w:sz="8" w:space="0" w:color="FFFFFF"/>
            </w:tcBorders>
          </w:tcPr>
          <w:p w:rsidR="004715BA" w:rsidRDefault="006D073B" w:rsidP="004715BA">
            <w:pPr>
              <w:spacing w:after="0" w:line="240" w:lineRule="auto"/>
              <w:rPr>
                <w:rFonts w:ascii="Times New Roman" w:hAnsi="Times New Roman" w:cs="Times New Roman"/>
                <w:lang w:val="en-US"/>
              </w:rPr>
            </w:pPr>
            <w:r w:rsidRPr="00917E1B">
              <w:rPr>
                <w:rFonts w:ascii="Times New Roman" w:hAnsi="Times New Roman" w:cs="Times New Roman"/>
                <w:lang w:val="en-US"/>
              </w:rPr>
              <w:t>-.21</w:t>
            </w:r>
          </w:p>
          <w:p w:rsidR="0009623A" w:rsidRPr="00917E1B" w:rsidRDefault="006D073B" w:rsidP="004715BA">
            <w:pPr>
              <w:spacing w:after="0" w:line="240" w:lineRule="auto"/>
              <w:rPr>
                <w:rFonts w:ascii="Times New Roman" w:hAnsi="Times New Roman" w:cs="Times New Roman"/>
                <w:lang w:val="en-US"/>
              </w:rPr>
            </w:pPr>
            <w:r w:rsidRPr="00917E1B">
              <w:rPr>
                <w:rFonts w:ascii="Times New Roman" w:hAnsi="Times New Roman" w:cs="Times New Roman"/>
                <w:lang w:val="en-US"/>
              </w:rPr>
              <w:t>(54)</w:t>
            </w:r>
          </w:p>
        </w:tc>
        <w:tc>
          <w:tcPr>
            <w:tcW w:w="329" w:type="pct"/>
            <w:tcBorders>
              <w:left w:val="single" w:sz="8" w:space="0" w:color="FFFFFF"/>
              <w:right w:val="single" w:sz="8" w:space="0" w:color="FFFFFF"/>
            </w:tcBorders>
          </w:tcPr>
          <w:p w:rsidR="004715BA" w:rsidRDefault="00D52071" w:rsidP="004715BA">
            <w:pPr>
              <w:spacing w:after="0" w:line="240" w:lineRule="auto"/>
              <w:rPr>
                <w:rFonts w:ascii="Times New Roman" w:hAnsi="Times New Roman" w:cs="Times New Roman"/>
                <w:lang w:val="en-US"/>
              </w:rPr>
            </w:pPr>
            <w:r w:rsidRPr="00917E1B">
              <w:rPr>
                <w:rFonts w:ascii="Times New Roman" w:hAnsi="Times New Roman" w:cs="Times New Roman"/>
                <w:lang w:val="en-US"/>
              </w:rPr>
              <w:t>-.02</w:t>
            </w:r>
          </w:p>
          <w:p w:rsidR="0009623A" w:rsidRPr="00917E1B" w:rsidRDefault="00D52071" w:rsidP="004715BA">
            <w:pPr>
              <w:spacing w:after="0" w:line="240" w:lineRule="auto"/>
              <w:rPr>
                <w:rFonts w:ascii="Times New Roman" w:hAnsi="Times New Roman" w:cs="Times New Roman"/>
                <w:lang w:val="en-US"/>
              </w:rPr>
            </w:pPr>
            <w:r w:rsidRPr="00917E1B">
              <w:rPr>
                <w:rFonts w:ascii="Times New Roman" w:hAnsi="Times New Roman" w:cs="Times New Roman"/>
                <w:lang w:val="en-US"/>
              </w:rPr>
              <w:t>(54)</w:t>
            </w:r>
          </w:p>
        </w:tc>
        <w:tc>
          <w:tcPr>
            <w:tcW w:w="329" w:type="pct"/>
            <w:tcBorders>
              <w:left w:val="single" w:sz="8" w:space="0" w:color="FFFFFF"/>
              <w:right w:val="single" w:sz="8" w:space="0" w:color="FFFFFF"/>
            </w:tcBorders>
          </w:tcPr>
          <w:p w:rsidR="0009623A" w:rsidRPr="00917E1B" w:rsidRDefault="0009623A" w:rsidP="00B60326">
            <w:pPr>
              <w:spacing w:after="0" w:line="240" w:lineRule="auto"/>
              <w:rPr>
                <w:rFonts w:ascii="Times New Roman" w:hAnsi="Times New Roman" w:cs="Times New Roman"/>
                <w:lang w:val="en-US"/>
              </w:rPr>
            </w:pPr>
            <w:r w:rsidRPr="00917E1B">
              <w:rPr>
                <w:rFonts w:ascii="Times New Roman" w:hAnsi="Times New Roman" w:cs="Times New Roman"/>
                <w:lang w:val="en-US"/>
              </w:rPr>
              <w:t>1</w:t>
            </w:r>
          </w:p>
        </w:tc>
        <w:tc>
          <w:tcPr>
            <w:tcW w:w="263" w:type="pct"/>
            <w:tcBorders>
              <w:left w:val="single" w:sz="8" w:space="0" w:color="FFFFFF"/>
              <w:right w:val="single" w:sz="8" w:space="0" w:color="FFFFFF"/>
            </w:tcBorders>
          </w:tcPr>
          <w:p w:rsidR="0009623A" w:rsidRPr="00917E1B" w:rsidRDefault="0009623A" w:rsidP="00B60326">
            <w:pPr>
              <w:spacing w:after="0" w:line="240" w:lineRule="auto"/>
              <w:rPr>
                <w:rFonts w:ascii="Times New Roman" w:hAnsi="Times New Roman" w:cs="Times New Roman"/>
                <w:lang w:val="en-US"/>
              </w:rPr>
            </w:pPr>
          </w:p>
        </w:tc>
        <w:tc>
          <w:tcPr>
            <w:tcW w:w="264" w:type="pct"/>
            <w:tcBorders>
              <w:left w:val="single" w:sz="8" w:space="0" w:color="FFFFFF"/>
              <w:right w:val="single" w:sz="8" w:space="0" w:color="FFFFFF"/>
            </w:tcBorders>
          </w:tcPr>
          <w:p w:rsidR="0009623A" w:rsidRPr="00917E1B" w:rsidRDefault="0009623A" w:rsidP="00B60326">
            <w:pPr>
              <w:spacing w:after="0" w:line="240" w:lineRule="auto"/>
              <w:rPr>
                <w:rFonts w:ascii="Times New Roman" w:hAnsi="Times New Roman" w:cs="Times New Roman"/>
                <w:lang w:val="en-US"/>
              </w:rPr>
            </w:pPr>
          </w:p>
        </w:tc>
      </w:tr>
      <w:tr w:rsidR="000515AC" w:rsidRPr="00917E1B" w:rsidTr="00B60326">
        <w:trPr>
          <w:trHeight w:val="20"/>
        </w:trPr>
        <w:tc>
          <w:tcPr>
            <w:tcW w:w="921" w:type="pct"/>
            <w:tcBorders>
              <w:left w:val="single" w:sz="8" w:space="0" w:color="FFFFFF"/>
              <w:right w:val="single" w:sz="8" w:space="0" w:color="FFFFFF"/>
            </w:tcBorders>
            <w:shd w:val="clear" w:color="auto" w:fill="auto"/>
            <w:tcMar>
              <w:top w:w="72" w:type="dxa"/>
              <w:left w:w="144" w:type="dxa"/>
              <w:bottom w:w="72" w:type="dxa"/>
              <w:right w:w="144" w:type="dxa"/>
            </w:tcMar>
          </w:tcPr>
          <w:p w:rsidR="0009623A" w:rsidRPr="00917E1B" w:rsidRDefault="00B60326" w:rsidP="00B60326">
            <w:pPr>
              <w:spacing w:after="0" w:line="240" w:lineRule="auto"/>
              <w:rPr>
                <w:rFonts w:ascii="Times New Roman" w:hAnsi="Times New Roman" w:cs="Times New Roman"/>
                <w:bCs/>
                <w:lang w:val="en-US"/>
              </w:rPr>
            </w:pPr>
            <w:r>
              <w:rPr>
                <w:rFonts w:ascii="Times New Roman" w:hAnsi="Times New Roman" w:cs="Times New Roman"/>
                <w:bCs/>
                <w:lang w:val="en-US"/>
              </w:rPr>
              <w:t>7. Negative Affect</w:t>
            </w:r>
            <w:r w:rsidR="00076E70">
              <w:rPr>
                <w:rFonts w:ascii="Times New Roman" w:hAnsi="Times New Roman" w:cs="Times New Roman"/>
                <w:bCs/>
                <w:lang w:val="en-US"/>
              </w:rPr>
              <w:t xml:space="preserve">           </w:t>
            </w:r>
            <w:r w:rsidR="0009623A" w:rsidRPr="00917E1B">
              <w:rPr>
                <w:rFonts w:ascii="Times New Roman" w:hAnsi="Times New Roman" w:cs="Times New Roman"/>
                <w:bCs/>
                <w:lang w:val="en-US"/>
              </w:rPr>
              <w:t>(Upset)</w:t>
            </w:r>
          </w:p>
        </w:tc>
        <w:tc>
          <w:tcPr>
            <w:tcW w:w="775" w:type="pct"/>
            <w:tcBorders>
              <w:left w:val="single" w:sz="8" w:space="0" w:color="FFFFFF"/>
              <w:right w:val="single" w:sz="8" w:space="0" w:color="FFFFFF"/>
            </w:tcBorders>
          </w:tcPr>
          <w:p w:rsidR="0009623A" w:rsidRPr="00917E1B" w:rsidRDefault="004D08F5" w:rsidP="00B60326">
            <w:pPr>
              <w:spacing w:after="0" w:line="240" w:lineRule="auto"/>
              <w:rPr>
                <w:rFonts w:ascii="Times New Roman" w:hAnsi="Times New Roman" w:cs="Times New Roman"/>
                <w:lang w:val="en-US"/>
              </w:rPr>
            </w:pPr>
            <w:r>
              <w:rPr>
                <w:rFonts w:ascii="Times New Roman" w:hAnsi="Times New Roman" w:cs="Times New Roman"/>
                <w:lang w:val="en-US"/>
              </w:rPr>
              <w:t>0</w:t>
            </w:r>
            <w:r w:rsidR="0009623A" w:rsidRPr="00917E1B">
              <w:rPr>
                <w:rFonts w:ascii="Times New Roman" w:hAnsi="Times New Roman" w:cs="Times New Roman"/>
                <w:lang w:val="en-US"/>
              </w:rPr>
              <w:t>-12</w:t>
            </w:r>
          </w:p>
        </w:tc>
        <w:tc>
          <w:tcPr>
            <w:tcW w:w="748" w:type="pct"/>
            <w:gridSpan w:val="2"/>
            <w:tcBorders>
              <w:left w:val="single" w:sz="8" w:space="0" w:color="FFFFFF"/>
              <w:right w:val="single" w:sz="8" w:space="0" w:color="FFFFFF"/>
            </w:tcBorders>
            <w:shd w:val="clear" w:color="auto" w:fill="auto"/>
            <w:tcMar>
              <w:top w:w="72" w:type="dxa"/>
              <w:left w:w="144" w:type="dxa"/>
              <w:bottom w:w="72" w:type="dxa"/>
              <w:right w:w="144" w:type="dxa"/>
            </w:tcMar>
          </w:tcPr>
          <w:p w:rsidR="0009623A" w:rsidRPr="00917E1B" w:rsidRDefault="0009623A" w:rsidP="00B60326">
            <w:pPr>
              <w:spacing w:after="0" w:line="240" w:lineRule="auto"/>
              <w:rPr>
                <w:rFonts w:ascii="Times New Roman" w:hAnsi="Times New Roman" w:cs="Times New Roman"/>
                <w:lang w:val="en-US"/>
              </w:rPr>
            </w:pPr>
            <w:r w:rsidRPr="00917E1B">
              <w:rPr>
                <w:rFonts w:ascii="Times New Roman" w:hAnsi="Times New Roman" w:cs="Times New Roman"/>
                <w:lang w:val="en-US"/>
              </w:rPr>
              <w:t>3.61 (3.64)</w:t>
            </w:r>
          </w:p>
        </w:tc>
        <w:tc>
          <w:tcPr>
            <w:tcW w:w="440" w:type="pct"/>
            <w:tcBorders>
              <w:left w:val="single" w:sz="8" w:space="0" w:color="FFFFFF"/>
              <w:right w:val="single" w:sz="8" w:space="0" w:color="FFFFFF"/>
            </w:tcBorders>
            <w:shd w:val="clear" w:color="auto" w:fill="auto"/>
            <w:tcMar>
              <w:top w:w="72" w:type="dxa"/>
              <w:left w:w="144" w:type="dxa"/>
              <w:bottom w:w="72" w:type="dxa"/>
              <w:right w:w="144" w:type="dxa"/>
            </w:tcMar>
          </w:tcPr>
          <w:p w:rsidR="004715BA" w:rsidRDefault="00FC658C" w:rsidP="004715BA">
            <w:pPr>
              <w:spacing w:after="0" w:line="240" w:lineRule="auto"/>
              <w:rPr>
                <w:rFonts w:ascii="Times New Roman" w:hAnsi="Times New Roman" w:cs="Times New Roman"/>
                <w:lang w:val="en-US"/>
              </w:rPr>
            </w:pPr>
            <w:r w:rsidRPr="00917E1B">
              <w:rPr>
                <w:rFonts w:ascii="Times New Roman" w:hAnsi="Times New Roman" w:cs="Times New Roman"/>
                <w:lang w:val="en-US"/>
              </w:rPr>
              <w:t>.41***</w:t>
            </w:r>
          </w:p>
          <w:p w:rsidR="0009623A" w:rsidRPr="00917E1B" w:rsidRDefault="00FC658C" w:rsidP="004715BA">
            <w:pPr>
              <w:spacing w:after="0" w:line="240" w:lineRule="auto"/>
              <w:rPr>
                <w:rFonts w:ascii="Times New Roman" w:hAnsi="Times New Roman" w:cs="Times New Roman"/>
                <w:lang w:val="en-US"/>
              </w:rPr>
            </w:pPr>
            <w:r w:rsidRPr="00917E1B">
              <w:rPr>
                <w:rFonts w:ascii="Times New Roman" w:hAnsi="Times New Roman" w:cs="Times New Roman"/>
                <w:lang w:val="en-US"/>
              </w:rPr>
              <w:t>(123)</w:t>
            </w:r>
          </w:p>
        </w:tc>
        <w:tc>
          <w:tcPr>
            <w:tcW w:w="339" w:type="pct"/>
            <w:tcBorders>
              <w:left w:val="single" w:sz="8" w:space="0" w:color="FFFFFF"/>
              <w:right w:val="single" w:sz="8" w:space="0" w:color="FFFFFF"/>
            </w:tcBorders>
          </w:tcPr>
          <w:p w:rsidR="004715BA" w:rsidRDefault="00917E1B" w:rsidP="004715BA">
            <w:pPr>
              <w:spacing w:after="0" w:line="240" w:lineRule="auto"/>
              <w:rPr>
                <w:rFonts w:ascii="Times New Roman" w:hAnsi="Times New Roman" w:cs="Times New Roman"/>
                <w:lang w:val="en-US"/>
              </w:rPr>
            </w:pPr>
            <w:r>
              <w:rPr>
                <w:rFonts w:ascii="Times New Roman" w:hAnsi="Times New Roman" w:cs="Times New Roman"/>
                <w:lang w:val="en-US"/>
              </w:rPr>
              <w:t>.38***</w:t>
            </w:r>
          </w:p>
          <w:p w:rsidR="0009623A" w:rsidRPr="00917E1B" w:rsidRDefault="005D5F01" w:rsidP="004715BA">
            <w:pPr>
              <w:spacing w:after="0" w:line="240" w:lineRule="auto"/>
              <w:rPr>
                <w:rFonts w:ascii="Times New Roman" w:hAnsi="Times New Roman" w:cs="Times New Roman"/>
                <w:lang w:val="en-US"/>
              </w:rPr>
            </w:pPr>
            <w:r w:rsidRPr="00917E1B">
              <w:rPr>
                <w:rFonts w:ascii="Times New Roman" w:hAnsi="Times New Roman" w:cs="Times New Roman"/>
                <w:lang w:val="en-US"/>
              </w:rPr>
              <w:t>(123)</w:t>
            </w:r>
          </w:p>
        </w:tc>
        <w:tc>
          <w:tcPr>
            <w:tcW w:w="329" w:type="pct"/>
            <w:tcBorders>
              <w:left w:val="single" w:sz="8" w:space="0" w:color="FFFFFF"/>
              <w:right w:val="single" w:sz="8" w:space="0" w:color="FFFFFF"/>
            </w:tcBorders>
          </w:tcPr>
          <w:p w:rsidR="004715BA" w:rsidRDefault="00993324" w:rsidP="004715BA">
            <w:pPr>
              <w:spacing w:after="0" w:line="240" w:lineRule="auto"/>
              <w:rPr>
                <w:rFonts w:ascii="Times New Roman" w:hAnsi="Times New Roman" w:cs="Times New Roman"/>
                <w:lang w:val="en-US"/>
              </w:rPr>
            </w:pPr>
            <w:r w:rsidRPr="00917E1B">
              <w:rPr>
                <w:rFonts w:ascii="Times New Roman" w:hAnsi="Times New Roman" w:cs="Times New Roman"/>
                <w:lang w:val="en-US"/>
              </w:rPr>
              <w:t>.02</w:t>
            </w:r>
            <w:r w:rsidR="00076E70">
              <w:rPr>
                <w:rFonts w:ascii="Times New Roman" w:hAnsi="Times New Roman" w:cs="Times New Roman"/>
                <w:lang w:val="en-US"/>
              </w:rPr>
              <w:t xml:space="preserve"> </w:t>
            </w:r>
          </w:p>
          <w:p w:rsidR="0009623A" w:rsidRPr="00917E1B" w:rsidRDefault="00993324" w:rsidP="004715BA">
            <w:pPr>
              <w:spacing w:after="0" w:line="240" w:lineRule="auto"/>
              <w:rPr>
                <w:rFonts w:ascii="Times New Roman" w:hAnsi="Times New Roman" w:cs="Times New Roman"/>
                <w:lang w:val="en-US"/>
              </w:rPr>
            </w:pPr>
            <w:r w:rsidRPr="00917E1B">
              <w:rPr>
                <w:rFonts w:ascii="Times New Roman" w:hAnsi="Times New Roman" w:cs="Times New Roman"/>
                <w:lang w:val="en-US"/>
              </w:rPr>
              <w:t>(123)</w:t>
            </w:r>
          </w:p>
        </w:tc>
        <w:tc>
          <w:tcPr>
            <w:tcW w:w="263" w:type="pct"/>
            <w:tcBorders>
              <w:left w:val="single" w:sz="8" w:space="0" w:color="FFFFFF"/>
              <w:right w:val="single" w:sz="8" w:space="0" w:color="FFFFFF"/>
            </w:tcBorders>
          </w:tcPr>
          <w:p w:rsidR="00CE1ABF" w:rsidRDefault="006D073B" w:rsidP="00CE1ABF">
            <w:pPr>
              <w:spacing w:after="0" w:line="240" w:lineRule="auto"/>
              <w:rPr>
                <w:rFonts w:ascii="Times New Roman" w:hAnsi="Times New Roman" w:cs="Times New Roman"/>
                <w:lang w:val="en-US"/>
              </w:rPr>
            </w:pPr>
            <w:r w:rsidRPr="00917E1B">
              <w:rPr>
                <w:rFonts w:ascii="Times New Roman" w:hAnsi="Times New Roman" w:cs="Times New Roman"/>
                <w:lang w:val="en-US"/>
              </w:rPr>
              <w:t>.12</w:t>
            </w:r>
          </w:p>
          <w:p w:rsidR="0009623A" w:rsidRPr="00917E1B" w:rsidRDefault="006D073B" w:rsidP="00CE1ABF">
            <w:pPr>
              <w:spacing w:after="0" w:line="240" w:lineRule="auto"/>
              <w:rPr>
                <w:rFonts w:ascii="Times New Roman" w:hAnsi="Times New Roman" w:cs="Times New Roman"/>
                <w:lang w:val="en-US"/>
              </w:rPr>
            </w:pPr>
            <w:r w:rsidRPr="00917E1B">
              <w:rPr>
                <w:rFonts w:ascii="Times New Roman" w:hAnsi="Times New Roman" w:cs="Times New Roman"/>
                <w:lang w:val="en-US"/>
              </w:rPr>
              <w:t>(123)</w:t>
            </w:r>
          </w:p>
        </w:tc>
        <w:tc>
          <w:tcPr>
            <w:tcW w:w="329" w:type="pct"/>
            <w:tcBorders>
              <w:left w:val="single" w:sz="8" w:space="0" w:color="FFFFFF"/>
              <w:right w:val="single" w:sz="8" w:space="0" w:color="FFFFFF"/>
            </w:tcBorders>
          </w:tcPr>
          <w:p w:rsidR="004715BA" w:rsidRDefault="00D52071" w:rsidP="004715BA">
            <w:pPr>
              <w:spacing w:after="0" w:line="240" w:lineRule="auto"/>
              <w:rPr>
                <w:rFonts w:ascii="Times New Roman" w:hAnsi="Times New Roman" w:cs="Times New Roman"/>
                <w:lang w:val="en-US"/>
              </w:rPr>
            </w:pPr>
            <w:r w:rsidRPr="00917E1B">
              <w:rPr>
                <w:rFonts w:ascii="Times New Roman" w:hAnsi="Times New Roman" w:cs="Times New Roman"/>
                <w:lang w:val="en-US"/>
              </w:rPr>
              <w:t>-.20*</w:t>
            </w:r>
          </w:p>
          <w:p w:rsidR="0009623A" w:rsidRPr="00917E1B" w:rsidRDefault="00D52071" w:rsidP="004715BA">
            <w:pPr>
              <w:spacing w:after="0" w:line="240" w:lineRule="auto"/>
              <w:rPr>
                <w:rFonts w:ascii="Times New Roman" w:hAnsi="Times New Roman" w:cs="Times New Roman"/>
                <w:lang w:val="en-US"/>
              </w:rPr>
            </w:pPr>
            <w:r w:rsidRPr="00917E1B">
              <w:rPr>
                <w:rFonts w:ascii="Times New Roman" w:hAnsi="Times New Roman" w:cs="Times New Roman"/>
                <w:lang w:val="en-US"/>
              </w:rPr>
              <w:t>(117)</w:t>
            </w:r>
          </w:p>
        </w:tc>
        <w:tc>
          <w:tcPr>
            <w:tcW w:w="329" w:type="pct"/>
            <w:tcBorders>
              <w:left w:val="single" w:sz="8" w:space="0" w:color="FFFFFF"/>
              <w:right w:val="single" w:sz="8" w:space="0" w:color="FFFFFF"/>
            </w:tcBorders>
          </w:tcPr>
          <w:p w:rsidR="004715BA" w:rsidRDefault="00B20227" w:rsidP="00B60326">
            <w:pPr>
              <w:spacing w:after="0" w:line="240" w:lineRule="auto"/>
              <w:rPr>
                <w:rFonts w:ascii="Times New Roman" w:hAnsi="Times New Roman" w:cs="Times New Roman"/>
                <w:lang w:val="en-US"/>
              </w:rPr>
            </w:pPr>
            <w:r w:rsidRPr="00917E1B">
              <w:rPr>
                <w:rFonts w:ascii="Times New Roman" w:hAnsi="Times New Roman" w:cs="Times New Roman"/>
                <w:lang w:val="en-US"/>
              </w:rPr>
              <w:t>-.00</w:t>
            </w:r>
            <w:r w:rsidR="004715BA">
              <w:rPr>
                <w:rFonts w:ascii="Times New Roman" w:hAnsi="Times New Roman" w:cs="Times New Roman"/>
                <w:lang w:val="en-US"/>
              </w:rPr>
              <w:t xml:space="preserve"> </w:t>
            </w:r>
          </w:p>
          <w:p w:rsidR="0009623A" w:rsidRPr="00917E1B" w:rsidRDefault="00B20227" w:rsidP="00B60326">
            <w:pPr>
              <w:spacing w:after="0" w:line="240" w:lineRule="auto"/>
              <w:rPr>
                <w:rFonts w:ascii="Times New Roman" w:hAnsi="Times New Roman" w:cs="Times New Roman"/>
                <w:lang w:val="en-US"/>
              </w:rPr>
            </w:pPr>
            <w:r w:rsidRPr="00917E1B">
              <w:rPr>
                <w:rFonts w:ascii="Times New Roman" w:hAnsi="Times New Roman" w:cs="Times New Roman"/>
                <w:lang w:val="en-US"/>
              </w:rPr>
              <w:t>(54)</w:t>
            </w:r>
          </w:p>
        </w:tc>
        <w:tc>
          <w:tcPr>
            <w:tcW w:w="263" w:type="pct"/>
            <w:tcBorders>
              <w:left w:val="single" w:sz="8" w:space="0" w:color="FFFFFF"/>
              <w:right w:val="single" w:sz="8" w:space="0" w:color="FFFFFF"/>
            </w:tcBorders>
          </w:tcPr>
          <w:p w:rsidR="004715BA" w:rsidRDefault="0009623A" w:rsidP="004715BA">
            <w:pPr>
              <w:spacing w:after="0" w:line="240" w:lineRule="auto"/>
              <w:rPr>
                <w:rFonts w:ascii="Times New Roman" w:hAnsi="Times New Roman" w:cs="Times New Roman"/>
                <w:lang w:val="en-US"/>
              </w:rPr>
            </w:pPr>
            <w:r w:rsidRPr="00917E1B">
              <w:rPr>
                <w:rFonts w:ascii="Times New Roman" w:hAnsi="Times New Roman" w:cs="Times New Roman"/>
                <w:lang w:val="en-US"/>
              </w:rPr>
              <w:t>.92</w:t>
            </w:r>
          </w:p>
          <w:p w:rsidR="0009623A" w:rsidRPr="00917E1B" w:rsidRDefault="00D0282D" w:rsidP="004715BA">
            <w:pPr>
              <w:spacing w:after="0" w:line="240" w:lineRule="auto"/>
              <w:rPr>
                <w:rFonts w:ascii="Times New Roman" w:hAnsi="Times New Roman" w:cs="Times New Roman"/>
                <w:lang w:val="en-US"/>
              </w:rPr>
            </w:pPr>
            <w:r w:rsidRPr="00917E1B">
              <w:rPr>
                <w:rFonts w:ascii="Times New Roman" w:hAnsi="Times New Roman" w:cs="Times New Roman"/>
                <w:lang w:val="en-US"/>
              </w:rPr>
              <w:t>(123)</w:t>
            </w:r>
          </w:p>
        </w:tc>
        <w:tc>
          <w:tcPr>
            <w:tcW w:w="264" w:type="pct"/>
            <w:tcBorders>
              <w:left w:val="single" w:sz="8" w:space="0" w:color="FFFFFF"/>
              <w:right w:val="single" w:sz="8" w:space="0" w:color="FFFFFF"/>
            </w:tcBorders>
          </w:tcPr>
          <w:p w:rsidR="0009623A" w:rsidRPr="00917E1B" w:rsidRDefault="0009623A" w:rsidP="00B60326">
            <w:pPr>
              <w:spacing w:after="0" w:line="240" w:lineRule="auto"/>
              <w:rPr>
                <w:rFonts w:ascii="Times New Roman" w:hAnsi="Times New Roman" w:cs="Times New Roman"/>
                <w:lang w:val="en-US"/>
              </w:rPr>
            </w:pPr>
          </w:p>
        </w:tc>
      </w:tr>
      <w:tr w:rsidR="000515AC" w:rsidRPr="00917E1B" w:rsidTr="00B60326">
        <w:trPr>
          <w:trHeight w:val="20"/>
        </w:trPr>
        <w:tc>
          <w:tcPr>
            <w:tcW w:w="921" w:type="pct"/>
            <w:tcBorders>
              <w:left w:val="single" w:sz="8" w:space="0" w:color="FFFFFF"/>
              <w:bottom w:val="single" w:sz="4" w:space="0" w:color="auto"/>
              <w:right w:val="single" w:sz="8" w:space="0" w:color="FFFFFF"/>
            </w:tcBorders>
            <w:shd w:val="clear" w:color="auto" w:fill="auto"/>
            <w:tcMar>
              <w:top w:w="72" w:type="dxa"/>
              <w:left w:w="144" w:type="dxa"/>
              <w:bottom w:w="72" w:type="dxa"/>
              <w:right w:w="144" w:type="dxa"/>
            </w:tcMar>
          </w:tcPr>
          <w:p w:rsidR="0009623A" w:rsidRPr="00D54971" w:rsidRDefault="0009623A" w:rsidP="00B60326">
            <w:pPr>
              <w:spacing w:after="0" w:line="240" w:lineRule="auto"/>
              <w:rPr>
                <w:rFonts w:ascii="Times New Roman" w:hAnsi="Times New Roman" w:cs="Times New Roman"/>
                <w:bCs/>
              </w:rPr>
            </w:pPr>
            <w:r w:rsidRPr="00D54971">
              <w:rPr>
                <w:rFonts w:ascii="Times New Roman" w:hAnsi="Times New Roman" w:cs="Times New Roman"/>
                <w:bCs/>
              </w:rPr>
              <w:t>8. RT Pun.</w:t>
            </w:r>
            <w:r w:rsidR="00076E70">
              <w:rPr>
                <w:rFonts w:ascii="Times New Roman" w:hAnsi="Times New Roman" w:cs="Times New Roman"/>
                <w:bCs/>
              </w:rPr>
              <w:t xml:space="preserve">          </w:t>
            </w:r>
            <w:r w:rsidR="00D54971">
              <w:rPr>
                <w:rFonts w:ascii="Times New Roman" w:hAnsi="Times New Roman" w:cs="Times New Roman"/>
                <w:bCs/>
              </w:rPr>
              <w:t>(</w:t>
            </w:r>
            <w:r w:rsidR="00D54971">
              <w:rPr>
                <w:rFonts w:asciiTheme="majorBidi" w:hAnsiTheme="majorBidi" w:cstheme="majorBidi"/>
                <w:color w:val="000000" w:themeColor="text1"/>
              </w:rPr>
              <w:t>R</w:t>
            </w:r>
            <w:r w:rsidR="00D54971" w:rsidRPr="00D54971">
              <w:rPr>
                <w:rFonts w:asciiTheme="majorBidi" w:hAnsiTheme="majorBidi" w:cstheme="majorBidi"/>
                <w:color w:val="000000" w:themeColor="text1"/>
              </w:rPr>
              <w:t>T in log10(sec))</w:t>
            </w:r>
          </w:p>
        </w:tc>
        <w:tc>
          <w:tcPr>
            <w:tcW w:w="775" w:type="pct"/>
            <w:tcBorders>
              <w:left w:val="single" w:sz="8" w:space="0" w:color="FFFFFF"/>
              <w:bottom w:val="single" w:sz="4" w:space="0" w:color="auto"/>
              <w:right w:val="single" w:sz="8" w:space="0" w:color="FFFFFF"/>
            </w:tcBorders>
          </w:tcPr>
          <w:p w:rsidR="0009623A" w:rsidRPr="00D54971" w:rsidRDefault="0009623A" w:rsidP="00B60326">
            <w:pPr>
              <w:spacing w:after="0" w:line="240" w:lineRule="auto"/>
              <w:rPr>
                <w:rFonts w:ascii="Times New Roman" w:hAnsi="Times New Roman" w:cs="Times New Roman"/>
              </w:rPr>
            </w:pPr>
            <w:r w:rsidRPr="00D54971">
              <w:rPr>
                <w:rFonts w:ascii="Times New Roman" w:hAnsi="Times New Roman" w:cs="Times New Roman"/>
              </w:rPr>
              <w:t>Log 10 RT</w:t>
            </w:r>
          </w:p>
        </w:tc>
        <w:tc>
          <w:tcPr>
            <w:tcW w:w="748" w:type="pct"/>
            <w:gridSpan w:val="2"/>
            <w:tcBorders>
              <w:left w:val="single" w:sz="8" w:space="0" w:color="FFFFFF"/>
              <w:bottom w:val="single" w:sz="4" w:space="0" w:color="auto"/>
              <w:right w:val="single" w:sz="8" w:space="0" w:color="FFFFFF"/>
            </w:tcBorders>
            <w:shd w:val="clear" w:color="auto" w:fill="auto"/>
            <w:tcMar>
              <w:top w:w="72" w:type="dxa"/>
              <w:left w:w="144" w:type="dxa"/>
              <w:bottom w:w="72" w:type="dxa"/>
              <w:right w:w="144" w:type="dxa"/>
            </w:tcMar>
          </w:tcPr>
          <w:p w:rsidR="0009623A" w:rsidRPr="00D54971" w:rsidRDefault="0009623A" w:rsidP="00B60326">
            <w:pPr>
              <w:spacing w:after="0" w:line="240" w:lineRule="auto"/>
              <w:rPr>
                <w:rFonts w:ascii="Times New Roman" w:hAnsi="Times New Roman" w:cs="Times New Roman"/>
              </w:rPr>
            </w:pPr>
            <w:r w:rsidRPr="00D54971">
              <w:rPr>
                <w:rFonts w:ascii="Times New Roman" w:hAnsi="Times New Roman" w:cs="Times New Roman"/>
              </w:rPr>
              <w:t>.86 (.16)</w:t>
            </w:r>
          </w:p>
        </w:tc>
        <w:tc>
          <w:tcPr>
            <w:tcW w:w="440" w:type="pct"/>
            <w:tcBorders>
              <w:left w:val="single" w:sz="8" w:space="0" w:color="FFFFFF"/>
              <w:bottom w:val="single" w:sz="4" w:space="0" w:color="auto"/>
              <w:right w:val="single" w:sz="8" w:space="0" w:color="FFFFFF"/>
            </w:tcBorders>
            <w:shd w:val="clear" w:color="auto" w:fill="auto"/>
            <w:tcMar>
              <w:top w:w="72" w:type="dxa"/>
              <w:left w:w="144" w:type="dxa"/>
              <w:bottom w:w="72" w:type="dxa"/>
              <w:right w:w="144" w:type="dxa"/>
            </w:tcMar>
          </w:tcPr>
          <w:p w:rsidR="00CE1ABF" w:rsidRDefault="00AA689F" w:rsidP="00CE1ABF">
            <w:pPr>
              <w:spacing w:after="0" w:line="240" w:lineRule="auto"/>
              <w:rPr>
                <w:rFonts w:ascii="Times New Roman" w:hAnsi="Times New Roman" w:cs="Times New Roman"/>
                <w:vertAlign w:val="superscript"/>
              </w:rPr>
            </w:pPr>
            <w:r w:rsidRPr="00D54971">
              <w:rPr>
                <w:rFonts w:ascii="Times New Roman" w:hAnsi="Times New Roman" w:cs="Times New Roman"/>
              </w:rPr>
              <w:t>-.17</w:t>
            </w:r>
            <w:r w:rsidRPr="00D54971">
              <w:rPr>
                <w:rFonts w:ascii="Times New Roman" w:hAnsi="Times New Roman" w:cs="Times New Roman"/>
                <w:vertAlign w:val="superscript"/>
              </w:rPr>
              <w:t>+</w:t>
            </w:r>
          </w:p>
          <w:p w:rsidR="00AA689F" w:rsidRPr="00D54971" w:rsidRDefault="00AA689F" w:rsidP="00CE1ABF">
            <w:pPr>
              <w:spacing w:after="0" w:line="240" w:lineRule="auto"/>
              <w:rPr>
                <w:rFonts w:ascii="Times New Roman" w:hAnsi="Times New Roman" w:cs="Times New Roman"/>
              </w:rPr>
            </w:pPr>
            <w:r w:rsidRPr="00D54971">
              <w:rPr>
                <w:rFonts w:ascii="Times New Roman" w:hAnsi="Times New Roman" w:cs="Times New Roman"/>
              </w:rPr>
              <w:t>(123)</w:t>
            </w:r>
          </w:p>
        </w:tc>
        <w:tc>
          <w:tcPr>
            <w:tcW w:w="339" w:type="pct"/>
            <w:tcBorders>
              <w:left w:val="single" w:sz="8" w:space="0" w:color="FFFFFF"/>
              <w:bottom w:val="single" w:sz="4" w:space="0" w:color="auto"/>
              <w:right w:val="single" w:sz="8" w:space="0" w:color="FFFFFF"/>
            </w:tcBorders>
          </w:tcPr>
          <w:p w:rsidR="004715BA" w:rsidRDefault="005D5F01" w:rsidP="004715BA">
            <w:pPr>
              <w:spacing w:after="0" w:line="240" w:lineRule="auto"/>
              <w:rPr>
                <w:rFonts w:ascii="Times New Roman" w:hAnsi="Times New Roman" w:cs="Times New Roman"/>
              </w:rPr>
            </w:pPr>
            <w:r w:rsidRPr="00D54971">
              <w:rPr>
                <w:rFonts w:ascii="Times New Roman" w:hAnsi="Times New Roman" w:cs="Times New Roman"/>
              </w:rPr>
              <w:t>-.23*</w:t>
            </w:r>
          </w:p>
          <w:p w:rsidR="0009623A" w:rsidRPr="00D54971" w:rsidRDefault="005D5F01" w:rsidP="004715BA">
            <w:pPr>
              <w:spacing w:after="0" w:line="240" w:lineRule="auto"/>
              <w:rPr>
                <w:rFonts w:ascii="Times New Roman" w:hAnsi="Times New Roman" w:cs="Times New Roman"/>
              </w:rPr>
            </w:pPr>
            <w:r w:rsidRPr="00D54971">
              <w:rPr>
                <w:rFonts w:ascii="Times New Roman" w:hAnsi="Times New Roman" w:cs="Times New Roman"/>
              </w:rPr>
              <w:t>(123)</w:t>
            </w:r>
          </w:p>
        </w:tc>
        <w:tc>
          <w:tcPr>
            <w:tcW w:w="329" w:type="pct"/>
            <w:tcBorders>
              <w:left w:val="single" w:sz="8" w:space="0" w:color="FFFFFF"/>
              <w:bottom w:val="single" w:sz="4" w:space="0" w:color="auto"/>
              <w:right w:val="single" w:sz="8" w:space="0" w:color="FFFFFF"/>
            </w:tcBorders>
          </w:tcPr>
          <w:p w:rsidR="004715BA" w:rsidRDefault="00993324" w:rsidP="004715BA">
            <w:pPr>
              <w:spacing w:after="0" w:line="240" w:lineRule="auto"/>
              <w:rPr>
                <w:rFonts w:ascii="Times New Roman" w:hAnsi="Times New Roman" w:cs="Times New Roman"/>
              </w:rPr>
            </w:pPr>
            <w:r w:rsidRPr="00D54971">
              <w:rPr>
                <w:rFonts w:ascii="Times New Roman" w:hAnsi="Times New Roman" w:cs="Times New Roman"/>
              </w:rPr>
              <w:t>-.09</w:t>
            </w:r>
          </w:p>
          <w:p w:rsidR="0009623A" w:rsidRPr="00D54971" w:rsidRDefault="00993324" w:rsidP="004715BA">
            <w:pPr>
              <w:spacing w:after="0" w:line="240" w:lineRule="auto"/>
              <w:rPr>
                <w:rFonts w:ascii="Times New Roman" w:hAnsi="Times New Roman" w:cs="Times New Roman"/>
              </w:rPr>
            </w:pPr>
            <w:r w:rsidRPr="00D54971">
              <w:rPr>
                <w:rFonts w:ascii="Times New Roman" w:hAnsi="Times New Roman" w:cs="Times New Roman"/>
              </w:rPr>
              <w:t>(123)</w:t>
            </w:r>
          </w:p>
        </w:tc>
        <w:tc>
          <w:tcPr>
            <w:tcW w:w="263" w:type="pct"/>
            <w:tcBorders>
              <w:left w:val="single" w:sz="8" w:space="0" w:color="FFFFFF"/>
              <w:bottom w:val="single" w:sz="4" w:space="0" w:color="auto"/>
              <w:right w:val="single" w:sz="8" w:space="0" w:color="FFFFFF"/>
            </w:tcBorders>
          </w:tcPr>
          <w:p w:rsidR="004715BA" w:rsidRDefault="0083725D" w:rsidP="004715BA">
            <w:pPr>
              <w:spacing w:after="0" w:line="240" w:lineRule="auto"/>
              <w:rPr>
                <w:rFonts w:ascii="Times New Roman" w:hAnsi="Times New Roman" w:cs="Times New Roman"/>
                <w:vertAlign w:val="superscript"/>
              </w:rPr>
            </w:pPr>
            <w:r w:rsidRPr="00D54971">
              <w:rPr>
                <w:rFonts w:ascii="Times New Roman" w:hAnsi="Times New Roman" w:cs="Times New Roman"/>
              </w:rPr>
              <w:t>-.16</w:t>
            </w:r>
            <w:r w:rsidRPr="00D54971">
              <w:rPr>
                <w:rFonts w:ascii="Times New Roman" w:hAnsi="Times New Roman" w:cs="Times New Roman"/>
                <w:vertAlign w:val="superscript"/>
              </w:rPr>
              <w:t>+</w:t>
            </w:r>
            <w:r w:rsidR="00076E70">
              <w:rPr>
                <w:rFonts w:ascii="Times New Roman" w:hAnsi="Times New Roman" w:cs="Times New Roman"/>
                <w:vertAlign w:val="superscript"/>
              </w:rPr>
              <w:t xml:space="preserve"> </w:t>
            </w:r>
          </w:p>
          <w:p w:rsidR="0009623A" w:rsidRPr="00D54971" w:rsidRDefault="0083725D" w:rsidP="004715BA">
            <w:pPr>
              <w:spacing w:after="0" w:line="240" w:lineRule="auto"/>
              <w:rPr>
                <w:rFonts w:ascii="Times New Roman" w:hAnsi="Times New Roman" w:cs="Times New Roman"/>
              </w:rPr>
            </w:pPr>
            <w:r w:rsidRPr="00D54971">
              <w:rPr>
                <w:rFonts w:ascii="Times New Roman" w:hAnsi="Times New Roman" w:cs="Times New Roman"/>
              </w:rPr>
              <w:t>(123)</w:t>
            </w:r>
          </w:p>
        </w:tc>
        <w:tc>
          <w:tcPr>
            <w:tcW w:w="329" w:type="pct"/>
            <w:tcBorders>
              <w:left w:val="single" w:sz="8" w:space="0" w:color="FFFFFF"/>
              <w:bottom w:val="single" w:sz="4" w:space="0" w:color="auto"/>
              <w:right w:val="single" w:sz="8" w:space="0" w:color="FFFFFF"/>
            </w:tcBorders>
          </w:tcPr>
          <w:p w:rsidR="004715BA" w:rsidRDefault="00D52071" w:rsidP="004715BA">
            <w:pPr>
              <w:spacing w:after="0" w:line="240" w:lineRule="auto"/>
              <w:rPr>
                <w:rFonts w:ascii="Times New Roman" w:hAnsi="Times New Roman" w:cs="Times New Roman"/>
              </w:rPr>
            </w:pPr>
            <w:r w:rsidRPr="00D54971">
              <w:rPr>
                <w:rFonts w:ascii="Times New Roman" w:hAnsi="Times New Roman" w:cs="Times New Roman"/>
              </w:rPr>
              <w:t>-.02</w:t>
            </w:r>
          </w:p>
          <w:p w:rsidR="0009623A" w:rsidRPr="00D54971" w:rsidRDefault="00D52071" w:rsidP="004715BA">
            <w:pPr>
              <w:spacing w:after="0" w:line="240" w:lineRule="auto"/>
              <w:rPr>
                <w:rFonts w:ascii="Times New Roman" w:hAnsi="Times New Roman" w:cs="Times New Roman"/>
              </w:rPr>
            </w:pPr>
            <w:r w:rsidRPr="00D54971">
              <w:rPr>
                <w:rFonts w:ascii="Times New Roman" w:hAnsi="Times New Roman" w:cs="Times New Roman"/>
              </w:rPr>
              <w:t>(117)</w:t>
            </w:r>
          </w:p>
        </w:tc>
        <w:tc>
          <w:tcPr>
            <w:tcW w:w="329" w:type="pct"/>
            <w:tcBorders>
              <w:left w:val="single" w:sz="8" w:space="0" w:color="FFFFFF"/>
              <w:bottom w:val="single" w:sz="4" w:space="0" w:color="auto"/>
              <w:right w:val="single" w:sz="8" w:space="0" w:color="FFFFFF"/>
            </w:tcBorders>
          </w:tcPr>
          <w:p w:rsidR="004715BA" w:rsidRDefault="00B20227" w:rsidP="004715BA">
            <w:pPr>
              <w:spacing w:after="0" w:line="240" w:lineRule="auto"/>
              <w:rPr>
                <w:rFonts w:ascii="Times New Roman" w:hAnsi="Times New Roman" w:cs="Times New Roman"/>
              </w:rPr>
            </w:pPr>
            <w:r w:rsidRPr="00D54971">
              <w:rPr>
                <w:rFonts w:ascii="Times New Roman" w:hAnsi="Times New Roman" w:cs="Times New Roman"/>
              </w:rPr>
              <w:t>-.24***</w:t>
            </w:r>
          </w:p>
          <w:p w:rsidR="0009623A" w:rsidRPr="00D54971" w:rsidRDefault="00B20227" w:rsidP="004715BA">
            <w:pPr>
              <w:spacing w:after="0" w:line="240" w:lineRule="auto"/>
              <w:rPr>
                <w:rFonts w:ascii="Times New Roman" w:hAnsi="Times New Roman" w:cs="Times New Roman"/>
              </w:rPr>
            </w:pPr>
            <w:r w:rsidRPr="00D54971">
              <w:rPr>
                <w:rFonts w:ascii="Times New Roman" w:hAnsi="Times New Roman" w:cs="Times New Roman"/>
              </w:rPr>
              <w:t>(123)</w:t>
            </w:r>
          </w:p>
        </w:tc>
        <w:tc>
          <w:tcPr>
            <w:tcW w:w="263" w:type="pct"/>
            <w:tcBorders>
              <w:left w:val="single" w:sz="8" w:space="0" w:color="FFFFFF"/>
              <w:bottom w:val="single" w:sz="4" w:space="0" w:color="auto"/>
              <w:right w:val="single" w:sz="8" w:space="0" w:color="FFFFFF"/>
            </w:tcBorders>
          </w:tcPr>
          <w:p w:rsidR="004715BA" w:rsidRDefault="00B20227" w:rsidP="004715BA">
            <w:pPr>
              <w:spacing w:after="0" w:line="240" w:lineRule="auto"/>
              <w:rPr>
                <w:rFonts w:ascii="Times New Roman" w:hAnsi="Times New Roman" w:cs="Times New Roman"/>
              </w:rPr>
            </w:pPr>
            <w:r w:rsidRPr="00D54971">
              <w:rPr>
                <w:rFonts w:ascii="Times New Roman" w:hAnsi="Times New Roman" w:cs="Times New Roman"/>
              </w:rPr>
              <w:t>.01</w:t>
            </w:r>
            <w:r w:rsidR="00076E70">
              <w:rPr>
                <w:rFonts w:ascii="Times New Roman" w:hAnsi="Times New Roman" w:cs="Times New Roman"/>
              </w:rPr>
              <w:t xml:space="preserve"> </w:t>
            </w:r>
          </w:p>
          <w:p w:rsidR="0009623A" w:rsidRPr="00D54971" w:rsidRDefault="00B20227" w:rsidP="004715BA">
            <w:pPr>
              <w:spacing w:after="0" w:line="240" w:lineRule="auto"/>
              <w:rPr>
                <w:rFonts w:ascii="Times New Roman" w:hAnsi="Times New Roman" w:cs="Times New Roman"/>
              </w:rPr>
            </w:pPr>
            <w:r w:rsidRPr="00D54971">
              <w:rPr>
                <w:rFonts w:ascii="Times New Roman" w:hAnsi="Times New Roman" w:cs="Times New Roman"/>
              </w:rPr>
              <w:t>(54)</w:t>
            </w:r>
          </w:p>
        </w:tc>
        <w:tc>
          <w:tcPr>
            <w:tcW w:w="264" w:type="pct"/>
            <w:tcBorders>
              <w:left w:val="single" w:sz="8" w:space="0" w:color="FFFFFF"/>
              <w:bottom w:val="single" w:sz="4" w:space="0" w:color="auto"/>
              <w:right w:val="single" w:sz="8" w:space="0" w:color="FFFFFF"/>
            </w:tcBorders>
          </w:tcPr>
          <w:p w:rsidR="0009623A" w:rsidRPr="00D54971" w:rsidRDefault="00B20227" w:rsidP="00B60326">
            <w:pPr>
              <w:spacing w:after="0" w:line="240" w:lineRule="auto"/>
              <w:rPr>
                <w:rFonts w:ascii="Times New Roman" w:hAnsi="Times New Roman" w:cs="Times New Roman"/>
              </w:rPr>
            </w:pPr>
            <w:r w:rsidRPr="00D54971">
              <w:rPr>
                <w:rFonts w:ascii="Times New Roman" w:hAnsi="Times New Roman" w:cs="Times New Roman"/>
              </w:rPr>
              <w:t>1</w:t>
            </w:r>
          </w:p>
        </w:tc>
      </w:tr>
    </w:tbl>
    <w:p w:rsidR="00B60326" w:rsidRDefault="00B60326" w:rsidP="00B60326">
      <w:pPr>
        <w:spacing w:after="0" w:line="360" w:lineRule="auto"/>
        <w:rPr>
          <w:rFonts w:ascii="Times New Roman" w:hAnsi="Times New Roman" w:cs="Times New Roman"/>
          <w:i/>
          <w:lang w:val="en-US"/>
        </w:rPr>
      </w:pPr>
    </w:p>
    <w:p w:rsidR="0043658A" w:rsidRPr="00917E1B" w:rsidRDefault="00A07296" w:rsidP="00B60326">
      <w:pPr>
        <w:spacing w:after="0" w:line="360" w:lineRule="auto"/>
        <w:rPr>
          <w:rFonts w:ascii="Times New Roman" w:hAnsi="Times New Roman" w:cs="Times New Roman"/>
          <w:lang w:val="en-US"/>
        </w:rPr>
        <w:sectPr w:rsidR="0043658A" w:rsidRPr="00917E1B" w:rsidSect="006558D4">
          <w:pgSz w:w="16838" w:h="11906" w:orient="landscape"/>
          <w:pgMar w:top="1417" w:right="1417" w:bottom="1417" w:left="1134" w:header="708" w:footer="708" w:gutter="0"/>
          <w:cols w:space="708"/>
          <w:docGrid w:linePitch="360"/>
        </w:sectPr>
      </w:pPr>
      <w:r w:rsidRPr="00917E1B">
        <w:rPr>
          <w:rFonts w:ascii="Times New Roman" w:hAnsi="Times New Roman" w:cs="Times New Roman"/>
          <w:i/>
          <w:lang w:val="en-US"/>
        </w:rPr>
        <w:t>N</w:t>
      </w:r>
      <w:r w:rsidR="008B5075" w:rsidRPr="00917E1B">
        <w:rPr>
          <w:rFonts w:ascii="Times New Roman" w:hAnsi="Times New Roman" w:cs="Times New Roman"/>
          <w:i/>
          <w:lang w:val="en-US"/>
        </w:rPr>
        <w:t>ote</w:t>
      </w:r>
      <w:r w:rsidR="008B5075" w:rsidRPr="00917E1B">
        <w:rPr>
          <w:rFonts w:ascii="Times New Roman" w:hAnsi="Times New Roman" w:cs="Times New Roman"/>
          <w:lang w:val="en-US"/>
        </w:rPr>
        <w:t xml:space="preserve">. </w:t>
      </w:r>
      <w:r w:rsidR="008B5075" w:rsidRPr="00917E1B">
        <w:rPr>
          <w:rFonts w:ascii="Times New Roman" w:hAnsi="Times New Roman" w:cs="Times New Roman"/>
          <w:vertAlign w:val="superscript"/>
          <w:lang w:val="en-US"/>
        </w:rPr>
        <w:t>+</w:t>
      </w:r>
      <w:r w:rsidR="008B5075" w:rsidRPr="00917E1B">
        <w:rPr>
          <w:rFonts w:ascii="Times New Roman" w:hAnsi="Times New Roman" w:cs="Times New Roman"/>
          <w:lang w:val="en-US"/>
        </w:rPr>
        <w:t xml:space="preserve"> </w:t>
      </w:r>
      <w:r w:rsidR="008B5075" w:rsidRPr="00917E1B">
        <w:rPr>
          <w:rFonts w:ascii="Times New Roman" w:hAnsi="Times New Roman" w:cs="Times New Roman"/>
          <w:i/>
          <w:lang w:val="en-US"/>
        </w:rPr>
        <w:t>p</w:t>
      </w:r>
      <w:r w:rsidR="008B5075" w:rsidRPr="00917E1B">
        <w:rPr>
          <w:rFonts w:ascii="Times New Roman" w:hAnsi="Times New Roman" w:cs="Times New Roman"/>
          <w:lang w:val="en-US"/>
        </w:rPr>
        <w:t xml:space="preserve"> &lt; .1, * </w:t>
      </w:r>
      <w:r w:rsidR="008B5075" w:rsidRPr="00917E1B">
        <w:rPr>
          <w:rFonts w:ascii="Times New Roman" w:hAnsi="Times New Roman" w:cs="Times New Roman"/>
          <w:i/>
          <w:lang w:val="en-US"/>
        </w:rPr>
        <w:t>p</w:t>
      </w:r>
      <w:r w:rsidR="008B5075" w:rsidRPr="00917E1B">
        <w:rPr>
          <w:rFonts w:ascii="Times New Roman" w:hAnsi="Times New Roman" w:cs="Times New Roman"/>
          <w:lang w:val="en-US"/>
        </w:rPr>
        <w:t xml:space="preserve"> &lt; .05, ** </w:t>
      </w:r>
      <w:r w:rsidR="008B5075" w:rsidRPr="00917E1B">
        <w:rPr>
          <w:rFonts w:ascii="Times New Roman" w:hAnsi="Times New Roman" w:cs="Times New Roman"/>
          <w:i/>
          <w:lang w:val="en-US"/>
        </w:rPr>
        <w:t xml:space="preserve">p </w:t>
      </w:r>
      <w:r w:rsidR="008B5075" w:rsidRPr="00917E1B">
        <w:rPr>
          <w:rFonts w:ascii="Times New Roman" w:hAnsi="Times New Roman" w:cs="Times New Roman"/>
          <w:lang w:val="en-US"/>
        </w:rPr>
        <w:t xml:space="preserve">&lt; .01, *** </w:t>
      </w:r>
      <w:r w:rsidR="008B5075" w:rsidRPr="00917E1B">
        <w:rPr>
          <w:rFonts w:ascii="Times New Roman" w:hAnsi="Times New Roman" w:cs="Times New Roman"/>
          <w:i/>
          <w:lang w:val="en-US"/>
        </w:rPr>
        <w:t xml:space="preserve">p </w:t>
      </w:r>
      <w:r w:rsidR="008B5075" w:rsidRPr="00917E1B">
        <w:rPr>
          <w:rFonts w:ascii="Times New Roman" w:hAnsi="Times New Roman" w:cs="Times New Roman"/>
          <w:lang w:val="en-US"/>
        </w:rPr>
        <w:t xml:space="preserve">&lt; .001 (two-sided). SVO = Social Value Orientation. </w:t>
      </w:r>
      <w:r w:rsidR="00732627" w:rsidRPr="00917E1B">
        <w:rPr>
          <w:rFonts w:ascii="Times New Roman" w:hAnsi="Times New Roman" w:cs="Times New Roman"/>
          <w:lang w:val="en-US"/>
        </w:rPr>
        <w:t>Note that results only refer to the first round of the PGG.</w:t>
      </w:r>
      <w:r w:rsidR="00A4715B" w:rsidRPr="00917E1B">
        <w:rPr>
          <w:rFonts w:ascii="Times New Roman" w:hAnsi="Times New Roman" w:cs="Times New Roman"/>
          <w:lang w:val="en-US"/>
        </w:rPr>
        <w:t xml:space="preserve"> For binary variables (above-average contributions and punishment) we report point</w:t>
      </w:r>
      <w:r w:rsidR="00122AB0" w:rsidRPr="00917E1B">
        <w:rPr>
          <w:rFonts w:ascii="Times New Roman" w:hAnsi="Times New Roman" w:cs="Times New Roman"/>
          <w:lang w:val="en-US"/>
        </w:rPr>
        <w:t>-bise</w:t>
      </w:r>
      <w:r w:rsidR="00A4715B" w:rsidRPr="00917E1B">
        <w:rPr>
          <w:rFonts w:ascii="Times New Roman" w:hAnsi="Times New Roman" w:cs="Times New Roman"/>
          <w:lang w:val="en-US"/>
        </w:rPr>
        <w:t>rial correlations.</w:t>
      </w:r>
      <w:r w:rsidR="00BA1516" w:rsidRPr="000F780C">
        <w:rPr>
          <w:rFonts w:ascii="Times New Roman" w:hAnsi="Times New Roman" w:cs="Times New Roman"/>
          <w:szCs w:val="24"/>
          <w:lang w:val="en-US"/>
        </w:rPr>
        <w:t xml:space="preserve"> Number</w:t>
      </w:r>
      <w:r w:rsidR="000D3A65" w:rsidRPr="000F780C">
        <w:rPr>
          <w:rFonts w:ascii="Times New Roman" w:hAnsi="Times New Roman" w:cs="Times New Roman"/>
          <w:szCs w:val="24"/>
          <w:lang w:val="en-US"/>
        </w:rPr>
        <w:t>s</w:t>
      </w:r>
      <w:r w:rsidR="00BA1516" w:rsidRPr="000F780C">
        <w:rPr>
          <w:rFonts w:ascii="Times New Roman" w:hAnsi="Times New Roman" w:cs="Times New Roman"/>
          <w:szCs w:val="24"/>
          <w:lang w:val="en-US"/>
        </w:rPr>
        <w:t xml:space="preserve"> of observations are given in parentheses.</w:t>
      </w:r>
      <w:r w:rsidR="000D3A65" w:rsidRPr="000F780C">
        <w:rPr>
          <w:rFonts w:ascii="Times New Roman" w:hAnsi="Times New Roman" w:cs="Times New Roman"/>
          <w:szCs w:val="24"/>
          <w:lang w:val="en-US"/>
        </w:rPr>
        <w:t xml:space="preserve"> Cronbach’s alpha is provided in the diagonal for negative affect.</w:t>
      </w:r>
    </w:p>
    <w:p w:rsidR="00B51EC3" w:rsidRDefault="00B51EC3" w:rsidP="00292E0E">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Table </w:t>
      </w:r>
      <w:r w:rsidR="003227A1">
        <w:rPr>
          <w:rFonts w:ascii="Times New Roman" w:hAnsi="Times New Roman" w:cs="Times New Roman"/>
          <w:sz w:val="24"/>
          <w:szCs w:val="24"/>
          <w:lang w:val="en-US"/>
        </w:rPr>
        <w:t>2</w:t>
      </w:r>
      <w:r w:rsidR="00585CB7">
        <w:rPr>
          <w:rFonts w:ascii="Times New Roman" w:hAnsi="Times New Roman" w:cs="Times New Roman"/>
          <w:sz w:val="24"/>
          <w:szCs w:val="24"/>
          <w:lang w:val="en-US"/>
        </w:rPr>
        <w:t xml:space="preserve">. </w:t>
      </w:r>
      <w:r w:rsidRPr="005842C3">
        <w:rPr>
          <w:rFonts w:ascii="Times New Roman" w:hAnsi="Times New Roman" w:cs="Times New Roman"/>
          <w:i/>
          <w:sz w:val="24"/>
          <w:szCs w:val="24"/>
          <w:lang w:val="en-US"/>
        </w:rPr>
        <w:t>Means, Standard Deviations (in Parentheses) and Inter-Correlations</w:t>
      </w:r>
      <w:r>
        <w:rPr>
          <w:rFonts w:ascii="Times New Roman" w:hAnsi="Times New Roman" w:cs="Times New Roman"/>
          <w:i/>
          <w:sz w:val="24"/>
          <w:szCs w:val="24"/>
          <w:lang w:val="en-US"/>
        </w:rPr>
        <w:t xml:space="preserve"> in Study </w:t>
      </w:r>
      <w:r w:rsidR="00732627">
        <w:rPr>
          <w:rFonts w:ascii="Times New Roman" w:hAnsi="Times New Roman" w:cs="Times New Roman"/>
          <w:i/>
          <w:sz w:val="24"/>
          <w:szCs w:val="24"/>
          <w:lang w:val="en-US"/>
        </w:rPr>
        <w:t>2</w:t>
      </w:r>
      <w:r w:rsidRPr="008E2832">
        <w:rPr>
          <w:rFonts w:ascii="Times New Roman" w:hAnsi="Times New Roman" w:cs="Times New Roman"/>
          <w:sz w:val="24"/>
          <w:szCs w:val="24"/>
          <w:lang w:val="en-US"/>
        </w:rPr>
        <w:t>.</w:t>
      </w:r>
    </w:p>
    <w:p w:rsidR="00292E0E" w:rsidRPr="008E2832" w:rsidRDefault="00292E0E" w:rsidP="00292E0E">
      <w:pPr>
        <w:spacing w:after="0" w:line="240" w:lineRule="auto"/>
        <w:rPr>
          <w:rFonts w:ascii="Times New Roman" w:hAnsi="Times New Roman" w:cs="Times New Roman"/>
          <w:sz w:val="24"/>
          <w:szCs w:val="24"/>
          <w:lang w:val="en-US"/>
        </w:rPr>
      </w:pPr>
    </w:p>
    <w:tbl>
      <w:tblPr>
        <w:tblpPr w:leftFromText="141" w:rightFromText="141" w:vertAnchor="text" w:tblpY="1"/>
        <w:tblOverlap w:val="never"/>
        <w:tblW w:w="4769" w:type="pct"/>
        <w:tblLayout w:type="fixed"/>
        <w:tblCellMar>
          <w:left w:w="0" w:type="dxa"/>
          <w:right w:w="0" w:type="dxa"/>
        </w:tblCellMar>
        <w:tblLook w:val="0420" w:firstRow="1" w:lastRow="0" w:firstColumn="0" w:lastColumn="0" w:noHBand="0" w:noVBand="1"/>
      </w:tblPr>
      <w:tblGrid>
        <w:gridCol w:w="2413"/>
        <w:gridCol w:w="1479"/>
        <w:gridCol w:w="1941"/>
        <w:gridCol w:w="1237"/>
        <w:gridCol w:w="19"/>
        <w:gridCol w:w="842"/>
        <w:gridCol w:w="865"/>
        <w:gridCol w:w="862"/>
        <w:gridCol w:w="862"/>
        <w:gridCol w:w="690"/>
        <w:gridCol w:w="865"/>
        <w:gridCol w:w="862"/>
        <w:gridCol w:w="965"/>
      </w:tblGrid>
      <w:tr w:rsidR="00122AB0" w:rsidRPr="00122AB0" w:rsidTr="000C162E">
        <w:trPr>
          <w:trHeight w:val="345"/>
        </w:trPr>
        <w:tc>
          <w:tcPr>
            <w:tcW w:w="868" w:type="pct"/>
            <w:tcBorders>
              <w:top w:val="single" w:sz="4" w:space="0" w:color="auto"/>
              <w:left w:val="single" w:sz="8" w:space="0" w:color="FFFFFF"/>
              <w:right w:val="single" w:sz="8" w:space="0" w:color="FFFFFF"/>
            </w:tcBorders>
            <w:shd w:val="clear" w:color="auto" w:fill="auto"/>
            <w:tcMar>
              <w:top w:w="72" w:type="dxa"/>
              <w:left w:w="144" w:type="dxa"/>
              <w:bottom w:w="72" w:type="dxa"/>
              <w:right w:w="144" w:type="dxa"/>
            </w:tcMar>
          </w:tcPr>
          <w:p w:rsidR="00FF05FF" w:rsidRPr="00122AB0" w:rsidRDefault="00FF05FF" w:rsidP="00292E0E">
            <w:pPr>
              <w:spacing w:after="0" w:line="240" w:lineRule="auto"/>
              <w:rPr>
                <w:rFonts w:ascii="Times New Roman" w:hAnsi="Times New Roman" w:cs="Times New Roman"/>
                <w:bCs/>
                <w:szCs w:val="24"/>
                <w:lang w:val="en-US"/>
              </w:rPr>
            </w:pPr>
            <w:r w:rsidRPr="00122AB0">
              <w:rPr>
                <w:rFonts w:ascii="Times New Roman" w:hAnsi="Times New Roman" w:cs="Times New Roman"/>
                <w:bCs/>
                <w:szCs w:val="24"/>
                <w:lang w:val="en-US"/>
              </w:rPr>
              <w:t>Variable</w:t>
            </w:r>
          </w:p>
        </w:tc>
        <w:tc>
          <w:tcPr>
            <w:tcW w:w="532" w:type="pct"/>
            <w:tcBorders>
              <w:top w:val="single" w:sz="4" w:space="0" w:color="auto"/>
              <w:left w:val="single" w:sz="8" w:space="0" w:color="FFFFFF"/>
              <w:right w:val="single" w:sz="8" w:space="0" w:color="FFFFFF"/>
            </w:tcBorders>
          </w:tcPr>
          <w:p w:rsidR="00FF05FF" w:rsidRPr="00122AB0" w:rsidRDefault="00FF05FF" w:rsidP="00292E0E">
            <w:pPr>
              <w:tabs>
                <w:tab w:val="right" w:pos="1873"/>
              </w:tabs>
              <w:spacing w:after="0" w:line="240" w:lineRule="auto"/>
              <w:rPr>
                <w:rFonts w:ascii="Times New Roman" w:hAnsi="Times New Roman" w:cs="Times New Roman"/>
                <w:bCs/>
                <w:szCs w:val="24"/>
                <w:lang w:val="en-US"/>
              </w:rPr>
            </w:pPr>
            <w:r w:rsidRPr="00122AB0">
              <w:rPr>
                <w:rFonts w:ascii="Times New Roman" w:hAnsi="Times New Roman" w:cs="Times New Roman"/>
                <w:bCs/>
                <w:szCs w:val="24"/>
                <w:lang w:val="en-US"/>
              </w:rPr>
              <w:t>Scale</w:t>
            </w:r>
          </w:p>
        </w:tc>
        <w:tc>
          <w:tcPr>
            <w:tcW w:w="698" w:type="pct"/>
            <w:tcBorders>
              <w:top w:val="single" w:sz="4" w:space="0" w:color="auto"/>
              <w:left w:val="single" w:sz="8" w:space="0" w:color="FFFFFF"/>
            </w:tcBorders>
            <w:shd w:val="clear" w:color="auto" w:fill="auto"/>
            <w:tcMar>
              <w:top w:w="72" w:type="dxa"/>
              <w:left w:w="144" w:type="dxa"/>
              <w:bottom w:w="72" w:type="dxa"/>
              <w:right w:w="144" w:type="dxa"/>
            </w:tcMar>
          </w:tcPr>
          <w:p w:rsidR="00FF05FF" w:rsidRPr="00122AB0" w:rsidRDefault="00FF05FF" w:rsidP="00292E0E">
            <w:pPr>
              <w:tabs>
                <w:tab w:val="right" w:pos="1873"/>
              </w:tabs>
              <w:spacing w:after="0" w:line="240" w:lineRule="auto"/>
              <w:rPr>
                <w:rFonts w:ascii="Times New Roman" w:hAnsi="Times New Roman" w:cs="Times New Roman"/>
                <w:bCs/>
                <w:szCs w:val="24"/>
                <w:lang w:val="en-US"/>
              </w:rPr>
            </w:pPr>
            <w:r w:rsidRPr="00122AB0">
              <w:rPr>
                <w:rFonts w:ascii="Times New Roman" w:hAnsi="Times New Roman" w:cs="Times New Roman"/>
                <w:bCs/>
                <w:szCs w:val="24"/>
                <w:lang w:val="en-US"/>
              </w:rPr>
              <w:t>Mean (SD)</w:t>
            </w:r>
          </w:p>
        </w:tc>
        <w:tc>
          <w:tcPr>
            <w:tcW w:w="2902" w:type="pct"/>
            <w:gridSpan w:val="10"/>
            <w:tcBorders>
              <w:top w:val="single" w:sz="4" w:space="0" w:color="auto"/>
              <w:bottom w:val="single" w:sz="4" w:space="0" w:color="auto"/>
            </w:tcBorders>
            <w:shd w:val="clear" w:color="auto" w:fill="auto"/>
            <w:tcMar>
              <w:top w:w="72" w:type="dxa"/>
              <w:left w:w="144" w:type="dxa"/>
              <w:bottom w:w="72" w:type="dxa"/>
              <w:right w:w="144" w:type="dxa"/>
            </w:tcMar>
          </w:tcPr>
          <w:p w:rsidR="00FF05FF" w:rsidRPr="00122AB0" w:rsidRDefault="00FF05FF" w:rsidP="00292E0E">
            <w:pPr>
              <w:spacing w:after="0" w:line="240" w:lineRule="auto"/>
              <w:rPr>
                <w:rFonts w:ascii="Times New Roman" w:hAnsi="Times New Roman" w:cs="Times New Roman"/>
                <w:bCs/>
                <w:szCs w:val="24"/>
                <w:lang w:val="en-US"/>
              </w:rPr>
            </w:pPr>
            <w:r w:rsidRPr="00122AB0">
              <w:rPr>
                <w:rFonts w:ascii="Times New Roman" w:hAnsi="Times New Roman" w:cs="Times New Roman"/>
                <w:sz w:val="20"/>
                <w:szCs w:val="20"/>
                <w:lang w:val="en-US"/>
              </w:rPr>
              <w:t>Correlations</w:t>
            </w:r>
          </w:p>
        </w:tc>
      </w:tr>
      <w:tr w:rsidR="00122AB0" w:rsidRPr="00122AB0" w:rsidTr="000C162E">
        <w:trPr>
          <w:trHeight w:val="367"/>
        </w:trPr>
        <w:tc>
          <w:tcPr>
            <w:tcW w:w="868" w:type="pct"/>
            <w:tcBorders>
              <w:left w:val="single" w:sz="8" w:space="0" w:color="FFFFFF"/>
              <w:bottom w:val="single" w:sz="4" w:space="0" w:color="auto"/>
              <w:right w:val="single" w:sz="8" w:space="0" w:color="FFFFFF"/>
            </w:tcBorders>
            <w:shd w:val="clear" w:color="auto" w:fill="auto"/>
            <w:tcMar>
              <w:top w:w="72" w:type="dxa"/>
              <w:left w:w="144" w:type="dxa"/>
              <w:bottom w:w="72" w:type="dxa"/>
              <w:right w:w="144" w:type="dxa"/>
            </w:tcMar>
          </w:tcPr>
          <w:p w:rsidR="00AE5F57" w:rsidRPr="00122AB0" w:rsidRDefault="00AE5F57" w:rsidP="00292E0E">
            <w:pPr>
              <w:spacing w:after="0" w:line="240" w:lineRule="auto"/>
              <w:rPr>
                <w:rFonts w:ascii="Times New Roman" w:hAnsi="Times New Roman" w:cs="Times New Roman"/>
                <w:bCs/>
                <w:szCs w:val="24"/>
                <w:lang w:val="en-US"/>
              </w:rPr>
            </w:pPr>
          </w:p>
        </w:tc>
        <w:tc>
          <w:tcPr>
            <w:tcW w:w="532" w:type="pct"/>
            <w:tcBorders>
              <w:left w:val="single" w:sz="8" w:space="0" w:color="FFFFFF"/>
              <w:bottom w:val="single" w:sz="4" w:space="0" w:color="auto"/>
              <w:right w:val="single" w:sz="8" w:space="0" w:color="FFFFFF"/>
            </w:tcBorders>
          </w:tcPr>
          <w:p w:rsidR="00AE5F57" w:rsidRPr="00122AB0" w:rsidRDefault="00AE5F57" w:rsidP="00292E0E">
            <w:pPr>
              <w:tabs>
                <w:tab w:val="right" w:pos="1873"/>
              </w:tabs>
              <w:spacing w:after="0" w:line="240" w:lineRule="auto"/>
              <w:rPr>
                <w:rFonts w:ascii="Times New Roman" w:hAnsi="Times New Roman" w:cs="Times New Roman"/>
                <w:bCs/>
                <w:szCs w:val="24"/>
                <w:lang w:val="en-US"/>
              </w:rPr>
            </w:pPr>
          </w:p>
        </w:tc>
        <w:tc>
          <w:tcPr>
            <w:tcW w:w="698" w:type="pct"/>
            <w:tcBorders>
              <w:left w:val="single" w:sz="8" w:space="0" w:color="FFFFFF"/>
              <w:bottom w:val="single" w:sz="4" w:space="0" w:color="auto"/>
            </w:tcBorders>
            <w:shd w:val="clear" w:color="auto" w:fill="auto"/>
            <w:tcMar>
              <w:top w:w="72" w:type="dxa"/>
              <w:left w:w="144" w:type="dxa"/>
              <w:bottom w:w="72" w:type="dxa"/>
              <w:right w:w="144" w:type="dxa"/>
            </w:tcMar>
          </w:tcPr>
          <w:p w:rsidR="00AE5F57" w:rsidRPr="00122AB0" w:rsidRDefault="00AE5F57" w:rsidP="00292E0E">
            <w:pPr>
              <w:tabs>
                <w:tab w:val="right" w:pos="1873"/>
              </w:tabs>
              <w:spacing w:after="0" w:line="240" w:lineRule="auto"/>
              <w:rPr>
                <w:rFonts w:ascii="Times New Roman" w:hAnsi="Times New Roman" w:cs="Times New Roman"/>
                <w:bCs/>
                <w:szCs w:val="24"/>
                <w:lang w:val="en-US"/>
              </w:rPr>
            </w:pPr>
          </w:p>
        </w:tc>
        <w:tc>
          <w:tcPr>
            <w:tcW w:w="445" w:type="pct"/>
            <w:tcBorders>
              <w:top w:val="single" w:sz="4" w:space="0" w:color="auto"/>
              <w:bottom w:val="single" w:sz="4" w:space="0" w:color="auto"/>
            </w:tcBorders>
            <w:shd w:val="clear" w:color="auto" w:fill="auto"/>
            <w:tcMar>
              <w:top w:w="72" w:type="dxa"/>
              <w:left w:w="144" w:type="dxa"/>
              <w:bottom w:w="72" w:type="dxa"/>
              <w:right w:w="144" w:type="dxa"/>
            </w:tcMar>
          </w:tcPr>
          <w:p w:rsidR="00AE5F57" w:rsidRPr="00122AB0" w:rsidRDefault="00AE5F57" w:rsidP="00292E0E">
            <w:pPr>
              <w:spacing w:after="0" w:line="240" w:lineRule="auto"/>
              <w:rPr>
                <w:rFonts w:ascii="Times New Roman" w:hAnsi="Times New Roman" w:cs="Times New Roman"/>
                <w:bCs/>
                <w:szCs w:val="24"/>
                <w:lang w:val="en-US"/>
              </w:rPr>
            </w:pPr>
            <w:r w:rsidRPr="00122AB0">
              <w:rPr>
                <w:rFonts w:ascii="Times New Roman" w:hAnsi="Times New Roman" w:cs="Times New Roman"/>
                <w:bCs/>
                <w:szCs w:val="24"/>
                <w:lang w:val="en-US"/>
              </w:rPr>
              <w:t>1.</w:t>
            </w:r>
          </w:p>
        </w:tc>
        <w:tc>
          <w:tcPr>
            <w:tcW w:w="310" w:type="pct"/>
            <w:gridSpan w:val="2"/>
            <w:tcBorders>
              <w:top w:val="single" w:sz="4" w:space="0" w:color="auto"/>
              <w:bottom w:val="single" w:sz="4" w:space="0" w:color="auto"/>
            </w:tcBorders>
          </w:tcPr>
          <w:p w:rsidR="00AE5F57" w:rsidRPr="00122AB0" w:rsidRDefault="00EC28CD" w:rsidP="00292E0E">
            <w:pPr>
              <w:spacing w:after="0" w:line="240" w:lineRule="auto"/>
              <w:rPr>
                <w:rFonts w:ascii="Times New Roman" w:hAnsi="Times New Roman" w:cs="Times New Roman"/>
                <w:bCs/>
                <w:szCs w:val="24"/>
                <w:lang w:val="en-US"/>
              </w:rPr>
            </w:pPr>
            <w:r w:rsidRPr="00122AB0">
              <w:rPr>
                <w:rFonts w:ascii="Times New Roman" w:hAnsi="Times New Roman" w:cs="Times New Roman"/>
                <w:bCs/>
                <w:szCs w:val="24"/>
                <w:lang w:val="en-US"/>
              </w:rPr>
              <w:t xml:space="preserve">2. </w:t>
            </w:r>
          </w:p>
        </w:tc>
        <w:tc>
          <w:tcPr>
            <w:tcW w:w="311" w:type="pct"/>
            <w:tcBorders>
              <w:top w:val="single" w:sz="4" w:space="0" w:color="auto"/>
              <w:bottom w:val="single" w:sz="4" w:space="0" w:color="auto"/>
            </w:tcBorders>
          </w:tcPr>
          <w:p w:rsidR="00AE5F57" w:rsidRPr="00122AB0" w:rsidRDefault="00EC28CD" w:rsidP="00292E0E">
            <w:pPr>
              <w:spacing w:after="0" w:line="240" w:lineRule="auto"/>
              <w:rPr>
                <w:rFonts w:ascii="Times New Roman" w:hAnsi="Times New Roman" w:cs="Times New Roman"/>
                <w:bCs/>
                <w:szCs w:val="24"/>
                <w:lang w:val="en-US"/>
              </w:rPr>
            </w:pPr>
            <w:r w:rsidRPr="00122AB0">
              <w:rPr>
                <w:rFonts w:ascii="Times New Roman" w:hAnsi="Times New Roman" w:cs="Times New Roman"/>
                <w:szCs w:val="24"/>
                <w:lang w:val="en-US"/>
              </w:rPr>
              <w:t>3</w:t>
            </w:r>
            <w:r w:rsidR="00AE5F57" w:rsidRPr="00122AB0">
              <w:rPr>
                <w:rFonts w:ascii="Times New Roman" w:hAnsi="Times New Roman" w:cs="Times New Roman"/>
                <w:szCs w:val="24"/>
                <w:lang w:val="en-US"/>
              </w:rPr>
              <w:t>.</w:t>
            </w:r>
          </w:p>
        </w:tc>
        <w:tc>
          <w:tcPr>
            <w:tcW w:w="310" w:type="pct"/>
            <w:tcBorders>
              <w:top w:val="single" w:sz="4" w:space="0" w:color="auto"/>
              <w:bottom w:val="single" w:sz="4" w:space="0" w:color="auto"/>
            </w:tcBorders>
          </w:tcPr>
          <w:p w:rsidR="00AE5F57" w:rsidRPr="00122AB0" w:rsidRDefault="00EC28CD" w:rsidP="00292E0E">
            <w:pPr>
              <w:spacing w:after="0" w:line="240" w:lineRule="auto"/>
              <w:rPr>
                <w:rFonts w:ascii="Times New Roman" w:hAnsi="Times New Roman" w:cs="Times New Roman"/>
                <w:szCs w:val="24"/>
                <w:lang w:val="en-US"/>
              </w:rPr>
            </w:pPr>
            <w:r w:rsidRPr="00122AB0">
              <w:rPr>
                <w:rFonts w:ascii="Times New Roman" w:hAnsi="Times New Roman" w:cs="Times New Roman"/>
                <w:szCs w:val="24"/>
                <w:lang w:val="en-US"/>
              </w:rPr>
              <w:t>4.</w:t>
            </w:r>
          </w:p>
        </w:tc>
        <w:tc>
          <w:tcPr>
            <w:tcW w:w="310" w:type="pct"/>
            <w:tcBorders>
              <w:top w:val="single" w:sz="4" w:space="0" w:color="auto"/>
              <w:bottom w:val="single" w:sz="4" w:space="0" w:color="auto"/>
            </w:tcBorders>
          </w:tcPr>
          <w:p w:rsidR="00AE5F57" w:rsidRPr="00122AB0" w:rsidRDefault="00EC28CD" w:rsidP="00292E0E">
            <w:pPr>
              <w:spacing w:after="0" w:line="240" w:lineRule="auto"/>
              <w:rPr>
                <w:rFonts w:ascii="Times New Roman" w:hAnsi="Times New Roman" w:cs="Times New Roman"/>
                <w:bCs/>
                <w:szCs w:val="24"/>
                <w:lang w:val="en-US"/>
              </w:rPr>
            </w:pPr>
            <w:r w:rsidRPr="00122AB0">
              <w:rPr>
                <w:rFonts w:ascii="Times New Roman" w:hAnsi="Times New Roman" w:cs="Times New Roman"/>
                <w:bCs/>
                <w:szCs w:val="24"/>
                <w:lang w:val="en-US"/>
              </w:rPr>
              <w:t>5.</w:t>
            </w:r>
          </w:p>
        </w:tc>
        <w:tc>
          <w:tcPr>
            <w:tcW w:w="248" w:type="pct"/>
            <w:tcBorders>
              <w:top w:val="single" w:sz="4" w:space="0" w:color="auto"/>
              <w:bottom w:val="single" w:sz="4" w:space="0" w:color="auto"/>
            </w:tcBorders>
          </w:tcPr>
          <w:p w:rsidR="00AE5F57" w:rsidRPr="00122AB0" w:rsidRDefault="00AE5F57" w:rsidP="00292E0E">
            <w:pPr>
              <w:spacing w:after="0" w:line="240" w:lineRule="auto"/>
              <w:rPr>
                <w:rFonts w:ascii="Times New Roman" w:hAnsi="Times New Roman" w:cs="Times New Roman"/>
                <w:bCs/>
                <w:szCs w:val="24"/>
                <w:lang w:val="en-US"/>
              </w:rPr>
            </w:pPr>
            <w:r w:rsidRPr="00122AB0">
              <w:rPr>
                <w:rFonts w:ascii="Times New Roman" w:hAnsi="Times New Roman" w:cs="Times New Roman"/>
                <w:bCs/>
                <w:szCs w:val="24"/>
                <w:lang w:val="en-US"/>
              </w:rPr>
              <w:t xml:space="preserve">6. </w:t>
            </w:r>
          </w:p>
        </w:tc>
        <w:tc>
          <w:tcPr>
            <w:tcW w:w="311" w:type="pct"/>
            <w:tcBorders>
              <w:top w:val="single" w:sz="4" w:space="0" w:color="auto"/>
              <w:bottom w:val="single" w:sz="4" w:space="0" w:color="auto"/>
            </w:tcBorders>
          </w:tcPr>
          <w:p w:rsidR="00AE5F57" w:rsidRPr="00122AB0" w:rsidRDefault="00AE5F57" w:rsidP="00292E0E">
            <w:pPr>
              <w:tabs>
                <w:tab w:val="right" w:pos="2183"/>
              </w:tabs>
              <w:spacing w:after="0" w:line="240" w:lineRule="auto"/>
              <w:rPr>
                <w:rFonts w:ascii="Times New Roman" w:hAnsi="Times New Roman" w:cs="Times New Roman"/>
                <w:bCs/>
                <w:szCs w:val="24"/>
                <w:lang w:val="en-US"/>
              </w:rPr>
            </w:pPr>
            <w:r w:rsidRPr="00122AB0">
              <w:rPr>
                <w:rFonts w:ascii="Times New Roman" w:hAnsi="Times New Roman" w:cs="Times New Roman"/>
                <w:bCs/>
                <w:szCs w:val="24"/>
                <w:lang w:val="en-US"/>
              </w:rPr>
              <w:t>7.</w:t>
            </w:r>
            <w:r w:rsidRPr="00122AB0">
              <w:rPr>
                <w:rFonts w:ascii="Times New Roman" w:hAnsi="Times New Roman" w:cs="Times New Roman"/>
                <w:bCs/>
                <w:szCs w:val="24"/>
                <w:lang w:val="en-US"/>
              </w:rPr>
              <w:tab/>
            </w:r>
          </w:p>
        </w:tc>
        <w:tc>
          <w:tcPr>
            <w:tcW w:w="310" w:type="pct"/>
            <w:tcBorders>
              <w:top w:val="single" w:sz="4" w:space="0" w:color="auto"/>
              <w:bottom w:val="single" w:sz="4" w:space="0" w:color="auto"/>
            </w:tcBorders>
          </w:tcPr>
          <w:p w:rsidR="00AE5F57" w:rsidRPr="00122AB0" w:rsidRDefault="00EC28CD" w:rsidP="00292E0E">
            <w:pPr>
              <w:tabs>
                <w:tab w:val="right" w:pos="2183"/>
              </w:tabs>
              <w:spacing w:after="0" w:line="240" w:lineRule="auto"/>
              <w:rPr>
                <w:rFonts w:ascii="Times New Roman" w:hAnsi="Times New Roman" w:cs="Times New Roman"/>
                <w:bCs/>
                <w:szCs w:val="24"/>
                <w:lang w:val="en-US"/>
              </w:rPr>
            </w:pPr>
            <w:r w:rsidRPr="00122AB0">
              <w:rPr>
                <w:rFonts w:ascii="Times New Roman" w:hAnsi="Times New Roman" w:cs="Times New Roman"/>
                <w:bCs/>
                <w:szCs w:val="24"/>
                <w:lang w:val="en-US"/>
              </w:rPr>
              <w:t>8</w:t>
            </w:r>
            <w:r w:rsidR="00AE5F57" w:rsidRPr="00122AB0">
              <w:rPr>
                <w:rFonts w:ascii="Times New Roman" w:hAnsi="Times New Roman" w:cs="Times New Roman"/>
                <w:bCs/>
                <w:szCs w:val="24"/>
                <w:lang w:val="en-US"/>
              </w:rPr>
              <w:t>.</w:t>
            </w:r>
          </w:p>
        </w:tc>
        <w:tc>
          <w:tcPr>
            <w:tcW w:w="347" w:type="pct"/>
            <w:tcBorders>
              <w:top w:val="single" w:sz="4" w:space="0" w:color="auto"/>
              <w:bottom w:val="single" w:sz="4" w:space="0" w:color="auto"/>
            </w:tcBorders>
          </w:tcPr>
          <w:p w:rsidR="00AE5F57" w:rsidRPr="00122AB0" w:rsidRDefault="00EC28CD" w:rsidP="00292E0E">
            <w:pPr>
              <w:tabs>
                <w:tab w:val="right" w:pos="2183"/>
              </w:tabs>
              <w:spacing w:after="0" w:line="240" w:lineRule="auto"/>
              <w:rPr>
                <w:rFonts w:ascii="Times New Roman" w:hAnsi="Times New Roman" w:cs="Times New Roman"/>
                <w:bCs/>
                <w:szCs w:val="24"/>
                <w:lang w:val="en-US"/>
              </w:rPr>
            </w:pPr>
            <w:r w:rsidRPr="00122AB0">
              <w:rPr>
                <w:rFonts w:ascii="Times New Roman" w:hAnsi="Times New Roman" w:cs="Times New Roman"/>
                <w:bCs/>
                <w:szCs w:val="24"/>
                <w:lang w:val="en-US"/>
              </w:rPr>
              <w:t>9.</w:t>
            </w:r>
            <w:r w:rsidR="00076E70">
              <w:rPr>
                <w:rFonts w:ascii="Times New Roman" w:hAnsi="Times New Roman" w:cs="Times New Roman"/>
                <w:bCs/>
                <w:szCs w:val="24"/>
                <w:lang w:val="en-US"/>
              </w:rPr>
              <w:t xml:space="preserve"> </w:t>
            </w:r>
          </w:p>
        </w:tc>
      </w:tr>
      <w:tr w:rsidR="00122AB0" w:rsidRPr="00122AB0" w:rsidTr="000C162E">
        <w:trPr>
          <w:trHeight w:val="243"/>
        </w:trPr>
        <w:tc>
          <w:tcPr>
            <w:tcW w:w="868" w:type="pct"/>
            <w:tcBorders>
              <w:top w:val="single" w:sz="4" w:space="0" w:color="auto"/>
              <w:left w:val="single" w:sz="8" w:space="0" w:color="FFFFFF"/>
              <w:right w:val="single" w:sz="8" w:space="0" w:color="FFFFFF"/>
            </w:tcBorders>
            <w:shd w:val="clear" w:color="auto" w:fill="auto"/>
            <w:tcMar>
              <w:top w:w="72" w:type="dxa"/>
              <w:left w:w="144" w:type="dxa"/>
              <w:bottom w:w="72" w:type="dxa"/>
              <w:right w:w="144" w:type="dxa"/>
            </w:tcMar>
          </w:tcPr>
          <w:p w:rsidR="00AE5F57" w:rsidRPr="00122AB0" w:rsidRDefault="00AE5F57" w:rsidP="00292E0E">
            <w:pPr>
              <w:spacing w:after="0" w:line="240" w:lineRule="auto"/>
              <w:rPr>
                <w:rFonts w:ascii="Times New Roman" w:hAnsi="Times New Roman"/>
                <w:bCs/>
                <w:szCs w:val="24"/>
                <w:lang w:val="en-US"/>
              </w:rPr>
            </w:pPr>
            <w:r w:rsidRPr="00122AB0">
              <w:rPr>
                <w:rFonts w:ascii="Times New Roman" w:hAnsi="Times New Roman" w:cs="Times New Roman"/>
                <w:bCs/>
                <w:szCs w:val="24"/>
                <w:lang w:val="en-US"/>
              </w:rPr>
              <w:t>1.</w:t>
            </w:r>
            <w:r w:rsidRPr="00122AB0">
              <w:rPr>
                <w:rFonts w:ascii="Times New Roman" w:hAnsi="Times New Roman"/>
                <w:bCs/>
                <w:szCs w:val="24"/>
                <w:lang w:val="en-US"/>
              </w:rPr>
              <w:t xml:space="preserve"> </w:t>
            </w:r>
            <w:r w:rsidR="00EC28CD" w:rsidRPr="00122AB0">
              <w:rPr>
                <w:rFonts w:ascii="Times New Roman" w:hAnsi="Times New Roman"/>
                <w:bCs/>
                <w:szCs w:val="24"/>
                <w:lang w:val="en-US"/>
              </w:rPr>
              <w:t>Pun</w:t>
            </w:r>
            <w:r w:rsidR="00122AB0" w:rsidRPr="00122AB0">
              <w:rPr>
                <w:rFonts w:ascii="Times New Roman" w:hAnsi="Times New Roman"/>
                <w:bCs/>
                <w:szCs w:val="24"/>
                <w:lang w:val="en-US"/>
              </w:rPr>
              <w:t>ishment</w:t>
            </w:r>
          </w:p>
        </w:tc>
        <w:tc>
          <w:tcPr>
            <w:tcW w:w="532" w:type="pct"/>
            <w:tcBorders>
              <w:top w:val="single" w:sz="4" w:space="0" w:color="auto"/>
              <w:left w:val="single" w:sz="8" w:space="0" w:color="FFFFFF"/>
              <w:right w:val="single" w:sz="8" w:space="0" w:color="FFFFFF"/>
            </w:tcBorders>
          </w:tcPr>
          <w:p w:rsidR="00AE5F57" w:rsidRPr="00122AB0" w:rsidRDefault="00AE5F57" w:rsidP="00292E0E">
            <w:pPr>
              <w:spacing w:after="0" w:line="240" w:lineRule="auto"/>
              <w:rPr>
                <w:rFonts w:ascii="Times New Roman" w:hAnsi="Times New Roman" w:cs="Times New Roman"/>
                <w:szCs w:val="24"/>
                <w:lang w:val="en-US"/>
              </w:rPr>
            </w:pPr>
            <w:r w:rsidRPr="00122AB0">
              <w:rPr>
                <w:rFonts w:ascii="Times New Roman" w:hAnsi="Times New Roman" w:cs="Times New Roman"/>
                <w:szCs w:val="24"/>
                <w:lang w:val="en-US"/>
              </w:rPr>
              <w:t xml:space="preserve">0,1 </w:t>
            </w:r>
          </w:p>
        </w:tc>
        <w:tc>
          <w:tcPr>
            <w:tcW w:w="698" w:type="pct"/>
            <w:tcBorders>
              <w:top w:val="single" w:sz="4" w:space="0" w:color="auto"/>
              <w:left w:val="single" w:sz="8" w:space="0" w:color="FFFFFF"/>
              <w:right w:val="single" w:sz="8" w:space="0" w:color="FFFFFF"/>
            </w:tcBorders>
            <w:shd w:val="clear" w:color="auto" w:fill="auto"/>
            <w:tcMar>
              <w:top w:w="72" w:type="dxa"/>
              <w:left w:w="144" w:type="dxa"/>
              <w:bottom w:w="72" w:type="dxa"/>
              <w:right w:w="144" w:type="dxa"/>
            </w:tcMar>
          </w:tcPr>
          <w:p w:rsidR="00AE5F57" w:rsidRPr="00122AB0" w:rsidRDefault="00AE5F57" w:rsidP="00292E0E">
            <w:pPr>
              <w:spacing w:after="0" w:line="240" w:lineRule="auto"/>
              <w:rPr>
                <w:rFonts w:ascii="Times New Roman" w:hAnsi="Times New Roman" w:cs="Times New Roman"/>
                <w:szCs w:val="24"/>
                <w:lang w:val="en-US"/>
              </w:rPr>
            </w:pPr>
            <w:r w:rsidRPr="00122AB0">
              <w:rPr>
                <w:rFonts w:ascii="Times New Roman" w:hAnsi="Times New Roman" w:cs="Times New Roman"/>
                <w:szCs w:val="24"/>
                <w:lang w:val="en-US"/>
              </w:rPr>
              <w:t>59.09%</w:t>
            </w:r>
          </w:p>
        </w:tc>
        <w:tc>
          <w:tcPr>
            <w:tcW w:w="445" w:type="pct"/>
            <w:tcBorders>
              <w:top w:val="single" w:sz="4" w:space="0" w:color="auto"/>
              <w:left w:val="single" w:sz="8" w:space="0" w:color="FFFFFF"/>
              <w:right w:val="single" w:sz="8" w:space="0" w:color="FFFFFF"/>
            </w:tcBorders>
            <w:shd w:val="clear" w:color="auto" w:fill="auto"/>
            <w:tcMar>
              <w:top w:w="72" w:type="dxa"/>
              <w:left w:w="144" w:type="dxa"/>
              <w:bottom w:w="72" w:type="dxa"/>
              <w:right w:w="144" w:type="dxa"/>
            </w:tcMar>
          </w:tcPr>
          <w:p w:rsidR="00AE5F57" w:rsidRPr="00122AB0" w:rsidRDefault="00AE5F57" w:rsidP="00292E0E">
            <w:pPr>
              <w:spacing w:after="0" w:line="240" w:lineRule="auto"/>
              <w:rPr>
                <w:rFonts w:ascii="Times New Roman" w:hAnsi="Times New Roman" w:cs="Times New Roman"/>
                <w:szCs w:val="24"/>
                <w:lang w:val="en-US"/>
              </w:rPr>
            </w:pPr>
            <w:r w:rsidRPr="00122AB0">
              <w:rPr>
                <w:rFonts w:ascii="Times New Roman" w:hAnsi="Times New Roman" w:cs="Times New Roman"/>
                <w:szCs w:val="24"/>
                <w:lang w:val="en-US"/>
              </w:rPr>
              <w:t>1</w:t>
            </w:r>
          </w:p>
        </w:tc>
        <w:tc>
          <w:tcPr>
            <w:tcW w:w="310" w:type="pct"/>
            <w:gridSpan w:val="2"/>
            <w:tcBorders>
              <w:top w:val="single" w:sz="4" w:space="0" w:color="auto"/>
              <w:left w:val="single" w:sz="8" w:space="0" w:color="FFFFFF"/>
              <w:right w:val="single" w:sz="8" w:space="0" w:color="FFFFFF"/>
            </w:tcBorders>
          </w:tcPr>
          <w:p w:rsidR="00AE5F57" w:rsidRPr="00122AB0" w:rsidRDefault="00AE5F57" w:rsidP="00292E0E">
            <w:pPr>
              <w:spacing w:after="0" w:line="240" w:lineRule="auto"/>
              <w:rPr>
                <w:rFonts w:ascii="Times New Roman" w:hAnsi="Times New Roman" w:cs="Times New Roman"/>
                <w:szCs w:val="24"/>
                <w:lang w:val="en-US"/>
              </w:rPr>
            </w:pPr>
          </w:p>
        </w:tc>
        <w:tc>
          <w:tcPr>
            <w:tcW w:w="311" w:type="pct"/>
            <w:tcBorders>
              <w:top w:val="single" w:sz="4" w:space="0" w:color="auto"/>
              <w:left w:val="single" w:sz="8" w:space="0" w:color="FFFFFF"/>
              <w:right w:val="single" w:sz="8" w:space="0" w:color="FFFFFF"/>
            </w:tcBorders>
          </w:tcPr>
          <w:p w:rsidR="00AE5F57" w:rsidRPr="00122AB0" w:rsidRDefault="00AE5F57" w:rsidP="00292E0E">
            <w:pPr>
              <w:spacing w:after="0" w:line="240" w:lineRule="auto"/>
              <w:rPr>
                <w:rFonts w:ascii="Times New Roman" w:hAnsi="Times New Roman" w:cs="Times New Roman"/>
                <w:szCs w:val="24"/>
                <w:lang w:val="en-US"/>
              </w:rPr>
            </w:pPr>
          </w:p>
        </w:tc>
        <w:tc>
          <w:tcPr>
            <w:tcW w:w="310" w:type="pct"/>
            <w:tcBorders>
              <w:top w:val="single" w:sz="4" w:space="0" w:color="auto"/>
              <w:left w:val="single" w:sz="8" w:space="0" w:color="FFFFFF"/>
              <w:right w:val="single" w:sz="8" w:space="0" w:color="FFFFFF"/>
            </w:tcBorders>
          </w:tcPr>
          <w:p w:rsidR="00AE5F57" w:rsidRPr="00122AB0" w:rsidRDefault="00AE5F57" w:rsidP="00292E0E">
            <w:pPr>
              <w:spacing w:after="0" w:line="240" w:lineRule="auto"/>
              <w:rPr>
                <w:rFonts w:ascii="Times New Roman" w:hAnsi="Times New Roman" w:cs="Times New Roman"/>
                <w:szCs w:val="24"/>
                <w:lang w:val="en-US"/>
              </w:rPr>
            </w:pPr>
          </w:p>
        </w:tc>
        <w:tc>
          <w:tcPr>
            <w:tcW w:w="310" w:type="pct"/>
            <w:tcBorders>
              <w:top w:val="single" w:sz="4" w:space="0" w:color="auto"/>
              <w:left w:val="single" w:sz="8" w:space="0" w:color="FFFFFF"/>
              <w:right w:val="single" w:sz="8" w:space="0" w:color="FFFFFF"/>
            </w:tcBorders>
          </w:tcPr>
          <w:p w:rsidR="00AE5F57" w:rsidRPr="00122AB0" w:rsidRDefault="00AE5F57" w:rsidP="00292E0E">
            <w:pPr>
              <w:spacing w:after="0" w:line="240" w:lineRule="auto"/>
              <w:rPr>
                <w:rFonts w:ascii="Times New Roman" w:hAnsi="Times New Roman" w:cs="Times New Roman"/>
                <w:szCs w:val="24"/>
                <w:lang w:val="en-US"/>
              </w:rPr>
            </w:pPr>
          </w:p>
        </w:tc>
        <w:tc>
          <w:tcPr>
            <w:tcW w:w="248" w:type="pct"/>
            <w:tcBorders>
              <w:top w:val="single" w:sz="4" w:space="0" w:color="auto"/>
              <w:left w:val="single" w:sz="8" w:space="0" w:color="FFFFFF"/>
              <w:right w:val="single" w:sz="8" w:space="0" w:color="FFFFFF"/>
            </w:tcBorders>
          </w:tcPr>
          <w:p w:rsidR="00AE5F57" w:rsidRPr="00122AB0" w:rsidRDefault="00AE5F57" w:rsidP="00292E0E">
            <w:pPr>
              <w:spacing w:after="0" w:line="240" w:lineRule="auto"/>
              <w:rPr>
                <w:rFonts w:ascii="Times New Roman" w:hAnsi="Times New Roman" w:cs="Times New Roman"/>
                <w:szCs w:val="24"/>
                <w:lang w:val="en-US"/>
              </w:rPr>
            </w:pPr>
          </w:p>
        </w:tc>
        <w:tc>
          <w:tcPr>
            <w:tcW w:w="311" w:type="pct"/>
            <w:tcBorders>
              <w:top w:val="single" w:sz="4" w:space="0" w:color="auto"/>
              <w:left w:val="single" w:sz="8" w:space="0" w:color="FFFFFF"/>
              <w:right w:val="single" w:sz="8" w:space="0" w:color="FFFFFF"/>
            </w:tcBorders>
          </w:tcPr>
          <w:p w:rsidR="00AE5F57" w:rsidRPr="00122AB0" w:rsidRDefault="00AE5F57" w:rsidP="00292E0E">
            <w:pPr>
              <w:spacing w:after="0" w:line="240" w:lineRule="auto"/>
              <w:rPr>
                <w:rFonts w:ascii="Times New Roman" w:hAnsi="Times New Roman" w:cs="Times New Roman"/>
                <w:szCs w:val="24"/>
                <w:lang w:val="en-US"/>
              </w:rPr>
            </w:pPr>
          </w:p>
        </w:tc>
        <w:tc>
          <w:tcPr>
            <w:tcW w:w="310" w:type="pct"/>
            <w:tcBorders>
              <w:top w:val="single" w:sz="4" w:space="0" w:color="auto"/>
              <w:left w:val="single" w:sz="8" w:space="0" w:color="FFFFFF"/>
              <w:right w:val="single" w:sz="8" w:space="0" w:color="FFFFFF"/>
            </w:tcBorders>
          </w:tcPr>
          <w:p w:rsidR="00AE5F57" w:rsidRPr="00122AB0" w:rsidRDefault="00AE5F57" w:rsidP="00292E0E">
            <w:pPr>
              <w:spacing w:after="0" w:line="240" w:lineRule="auto"/>
              <w:rPr>
                <w:rFonts w:ascii="Times New Roman" w:hAnsi="Times New Roman" w:cs="Times New Roman"/>
                <w:szCs w:val="24"/>
                <w:lang w:val="en-US"/>
              </w:rPr>
            </w:pPr>
          </w:p>
        </w:tc>
        <w:tc>
          <w:tcPr>
            <w:tcW w:w="347" w:type="pct"/>
            <w:tcBorders>
              <w:top w:val="single" w:sz="4" w:space="0" w:color="auto"/>
              <w:left w:val="single" w:sz="8" w:space="0" w:color="FFFFFF"/>
              <w:right w:val="single" w:sz="8" w:space="0" w:color="FFFFFF"/>
            </w:tcBorders>
          </w:tcPr>
          <w:p w:rsidR="00AE5F57" w:rsidRPr="00122AB0" w:rsidRDefault="00AE5F57" w:rsidP="00292E0E">
            <w:pPr>
              <w:spacing w:after="0" w:line="240" w:lineRule="auto"/>
              <w:rPr>
                <w:rFonts w:ascii="Times New Roman" w:hAnsi="Times New Roman" w:cs="Times New Roman"/>
                <w:szCs w:val="24"/>
                <w:lang w:val="en-US"/>
              </w:rPr>
            </w:pPr>
          </w:p>
        </w:tc>
      </w:tr>
      <w:tr w:rsidR="00122AB0" w:rsidRPr="00122AB0" w:rsidTr="000C162E">
        <w:trPr>
          <w:trHeight w:val="243"/>
        </w:trPr>
        <w:tc>
          <w:tcPr>
            <w:tcW w:w="868" w:type="pct"/>
            <w:shd w:val="clear" w:color="auto" w:fill="auto"/>
            <w:tcMar>
              <w:top w:w="72" w:type="dxa"/>
              <w:left w:w="144" w:type="dxa"/>
              <w:bottom w:w="72" w:type="dxa"/>
              <w:right w:w="144" w:type="dxa"/>
            </w:tcMar>
          </w:tcPr>
          <w:p w:rsidR="00AE5F57" w:rsidRPr="00122AB0" w:rsidRDefault="00EC28CD" w:rsidP="00292E0E">
            <w:pPr>
              <w:spacing w:after="0" w:line="240" w:lineRule="auto"/>
              <w:rPr>
                <w:rFonts w:ascii="Times New Roman" w:hAnsi="Times New Roman" w:cs="Times New Roman"/>
                <w:bCs/>
                <w:szCs w:val="24"/>
                <w:lang w:val="en-US"/>
              </w:rPr>
            </w:pPr>
            <w:r w:rsidRPr="00122AB0">
              <w:rPr>
                <w:rFonts w:ascii="Times New Roman" w:hAnsi="Times New Roman" w:cs="Times New Roman"/>
                <w:bCs/>
                <w:szCs w:val="24"/>
                <w:lang w:val="en-US"/>
              </w:rPr>
              <w:t>2.</w:t>
            </w:r>
            <w:r w:rsidR="00076E70">
              <w:rPr>
                <w:rFonts w:ascii="Times New Roman" w:hAnsi="Times New Roman" w:cs="Times New Roman"/>
                <w:bCs/>
                <w:szCs w:val="24"/>
                <w:lang w:val="en-US"/>
              </w:rPr>
              <w:t xml:space="preserve"> </w:t>
            </w:r>
            <w:r w:rsidR="00292E0E" w:rsidRPr="00122AB0">
              <w:rPr>
                <w:rFonts w:ascii="Times New Roman" w:hAnsi="Times New Roman"/>
                <w:bCs/>
                <w:szCs w:val="24"/>
                <w:lang w:val="en-US"/>
              </w:rPr>
              <w:t>Punishment</w:t>
            </w:r>
            <w:r w:rsidR="00076E70">
              <w:rPr>
                <w:rFonts w:ascii="Times New Roman" w:hAnsi="Times New Roman" w:cs="Times New Roman"/>
                <w:bCs/>
                <w:szCs w:val="24"/>
                <w:lang w:val="en-US"/>
              </w:rPr>
              <w:t xml:space="preserve"> </w:t>
            </w:r>
            <w:r w:rsidR="00122AB0" w:rsidRPr="00122AB0">
              <w:rPr>
                <w:rFonts w:ascii="Times New Roman" w:hAnsi="Times New Roman" w:cs="Times New Roman"/>
                <w:bCs/>
                <w:szCs w:val="24"/>
                <w:lang w:val="en-US"/>
              </w:rPr>
              <w:t>Investments</w:t>
            </w:r>
            <w:r w:rsidR="00AE5F57" w:rsidRPr="00122AB0">
              <w:rPr>
                <w:rFonts w:ascii="Times New Roman" w:hAnsi="Times New Roman" w:cs="Times New Roman"/>
                <w:bCs/>
                <w:szCs w:val="24"/>
                <w:lang w:val="en-US"/>
              </w:rPr>
              <w:t xml:space="preserve"> </w:t>
            </w:r>
          </w:p>
        </w:tc>
        <w:tc>
          <w:tcPr>
            <w:tcW w:w="532" w:type="pct"/>
          </w:tcPr>
          <w:p w:rsidR="00AE5F57" w:rsidRPr="00122AB0" w:rsidRDefault="00AE5F57" w:rsidP="00292E0E">
            <w:pPr>
              <w:spacing w:after="0" w:line="240" w:lineRule="auto"/>
              <w:rPr>
                <w:rFonts w:ascii="Times New Roman" w:hAnsi="Times New Roman" w:cs="Times New Roman"/>
                <w:szCs w:val="24"/>
                <w:lang w:val="en-US"/>
              </w:rPr>
            </w:pPr>
            <w:r w:rsidRPr="00122AB0">
              <w:rPr>
                <w:rFonts w:ascii="Times New Roman" w:hAnsi="Times New Roman" w:cs="Times New Roman"/>
                <w:szCs w:val="24"/>
                <w:lang w:val="en-US"/>
              </w:rPr>
              <w:t>&gt;= 0, in Cents</w:t>
            </w:r>
          </w:p>
        </w:tc>
        <w:tc>
          <w:tcPr>
            <w:tcW w:w="698" w:type="pct"/>
            <w:shd w:val="clear" w:color="auto" w:fill="auto"/>
            <w:tcMar>
              <w:top w:w="72" w:type="dxa"/>
              <w:left w:w="144" w:type="dxa"/>
              <w:bottom w:w="72" w:type="dxa"/>
              <w:right w:w="144" w:type="dxa"/>
            </w:tcMar>
          </w:tcPr>
          <w:p w:rsidR="00AE5F57" w:rsidRPr="00122AB0" w:rsidRDefault="00AE5F57" w:rsidP="00292E0E">
            <w:pPr>
              <w:spacing w:after="0" w:line="240" w:lineRule="auto"/>
              <w:rPr>
                <w:rFonts w:ascii="Times New Roman" w:hAnsi="Times New Roman" w:cs="Times New Roman"/>
                <w:szCs w:val="24"/>
                <w:lang w:val="en-US"/>
              </w:rPr>
            </w:pPr>
            <w:r w:rsidRPr="00122AB0">
              <w:rPr>
                <w:rFonts w:ascii="Times New Roman" w:hAnsi="Times New Roman" w:cs="Times New Roman"/>
                <w:szCs w:val="24"/>
                <w:lang w:val="en-US"/>
              </w:rPr>
              <w:t>25.3</w:t>
            </w:r>
            <w:r w:rsidR="00122AB0" w:rsidRPr="00122AB0">
              <w:rPr>
                <w:rFonts w:ascii="Times New Roman" w:hAnsi="Times New Roman" w:cs="Times New Roman"/>
                <w:szCs w:val="24"/>
                <w:lang w:val="en-US"/>
              </w:rPr>
              <w:t xml:space="preserve">5 </w:t>
            </w:r>
            <w:r w:rsidRPr="00122AB0">
              <w:rPr>
                <w:rFonts w:ascii="Times New Roman" w:hAnsi="Times New Roman" w:cs="Times New Roman"/>
                <w:szCs w:val="24"/>
                <w:lang w:val="en-US"/>
              </w:rPr>
              <w:t>(47.12)</w:t>
            </w:r>
          </w:p>
        </w:tc>
        <w:tc>
          <w:tcPr>
            <w:tcW w:w="445" w:type="pct"/>
            <w:shd w:val="clear" w:color="auto" w:fill="auto"/>
            <w:tcMar>
              <w:top w:w="72" w:type="dxa"/>
              <w:left w:w="144" w:type="dxa"/>
              <w:bottom w:w="72" w:type="dxa"/>
              <w:right w:w="144" w:type="dxa"/>
            </w:tcMar>
          </w:tcPr>
          <w:p w:rsidR="004715BA" w:rsidRDefault="00AE5F57" w:rsidP="00292E0E">
            <w:pPr>
              <w:spacing w:after="0" w:line="240" w:lineRule="auto"/>
              <w:rPr>
                <w:rFonts w:ascii="Times New Roman" w:hAnsi="Times New Roman" w:cs="Times New Roman"/>
                <w:szCs w:val="24"/>
                <w:lang w:val="en-US"/>
              </w:rPr>
            </w:pPr>
            <w:r w:rsidRPr="00122AB0">
              <w:rPr>
                <w:rFonts w:ascii="Times New Roman" w:hAnsi="Times New Roman" w:cs="Times New Roman"/>
                <w:szCs w:val="24"/>
                <w:lang w:val="en-US"/>
              </w:rPr>
              <w:t>.</w:t>
            </w:r>
            <w:r w:rsidR="00F85809" w:rsidRPr="00122AB0">
              <w:rPr>
                <w:rFonts w:ascii="Times New Roman" w:hAnsi="Times New Roman" w:cs="Times New Roman"/>
                <w:szCs w:val="24"/>
                <w:lang w:val="en-US"/>
              </w:rPr>
              <w:t>65</w:t>
            </w:r>
            <w:r w:rsidRPr="00122AB0">
              <w:rPr>
                <w:rFonts w:ascii="Times New Roman" w:hAnsi="Times New Roman" w:cs="Times New Roman"/>
                <w:szCs w:val="24"/>
                <w:lang w:val="en-US"/>
              </w:rPr>
              <w:t>***</w:t>
            </w:r>
          </w:p>
          <w:p w:rsidR="00AE5F57" w:rsidRPr="00122AB0" w:rsidRDefault="004715BA" w:rsidP="00292E0E">
            <w:pPr>
              <w:spacing w:after="0" w:line="240" w:lineRule="auto"/>
              <w:rPr>
                <w:rFonts w:ascii="Times New Roman" w:hAnsi="Times New Roman" w:cs="Times New Roman"/>
                <w:szCs w:val="24"/>
                <w:lang w:val="en-US"/>
              </w:rPr>
            </w:pPr>
            <w:r>
              <w:rPr>
                <w:rFonts w:ascii="Times New Roman" w:hAnsi="Times New Roman" w:cs="Times New Roman"/>
                <w:szCs w:val="24"/>
                <w:lang w:val="en-US"/>
              </w:rPr>
              <w:t>(154)</w:t>
            </w:r>
            <w:r w:rsidR="00F85809" w:rsidRPr="00122AB0">
              <w:rPr>
                <w:rFonts w:ascii="Times New Roman" w:hAnsi="Times New Roman" w:cs="Times New Roman"/>
                <w:szCs w:val="24"/>
                <w:lang w:val="en-US"/>
              </w:rPr>
              <w:t xml:space="preserve"> </w:t>
            </w:r>
          </w:p>
        </w:tc>
        <w:tc>
          <w:tcPr>
            <w:tcW w:w="310" w:type="pct"/>
            <w:gridSpan w:val="2"/>
          </w:tcPr>
          <w:p w:rsidR="00AE5F57" w:rsidRPr="00122AB0" w:rsidRDefault="00AE5F57" w:rsidP="00292E0E">
            <w:pPr>
              <w:spacing w:after="0" w:line="240" w:lineRule="auto"/>
              <w:rPr>
                <w:rFonts w:ascii="Times New Roman" w:hAnsi="Times New Roman" w:cs="Times New Roman"/>
                <w:szCs w:val="24"/>
                <w:lang w:val="en-US"/>
              </w:rPr>
            </w:pPr>
            <w:r w:rsidRPr="00122AB0">
              <w:rPr>
                <w:rFonts w:ascii="Times New Roman" w:hAnsi="Times New Roman" w:cs="Times New Roman"/>
                <w:szCs w:val="24"/>
                <w:lang w:val="en-US"/>
              </w:rPr>
              <w:t>1</w:t>
            </w:r>
          </w:p>
        </w:tc>
        <w:tc>
          <w:tcPr>
            <w:tcW w:w="311" w:type="pct"/>
          </w:tcPr>
          <w:p w:rsidR="00AE5F57" w:rsidRPr="00122AB0" w:rsidRDefault="00AE5F57" w:rsidP="00292E0E">
            <w:pPr>
              <w:spacing w:after="0" w:line="240" w:lineRule="auto"/>
              <w:rPr>
                <w:rFonts w:ascii="Times New Roman" w:hAnsi="Times New Roman" w:cs="Times New Roman"/>
                <w:szCs w:val="24"/>
                <w:lang w:val="en-US"/>
              </w:rPr>
            </w:pPr>
          </w:p>
        </w:tc>
        <w:tc>
          <w:tcPr>
            <w:tcW w:w="310" w:type="pct"/>
          </w:tcPr>
          <w:p w:rsidR="00AE5F57" w:rsidRPr="00122AB0" w:rsidRDefault="00AE5F57" w:rsidP="00292E0E">
            <w:pPr>
              <w:spacing w:after="0" w:line="240" w:lineRule="auto"/>
              <w:rPr>
                <w:rFonts w:ascii="Times New Roman" w:hAnsi="Times New Roman" w:cs="Times New Roman"/>
                <w:szCs w:val="24"/>
                <w:lang w:val="en-US"/>
              </w:rPr>
            </w:pPr>
          </w:p>
        </w:tc>
        <w:tc>
          <w:tcPr>
            <w:tcW w:w="310" w:type="pct"/>
          </w:tcPr>
          <w:p w:rsidR="00AE5F57" w:rsidRPr="00122AB0" w:rsidRDefault="00AE5F57" w:rsidP="00292E0E">
            <w:pPr>
              <w:spacing w:after="0" w:line="240" w:lineRule="auto"/>
              <w:rPr>
                <w:rFonts w:ascii="Times New Roman" w:hAnsi="Times New Roman" w:cs="Times New Roman"/>
                <w:szCs w:val="24"/>
                <w:lang w:val="en-US"/>
              </w:rPr>
            </w:pPr>
          </w:p>
        </w:tc>
        <w:tc>
          <w:tcPr>
            <w:tcW w:w="248" w:type="pct"/>
          </w:tcPr>
          <w:p w:rsidR="00AE5F57" w:rsidRPr="00122AB0" w:rsidRDefault="00AE5F57" w:rsidP="00292E0E">
            <w:pPr>
              <w:spacing w:after="0" w:line="240" w:lineRule="auto"/>
              <w:rPr>
                <w:rFonts w:ascii="Times New Roman" w:hAnsi="Times New Roman" w:cs="Times New Roman"/>
                <w:szCs w:val="24"/>
                <w:lang w:val="en-US"/>
              </w:rPr>
            </w:pPr>
          </w:p>
        </w:tc>
        <w:tc>
          <w:tcPr>
            <w:tcW w:w="311" w:type="pct"/>
          </w:tcPr>
          <w:p w:rsidR="00AE5F57" w:rsidRPr="00122AB0" w:rsidRDefault="00AE5F57" w:rsidP="00292E0E">
            <w:pPr>
              <w:spacing w:after="0" w:line="240" w:lineRule="auto"/>
              <w:rPr>
                <w:rFonts w:ascii="Times New Roman" w:hAnsi="Times New Roman" w:cs="Times New Roman"/>
                <w:szCs w:val="24"/>
                <w:lang w:val="en-US"/>
              </w:rPr>
            </w:pPr>
          </w:p>
        </w:tc>
        <w:tc>
          <w:tcPr>
            <w:tcW w:w="310" w:type="pct"/>
          </w:tcPr>
          <w:p w:rsidR="00AE5F57" w:rsidRPr="00122AB0" w:rsidRDefault="00AE5F57" w:rsidP="00292E0E">
            <w:pPr>
              <w:spacing w:after="0" w:line="240" w:lineRule="auto"/>
              <w:rPr>
                <w:rFonts w:ascii="Times New Roman" w:hAnsi="Times New Roman" w:cs="Times New Roman"/>
                <w:szCs w:val="24"/>
                <w:lang w:val="en-US"/>
              </w:rPr>
            </w:pPr>
          </w:p>
        </w:tc>
        <w:tc>
          <w:tcPr>
            <w:tcW w:w="347" w:type="pct"/>
          </w:tcPr>
          <w:p w:rsidR="00AE5F57" w:rsidRPr="00122AB0" w:rsidRDefault="00AE5F57" w:rsidP="00292E0E">
            <w:pPr>
              <w:spacing w:after="0" w:line="240" w:lineRule="auto"/>
              <w:rPr>
                <w:rFonts w:ascii="Times New Roman" w:hAnsi="Times New Roman" w:cs="Times New Roman"/>
                <w:szCs w:val="24"/>
                <w:lang w:val="en-US"/>
              </w:rPr>
            </w:pPr>
          </w:p>
        </w:tc>
      </w:tr>
      <w:tr w:rsidR="00122AB0" w:rsidRPr="00122AB0" w:rsidTr="000C162E">
        <w:trPr>
          <w:trHeight w:val="350"/>
        </w:trPr>
        <w:tc>
          <w:tcPr>
            <w:tcW w:w="868" w:type="pct"/>
            <w:tcBorders>
              <w:left w:val="single" w:sz="8" w:space="0" w:color="FFFFFF"/>
              <w:right w:val="single" w:sz="8" w:space="0" w:color="FFFFFF"/>
            </w:tcBorders>
            <w:shd w:val="clear" w:color="auto" w:fill="auto"/>
            <w:tcMar>
              <w:top w:w="72" w:type="dxa"/>
              <w:left w:w="144" w:type="dxa"/>
              <w:bottom w:w="72" w:type="dxa"/>
              <w:right w:w="144" w:type="dxa"/>
            </w:tcMar>
          </w:tcPr>
          <w:p w:rsidR="00AE5F57" w:rsidRPr="00122AB0" w:rsidRDefault="00EC28CD" w:rsidP="00292E0E">
            <w:pPr>
              <w:spacing w:after="0" w:line="240" w:lineRule="auto"/>
              <w:rPr>
                <w:rFonts w:ascii="Times New Roman" w:hAnsi="Times New Roman" w:cs="Times New Roman"/>
                <w:szCs w:val="24"/>
                <w:lang w:val="en-US"/>
              </w:rPr>
            </w:pPr>
            <w:r w:rsidRPr="00122AB0">
              <w:rPr>
                <w:rFonts w:ascii="Times New Roman" w:hAnsi="Times New Roman" w:cs="Times New Roman"/>
                <w:szCs w:val="24"/>
                <w:lang w:val="en-US"/>
              </w:rPr>
              <w:t>3. Contr</w:t>
            </w:r>
            <w:r w:rsidR="00122AB0" w:rsidRPr="00122AB0">
              <w:rPr>
                <w:rFonts w:ascii="Times New Roman" w:hAnsi="Times New Roman" w:cs="Times New Roman"/>
                <w:szCs w:val="24"/>
                <w:lang w:val="en-US"/>
              </w:rPr>
              <w:t>ibutions</w:t>
            </w:r>
          </w:p>
        </w:tc>
        <w:tc>
          <w:tcPr>
            <w:tcW w:w="532" w:type="pct"/>
            <w:tcBorders>
              <w:left w:val="single" w:sz="8" w:space="0" w:color="FFFFFF"/>
              <w:right w:val="single" w:sz="8" w:space="0" w:color="FFFFFF"/>
            </w:tcBorders>
          </w:tcPr>
          <w:p w:rsidR="00AE5F57" w:rsidRPr="00122AB0" w:rsidRDefault="00AE5F57" w:rsidP="00292E0E">
            <w:pPr>
              <w:spacing w:after="0" w:line="240" w:lineRule="auto"/>
              <w:rPr>
                <w:rFonts w:ascii="Times New Roman" w:hAnsi="Times New Roman" w:cs="Times New Roman"/>
                <w:szCs w:val="24"/>
                <w:lang w:val="en-US"/>
              </w:rPr>
            </w:pPr>
            <w:r w:rsidRPr="00122AB0">
              <w:rPr>
                <w:rFonts w:ascii="Times New Roman" w:hAnsi="Times New Roman" w:cs="Times New Roman"/>
                <w:szCs w:val="24"/>
                <w:lang w:val="en-US"/>
              </w:rPr>
              <w:t>0-400 Cents</w:t>
            </w:r>
          </w:p>
        </w:tc>
        <w:tc>
          <w:tcPr>
            <w:tcW w:w="698" w:type="pct"/>
            <w:tcBorders>
              <w:left w:val="single" w:sz="8" w:space="0" w:color="FFFFFF"/>
              <w:right w:val="single" w:sz="8" w:space="0" w:color="FFFFFF"/>
            </w:tcBorders>
            <w:shd w:val="clear" w:color="auto" w:fill="auto"/>
            <w:tcMar>
              <w:top w:w="72" w:type="dxa"/>
              <w:left w:w="144" w:type="dxa"/>
              <w:bottom w:w="72" w:type="dxa"/>
              <w:right w:w="144" w:type="dxa"/>
            </w:tcMar>
          </w:tcPr>
          <w:p w:rsidR="00AE5F57" w:rsidRPr="00122AB0" w:rsidRDefault="00AE5F57" w:rsidP="00292E0E">
            <w:pPr>
              <w:spacing w:after="0" w:line="240" w:lineRule="auto"/>
              <w:rPr>
                <w:rFonts w:ascii="Times New Roman" w:hAnsi="Times New Roman" w:cs="Times New Roman"/>
                <w:szCs w:val="24"/>
                <w:lang w:val="en-US"/>
              </w:rPr>
            </w:pPr>
            <w:r w:rsidRPr="00122AB0">
              <w:rPr>
                <w:rFonts w:ascii="Times New Roman" w:hAnsi="Times New Roman" w:cs="Times New Roman"/>
                <w:szCs w:val="24"/>
                <w:lang w:val="en-US"/>
              </w:rPr>
              <w:t>262.12</w:t>
            </w:r>
            <w:r w:rsidR="00122AB0" w:rsidRPr="00122AB0">
              <w:rPr>
                <w:rFonts w:ascii="Times New Roman" w:hAnsi="Times New Roman" w:cs="Times New Roman"/>
                <w:szCs w:val="24"/>
                <w:lang w:val="en-US"/>
              </w:rPr>
              <w:t xml:space="preserve"> </w:t>
            </w:r>
            <w:r w:rsidRPr="00122AB0">
              <w:rPr>
                <w:rFonts w:ascii="Times New Roman" w:hAnsi="Times New Roman" w:cs="Times New Roman"/>
                <w:szCs w:val="24"/>
                <w:lang w:val="en-US"/>
              </w:rPr>
              <w:t>(156.14)</w:t>
            </w:r>
          </w:p>
        </w:tc>
        <w:tc>
          <w:tcPr>
            <w:tcW w:w="445" w:type="pct"/>
            <w:tcBorders>
              <w:left w:val="single" w:sz="8" w:space="0" w:color="FFFFFF"/>
              <w:right w:val="single" w:sz="8" w:space="0" w:color="FFFFFF"/>
            </w:tcBorders>
            <w:shd w:val="clear" w:color="auto" w:fill="auto"/>
            <w:tcMar>
              <w:top w:w="72" w:type="dxa"/>
              <w:left w:w="144" w:type="dxa"/>
              <w:bottom w:w="72" w:type="dxa"/>
              <w:right w:w="144" w:type="dxa"/>
            </w:tcMar>
          </w:tcPr>
          <w:p w:rsidR="004715BA" w:rsidRDefault="00D62B98" w:rsidP="00292E0E">
            <w:pPr>
              <w:spacing w:after="0" w:line="240" w:lineRule="auto"/>
              <w:rPr>
                <w:rFonts w:ascii="Times New Roman" w:hAnsi="Times New Roman" w:cs="Times New Roman"/>
                <w:szCs w:val="24"/>
                <w:lang w:val="en-US"/>
              </w:rPr>
            </w:pPr>
            <w:r w:rsidRPr="00122AB0">
              <w:rPr>
                <w:rFonts w:ascii="Times New Roman" w:hAnsi="Times New Roman" w:cs="Times New Roman"/>
                <w:szCs w:val="24"/>
                <w:lang w:val="en-US"/>
              </w:rPr>
              <w:t>.28***</w:t>
            </w:r>
          </w:p>
          <w:p w:rsidR="00AE5F57" w:rsidRPr="00122AB0" w:rsidRDefault="00D62B98" w:rsidP="00292E0E">
            <w:pPr>
              <w:spacing w:after="0" w:line="240" w:lineRule="auto"/>
              <w:rPr>
                <w:rFonts w:ascii="Times New Roman" w:hAnsi="Times New Roman" w:cs="Times New Roman"/>
                <w:szCs w:val="24"/>
                <w:lang w:val="en-US"/>
              </w:rPr>
            </w:pPr>
            <w:r w:rsidRPr="00122AB0">
              <w:rPr>
                <w:rFonts w:ascii="Times New Roman" w:hAnsi="Times New Roman" w:cs="Times New Roman"/>
                <w:szCs w:val="24"/>
                <w:lang w:val="en-US"/>
              </w:rPr>
              <w:t>(154)</w:t>
            </w:r>
          </w:p>
        </w:tc>
        <w:tc>
          <w:tcPr>
            <w:tcW w:w="310" w:type="pct"/>
            <w:gridSpan w:val="2"/>
            <w:tcBorders>
              <w:left w:val="single" w:sz="8" w:space="0" w:color="FFFFFF"/>
              <w:right w:val="single" w:sz="8" w:space="0" w:color="FFFFFF"/>
            </w:tcBorders>
          </w:tcPr>
          <w:p w:rsidR="004715BA" w:rsidRDefault="00C64CFB" w:rsidP="004715BA">
            <w:pPr>
              <w:spacing w:after="0" w:line="240" w:lineRule="auto"/>
              <w:rPr>
                <w:rFonts w:ascii="Times New Roman" w:hAnsi="Times New Roman" w:cs="Times New Roman"/>
                <w:szCs w:val="24"/>
                <w:lang w:val="en-US"/>
              </w:rPr>
            </w:pPr>
            <w:r w:rsidRPr="00122AB0">
              <w:rPr>
                <w:rFonts w:ascii="Times New Roman" w:hAnsi="Times New Roman" w:cs="Times New Roman"/>
                <w:szCs w:val="24"/>
                <w:lang w:val="en-US"/>
              </w:rPr>
              <w:t>.26**</w:t>
            </w:r>
            <w:r w:rsidR="00076E70">
              <w:rPr>
                <w:rFonts w:ascii="Times New Roman" w:hAnsi="Times New Roman" w:cs="Times New Roman"/>
                <w:szCs w:val="24"/>
                <w:lang w:val="en-US"/>
              </w:rPr>
              <w:t xml:space="preserve"> </w:t>
            </w:r>
          </w:p>
          <w:p w:rsidR="00AE5F57" w:rsidRPr="00122AB0" w:rsidRDefault="00C64CFB" w:rsidP="004715BA">
            <w:pPr>
              <w:spacing w:after="0" w:line="240" w:lineRule="auto"/>
              <w:rPr>
                <w:rFonts w:ascii="Times New Roman" w:hAnsi="Times New Roman" w:cs="Times New Roman"/>
                <w:szCs w:val="24"/>
                <w:lang w:val="en-US"/>
              </w:rPr>
            </w:pPr>
            <w:r w:rsidRPr="00122AB0">
              <w:rPr>
                <w:rFonts w:ascii="Times New Roman" w:hAnsi="Times New Roman" w:cs="Times New Roman"/>
                <w:szCs w:val="24"/>
                <w:lang w:val="en-US"/>
              </w:rPr>
              <w:t>(154)</w:t>
            </w:r>
          </w:p>
        </w:tc>
        <w:tc>
          <w:tcPr>
            <w:tcW w:w="311" w:type="pct"/>
            <w:tcBorders>
              <w:left w:val="single" w:sz="8" w:space="0" w:color="FFFFFF"/>
              <w:right w:val="single" w:sz="8" w:space="0" w:color="FFFFFF"/>
            </w:tcBorders>
          </w:tcPr>
          <w:p w:rsidR="00AE5F57" w:rsidRPr="00122AB0" w:rsidRDefault="00AE5F57" w:rsidP="00292E0E">
            <w:pPr>
              <w:spacing w:after="0" w:line="240" w:lineRule="auto"/>
              <w:rPr>
                <w:rFonts w:ascii="Times New Roman" w:hAnsi="Times New Roman" w:cs="Times New Roman"/>
                <w:szCs w:val="24"/>
                <w:lang w:val="en-US"/>
              </w:rPr>
            </w:pPr>
            <w:r w:rsidRPr="00122AB0">
              <w:rPr>
                <w:rFonts w:ascii="Times New Roman" w:hAnsi="Times New Roman" w:cs="Times New Roman"/>
                <w:szCs w:val="24"/>
                <w:lang w:val="en-US"/>
              </w:rPr>
              <w:t>1</w:t>
            </w:r>
          </w:p>
        </w:tc>
        <w:tc>
          <w:tcPr>
            <w:tcW w:w="310" w:type="pct"/>
            <w:tcBorders>
              <w:left w:val="single" w:sz="8" w:space="0" w:color="FFFFFF"/>
              <w:right w:val="single" w:sz="8" w:space="0" w:color="FFFFFF"/>
            </w:tcBorders>
          </w:tcPr>
          <w:p w:rsidR="00AE5F57" w:rsidRPr="00122AB0" w:rsidRDefault="00AE5F57" w:rsidP="00292E0E">
            <w:pPr>
              <w:spacing w:after="0" w:line="240" w:lineRule="auto"/>
              <w:rPr>
                <w:rFonts w:ascii="Times New Roman" w:hAnsi="Times New Roman" w:cs="Times New Roman"/>
                <w:szCs w:val="24"/>
                <w:lang w:val="en-US"/>
              </w:rPr>
            </w:pPr>
          </w:p>
        </w:tc>
        <w:tc>
          <w:tcPr>
            <w:tcW w:w="310" w:type="pct"/>
            <w:tcBorders>
              <w:left w:val="single" w:sz="8" w:space="0" w:color="FFFFFF"/>
              <w:right w:val="single" w:sz="8" w:space="0" w:color="FFFFFF"/>
            </w:tcBorders>
          </w:tcPr>
          <w:p w:rsidR="00AE5F57" w:rsidRPr="00122AB0" w:rsidRDefault="00AE5F57" w:rsidP="00292E0E">
            <w:pPr>
              <w:spacing w:after="0" w:line="240" w:lineRule="auto"/>
              <w:rPr>
                <w:rFonts w:ascii="Times New Roman" w:hAnsi="Times New Roman" w:cs="Times New Roman"/>
                <w:szCs w:val="24"/>
                <w:lang w:val="en-US"/>
              </w:rPr>
            </w:pPr>
          </w:p>
        </w:tc>
        <w:tc>
          <w:tcPr>
            <w:tcW w:w="248" w:type="pct"/>
            <w:tcBorders>
              <w:left w:val="single" w:sz="8" w:space="0" w:color="FFFFFF"/>
              <w:right w:val="single" w:sz="8" w:space="0" w:color="FFFFFF"/>
            </w:tcBorders>
          </w:tcPr>
          <w:p w:rsidR="00AE5F57" w:rsidRPr="00122AB0" w:rsidRDefault="00AE5F57" w:rsidP="00292E0E">
            <w:pPr>
              <w:spacing w:after="0" w:line="240" w:lineRule="auto"/>
              <w:rPr>
                <w:rFonts w:ascii="Times New Roman" w:hAnsi="Times New Roman" w:cs="Times New Roman"/>
                <w:szCs w:val="24"/>
                <w:lang w:val="en-US"/>
              </w:rPr>
            </w:pPr>
          </w:p>
        </w:tc>
        <w:tc>
          <w:tcPr>
            <w:tcW w:w="311" w:type="pct"/>
            <w:tcBorders>
              <w:left w:val="single" w:sz="8" w:space="0" w:color="FFFFFF"/>
              <w:right w:val="single" w:sz="8" w:space="0" w:color="FFFFFF"/>
            </w:tcBorders>
          </w:tcPr>
          <w:p w:rsidR="00AE5F57" w:rsidRPr="00122AB0" w:rsidRDefault="00AE5F57" w:rsidP="00292E0E">
            <w:pPr>
              <w:spacing w:after="0" w:line="240" w:lineRule="auto"/>
              <w:rPr>
                <w:rFonts w:ascii="Times New Roman" w:hAnsi="Times New Roman" w:cs="Times New Roman"/>
                <w:szCs w:val="24"/>
                <w:lang w:val="en-US"/>
              </w:rPr>
            </w:pPr>
          </w:p>
        </w:tc>
        <w:tc>
          <w:tcPr>
            <w:tcW w:w="310" w:type="pct"/>
            <w:tcBorders>
              <w:left w:val="single" w:sz="8" w:space="0" w:color="FFFFFF"/>
              <w:right w:val="single" w:sz="8" w:space="0" w:color="FFFFFF"/>
            </w:tcBorders>
          </w:tcPr>
          <w:p w:rsidR="00AE5F57" w:rsidRPr="00122AB0" w:rsidRDefault="00AE5F57" w:rsidP="00292E0E">
            <w:pPr>
              <w:spacing w:after="0" w:line="240" w:lineRule="auto"/>
              <w:rPr>
                <w:rFonts w:ascii="Times New Roman" w:hAnsi="Times New Roman" w:cs="Times New Roman"/>
                <w:szCs w:val="24"/>
                <w:lang w:val="en-US"/>
              </w:rPr>
            </w:pPr>
          </w:p>
        </w:tc>
        <w:tc>
          <w:tcPr>
            <w:tcW w:w="347" w:type="pct"/>
            <w:tcBorders>
              <w:left w:val="single" w:sz="8" w:space="0" w:color="FFFFFF"/>
              <w:right w:val="single" w:sz="8" w:space="0" w:color="FFFFFF"/>
            </w:tcBorders>
          </w:tcPr>
          <w:p w:rsidR="00AE5F57" w:rsidRPr="00122AB0" w:rsidRDefault="00AE5F57" w:rsidP="00292E0E">
            <w:pPr>
              <w:spacing w:after="0" w:line="240" w:lineRule="auto"/>
              <w:rPr>
                <w:rFonts w:ascii="Times New Roman" w:hAnsi="Times New Roman" w:cs="Times New Roman"/>
                <w:szCs w:val="24"/>
                <w:lang w:val="en-US"/>
              </w:rPr>
            </w:pPr>
          </w:p>
        </w:tc>
      </w:tr>
      <w:tr w:rsidR="00122AB0" w:rsidRPr="00122AB0" w:rsidTr="000C162E">
        <w:trPr>
          <w:trHeight w:val="350"/>
        </w:trPr>
        <w:tc>
          <w:tcPr>
            <w:tcW w:w="868" w:type="pct"/>
            <w:tcBorders>
              <w:left w:val="single" w:sz="8" w:space="0" w:color="FFFFFF"/>
              <w:right w:val="single" w:sz="8" w:space="0" w:color="FFFFFF"/>
            </w:tcBorders>
            <w:shd w:val="clear" w:color="auto" w:fill="auto"/>
            <w:tcMar>
              <w:top w:w="72" w:type="dxa"/>
              <w:left w:w="144" w:type="dxa"/>
              <w:bottom w:w="72" w:type="dxa"/>
              <w:right w:w="144" w:type="dxa"/>
            </w:tcMar>
          </w:tcPr>
          <w:p w:rsidR="00AE5F57" w:rsidRPr="00122AB0" w:rsidRDefault="00AE5F57" w:rsidP="00292E0E">
            <w:pPr>
              <w:spacing w:after="0" w:line="240" w:lineRule="auto"/>
              <w:rPr>
                <w:rFonts w:ascii="Times New Roman" w:hAnsi="Times New Roman" w:cs="Times New Roman"/>
                <w:szCs w:val="24"/>
                <w:lang w:val="en-US"/>
              </w:rPr>
            </w:pPr>
            <w:r w:rsidRPr="00122AB0">
              <w:rPr>
                <w:rFonts w:ascii="Times New Roman" w:hAnsi="Times New Roman" w:cs="Times New Roman"/>
                <w:szCs w:val="24"/>
                <w:lang w:val="en-US"/>
              </w:rPr>
              <w:t>4. Ab</w:t>
            </w:r>
            <w:r w:rsidR="00122AB0" w:rsidRPr="00122AB0">
              <w:rPr>
                <w:rFonts w:ascii="Times New Roman" w:hAnsi="Times New Roman" w:cs="Times New Roman"/>
                <w:szCs w:val="24"/>
                <w:lang w:val="en-US"/>
              </w:rPr>
              <w:t>ove</w:t>
            </w:r>
            <w:r w:rsidRPr="00122AB0">
              <w:rPr>
                <w:rFonts w:ascii="Times New Roman" w:hAnsi="Times New Roman" w:cs="Times New Roman"/>
                <w:szCs w:val="24"/>
                <w:lang w:val="en-US"/>
              </w:rPr>
              <w:t>-av</w:t>
            </w:r>
            <w:r w:rsidR="00122AB0" w:rsidRPr="00122AB0">
              <w:rPr>
                <w:rFonts w:ascii="Times New Roman" w:hAnsi="Times New Roman" w:cs="Times New Roman"/>
                <w:szCs w:val="24"/>
                <w:lang w:val="en-US"/>
              </w:rPr>
              <w:t>erage</w:t>
            </w:r>
            <w:r w:rsidR="00917E1B">
              <w:rPr>
                <w:rFonts w:ascii="Times New Roman" w:hAnsi="Times New Roman" w:cs="Times New Roman"/>
                <w:szCs w:val="24"/>
                <w:lang w:val="en-US"/>
              </w:rPr>
              <w:t xml:space="preserve"> Contributions</w:t>
            </w:r>
            <w:r w:rsidRPr="00122AB0">
              <w:rPr>
                <w:rFonts w:ascii="Times New Roman" w:hAnsi="Times New Roman" w:cs="Times New Roman"/>
                <w:szCs w:val="24"/>
                <w:lang w:val="en-US"/>
              </w:rPr>
              <w:t xml:space="preserve"> </w:t>
            </w:r>
          </w:p>
        </w:tc>
        <w:tc>
          <w:tcPr>
            <w:tcW w:w="532" w:type="pct"/>
            <w:tcBorders>
              <w:left w:val="single" w:sz="8" w:space="0" w:color="FFFFFF"/>
              <w:right w:val="single" w:sz="8" w:space="0" w:color="FFFFFF"/>
            </w:tcBorders>
          </w:tcPr>
          <w:p w:rsidR="00AE5F57" w:rsidRPr="00122AB0" w:rsidRDefault="007556C0" w:rsidP="00292E0E">
            <w:pPr>
              <w:spacing w:after="0" w:line="240" w:lineRule="auto"/>
              <w:rPr>
                <w:rFonts w:ascii="Times New Roman" w:hAnsi="Times New Roman" w:cs="Times New Roman"/>
                <w:szCs w:val="24"/>
                <w:lang w:val="en-US"/>
              </w:rPr>
            </w:pPr>
            <w:r>
              <w:rPr>
                <w:rFonts w:ascii="Times New Roman" w:hAnsi="Times New Roman" w:cs="Times New Roman"/>
                <w:szCs w:val="24"/>
                <w:lang w:val="en-US"/>
              </w:rPr>
              <w:t>Dummy coded (</w:t>
            </w:r>
            <w:r w:rsidR="00AE5F57" w:rsidRPr="00122AB0">
              <w:rPr>
                <w:rFonts w:ascii="Times New Roman" w:hAnsi="Times New Roman" w:cs="Times New Roman"/>
                <w:szCs w:val="24"/>
                <w:lang w:val="en-US"/>
              </w:rPr>
              <w:t>0,1</w:t>
            </w:r>
            <w:r>
              <w:rPr>
                <w:rFonts w:ascii="Times New Roman" w:hAnsi="Times New Roman" w:cs="Times New Roman"/>
                <w:szCs w:val="24"/>
                <w:lang w:val="en-US"/>
              </w:rPr>
              <w:t>)</w:t>
            </w:r>
          </w:p>
        </w:tc>
        <w:tc>
          <w:tcPr>
            <w:tcW w:w="698" w:type="pct"/>
            <w:tcBorders>
              <w:left w:val="single" w:sz="8" w:space="0" w:color="FFFFFF"/>
              <w:right w:val="single" w:sz="8" w:space="0" w:color="FFFFFF"/>
            </w:tcBorders>
            <w:shd w:val="clear" w:color="auto" w:fill="auto"/>
            <w:tcMar>
              <w:top w:w="72" w:type="dxa"/>
              <w:left w:w="144" w:type="dxa"/>
              <w:bottom w:w="72" w:type="dxa"/>
              <w:right w:w="144" w:type="dxa"/>
            </w:tcMar>
          </w:tcPr>
          <w:p w:rsidR="00AE5F57" w:rsidRPr="00122AB0" w:rsidRDefault="00AE5F57" w:rsidP="00292E0E">
            <w:pPr>
              <w:spacing w:after="0" w:line="240" w:lineRule="auto"/>
              <w:rPr>
                <w:rFonts w:ascii="Times New Roman" w:hAnsi="Times New Roman" w:cs="Times New Roman"/>
                <w:szCs w:val="24"/>
                <w:lang w:val="en-US"/>
              </w:rPr>
            </w:pPr>
            <w:r w:rsidRPr="00122AB0">
              <w:rPr>
                <w:rFonts w:ascii="Times New Roman" w:hAnsi="Times New Roman" w:cs="Times New Roman"/>
                <w:szCs w:val="24"/>
                <w:lang w:val="en-US"/>
              </w:rPr>
              <w:t>50.65%</w:t>
            </w:r>
          </w:p>
        </w:tc>
        <w:tc>
          <w:tcPr>
            <w:tcW w:w="445" w:type="pct"/>
            <w:tcBorders>
              <w:left w:val="single" w:sz="8" w:space="0" w:color="FFFFFF"/>
              <w:right w:val="single" w:sz="8" w:space="0" w:color="FFFFFF"/>
            </w:tcBorders>
            <w:shd w:val="clear" w:color="auto" w:fill="auto"/>
            <w:tcMar>
              <w:top w:w="72" w:type="dxa"/>
              <w:left w:w="144" w:type="dxa"/>
              <w:bottom w:w="72" w:type="dxa"/>
              <w:right w:w="144" w:type="dxa"/>
            </w:tcMar>
          </w:tcPr>
          <w:p w:rsidR="00BD29FA" w:rsidRDefault="00B80D38" w:rsidP="00292E0E">
            <w:pPr>
              <w:spacing w:after="0" w:line="240" w:lineRule="auto"/>
              <w:rPr>
                <w:rFonts w:ascii="Times New Roman" w:hAnsi="Times New Roman" w:cs="Times New Roman"/>
                <w:szCs w:val="24"/>
                <w:lang w:val="en-US"/>
              </w:rPr>
            </w:pPr>
            <w:r w:rsidRPr="00122AB0">
              <w:rPr>
                <w:rFonts w:ascii="Times New Roman" w:hAnsi="Times New Roman" w:cs="Times New Roman"/>
                <w:szCs w:val="24"/>
                <w:lang w:val="en-US"/>
              </w:rPr>
              <w:t>.40***</w:t>
            </w:r>
          </w:p>
          <w:p w:rsidR="00AE5F57" w:rsidRPr="00122AB0" w:rsidRDefault="00B80D38" w:rsidP="00292E0E">
            <w:pPr>
              <w:spacing w:after="0" w:line="240" w:lineRule="auto"/>
              <w:rPr>
                <w:rFonts w:ascii="Times New Roman" w:hAnsi="Times New Roman" w:cs="Times New Roman"/>
                <w:szCs w:val="24"/>
                <w:lang w:val="en-US"/>
              </w:rPr>
            </w:pPr>
            <w:r w:rsidRPr="00122AB0">
              <w:rPr>
                <w:rFonts w:ascii="Times New Roman" w:hAnsi="Times New Roman" w:cs="Times New Roman"/>
                <w:szCs w:val="24"/>
                <w:lang w:val="en-US"/>
              </w:rPr>
              <w:t>(154</w:t>
            </w:r>
            <w:r w:rsidR="002F104C" w:rsidRPr="00122AB0">
              <w:rPr>
                <w:rFonts w:ascii="Times New Roman" w:hAnsi="Times New Roman" w:cs="Times New Roman"/>
                <w:szCs w:val="24"/>
                <w:lang w:val="en-US"/>
              </w:rPr>
              <w:t>)</w:t>
            </w:r>
          </w:p>
        </w:tc>
        <w:tc>
          <w:tcPr>
            <w:tcW w:w="310" w:type="pct"/>
            <w:gridSpan w:val="2"/>
            <w:tcBorders>
              <w:left w:val="single" w:sz="8" w:space="0" w:color="FFFFFF"/>
              <w:right w:val="single" w:sz="8" w:space="0" w:color="FFFFFF"/>
            </w:tcBorders>
          </w:tcPr>
          <w:p w:rsidR="004715BA" w:rsidRDefault="00552C9F" w:rsidP="004715BA">
            <w:pPr>
              <w:spacing w:after="0" w:line="240" w:lineRule="auto"/>
              <w:rPr>
                <w:rFonts w:ascii="Times New Roman" w:hAnsi="Times New Roman" w:cs="Times New Roman"/>
                <w:szCs w:val="24"/>
                <w:lang w:val="en-US"/>
              </w:rPr>
            </w:pPr>
            <w:r w:rsidRPr="00122AB0">
              <w:rPr>
                <w:rFonts w:ascii="Times New Roman" w:hAnsi="Times New Roman" w:cs="Times New Roman"/>
                <w:szCs w:val="24"/>
                <w:lang w:val="en-US"/>
              </w:rPr>
              <w:t>.34***</w:t>
            </w:r>
          </w:p>
          <w:p w:rsidR="00AE5F57" w:rsidRPr="00122AB0" w:rsidRDefault="00552C9F" w:rsidP="004715BA">
            <w:pPr>
              <w:spacing w:after="0" w:line="240" w:lineRule="auto"/>
              <w:rPr>
                <w:rFonts w:ascii="Times New Roman" w:hAnsi="Times New Roman" w:cs="Times New Roman"/>
                <w:szCs w:val="24"/>
                <w:lang w:val="en-US"/>
              </w:rPr>
            </w:pPr>
            <w:r w:rsidRPr="00122AB0">
              <w:rPr>
                <w:rFonts w:ascii="Times New Roman" w:hAnsi="Times New Roman" w:cs="Times New Roman"/>
                <w:szCs w:val="24"/>
                <w:lang w:val="en-US"/>
              </w:rPr>
              <w:t>(154)</w:t>
            </w:r>
          </w:p>
        </w:tc>
        <w:tc>
          <w:tcPr>
            <w:tcW w:w="311" w:type="pct"/>
            <w:tcBorders>
              <w:left w:val="single" w:sz="8" w:space="0" w:color="FFFFFF"/>
              <w:right w:val="single" w:sz="8" w:space="0" w:color="FFFFFF"/>
            </w:tcBorders>
          </w:tcPr>
          <w:p w:rsidR="004715BA" w:rsidRDefault="00510303" w:rsidP="004715BA">
            <w:pPr>
              <w:spacing w:after="0" w:line="240" w:lineRule="auto"/>
              <w:rPr>
                <w:rFonts w:ascii="Times New Roman" w:hAnsi="Times New Roman" w:cs="Times New Roman"/>
                <w:szCs w:val="24"/>
                <w:lang w:val="en-US"/>
              </w:rPr>
            </w:pPr>
            <w:r w:rsidRPr="00122AB0">
              <w:rPr>
                <w:rFonts w:ascii="Times New Roman" w:hAnsi="Times New Roman" w:cs="Times New Roman"/>
                <w:szCs w:val="24"/>
                <w:lang w:val="en-US"/>
              </w:rPr>
              <w:t>.71***</w:t>
            </w:r>
          </w:p>
          <w:p w:rsidR="00AE5F57" w:rsidRPr="00122AB0" w:rsidRDefault="00510303" w:rsidP="004715BA">
            <w:pPr>
              <w:spacing w:after="0" w:line="240" w:lineRule="auto"/>
              <w:rPr>
                <w:rFonts w:ascii="Times New Roman" w:hAnsi="Times New Roman" w:cs="Times New Roman"/>
                <w:szCs w:val="24"/>
                <w:lang w:val="en-US"/>
              </w:rPr>
            </w:pPr>
            <w:r w:rsidRPr="00122AB0">
              <w:rPr>
                <w:rFonts w:ascii="Times New Roman" w:hAnsi="Times New Roman" w:cs="Times New Roman"/>
                <w:szCs w:val="24"/>
                <w:lang w:val="en-US"/>
              </w:rPr>
              <w:t>(154)</w:t>
            </w:r>
          </w:p>
        </w:tc>
        <w:tc>
          <w:tcPr>
            <w:tcW w:w="310" w:type="pct"/>
            <w:tcBorders>
              <w:left w:val="single" w:sz="8" w:space="0" w:color="FFFFFF"/>
              <w:right w:val="single" w:sz="8" w:space="0" w:color="FFFFFF"/>
            </w:tcBorders>
          </w:tcPr>
          <w:p w:rsidR="00AE5F57" w:rsidRPr="00122AB0" w:rsidRDefault="00AE5F57" w:rsidP="00292E0E">
            <w:pPr>
              <w:spacing w:after="0" w:line="240" w:lineRule="auto"/>
              <w:rPr>
                <w:rFonts w:ascii="Times New Roman" w:hAnsi="Times New Roman" w:cs="Times New Roman"/>
                <w:szCs w:val="24"/>
                <w:lang w:val="en-US"/>
              </w:rPr>
            </w:pPr>
            <w:r w:rsidRPr="00122AB0">
              <w:rPr>
                <w:rFonts w:ascii="Times New Roman" w:hAnsi="Times New Roman" w:cs="Times New Roman"/>
                <w:szCs w:val="24"/>
                <w:lang w:val="en-US"/>
              </w:rPr>
              <w:t>1</w:t>
            </w:r>
          </w:p>
        </w:tc>
        <w:tc>
          <w:tcPr>
            <w:tcW w:w="310" w:type="pct"/>
            <w:tcBorders>
              <w:left w:val="single" w:sz="8" w:space="0" w:color="FFFFFF"/>
              <w:right w:val="single" w:sz="8" w:space="0" w:color="FFFFFF"/>
            </w:tcBorders>
          </w:tcPr>
          <w:p w:rsidR="00AE5F57" w:rsidRPr="00122AB0" w:rsidRDefault="00AE5F57" w:rsidP="00292E0E">
            <w:pPr>
              <w:spacing w:after="0" w:line="240" w:lineRule="auto"/>
              <w:rPr>
                <w:rFonts w:ascii="Times New Roman" w:hAnsi="Times New Roman" w:cs="Times New Roman"/>
                <w:szCs w:val="24"/>
                <w:lang w:val="en-US"/>
              </w:rPr>
            </w:pPr>
          </w:p>
        </w:tc>
        <w:tc>
          <w:tcPr>
            <w:tcW w:w="248" w:type="pct"/>
            <w:tcBorders>
              <w:left w:val="single" w:sz="8" w:space="0" w:color="FFFFFF"/>
              <w:right w:val="single" w:sz="8" w:space="0" w:color="FFFFFF"/>
            </w:tcBorders>
          </w:tcPr>
          <w:p w:rsidR="00AE5F57" w:rsidRPr="00122AB0" w:rsidRDefault="00AE5F57" w:rsidP="00292E0E">
            <w:pPr>
              <w:spacing w:after="0" w:line="240" w:lineRule="auto"/>
              <w:rPr>
                <w:rFonts w:ascii="Times New Roman" w:hAnsi="Times New Roman" w:cs="Times New Roman"/>
                <w:szCs w:val="24"/>
                <w:lang w:val="en-US"/>
              </w:rPr>
            </w:pPr>
          </w:p>
        </w:tc>
        <w:tc>
          <w:tcPr>
            <w:tcW w:w="311" w:type="pct"/>
            <w:tcBorders>
              <w:left w:val="single" w:sz="8" w:space="0" w:color="FFFFFF"/>
              <w:right w:val="single" w:sz="8" w:space="0" w:color="FFFFFF"/>
            </w:tcBorders>
          </w:tcPr>
          <w:p w:rsidR="00AE5F57" w:rsidRPr="00122AB0" w:rsidRDefault="00AE5F57" w:rsidP="00292E0E">
            <w:pPr>
              <w:spacing w:after="0" w:line="240" w:lineRule="auto"/>
              <w:rPr>
                <w:rFonts w:ascii="Times New Roman" w:hAnsi="Times New Roman" w:cs="Times New Roman"/>
                <w:szCs w:val="24"/>
                <w:lang w:val="en-US"/>
              </w:rPr>
            </w:pPr>
          </w:p>
        </w:tc>
        <w:tc>
          <w:tcPr>
            <w:tcW w:w="310" w:type="pct"/>
            <w:tcBorders>
              <w:left w:val="single" w:sz="8" w:space="0" w:color="FFFFFF"/>
              <w:right w:val="single" w:sz="8" w:space="0" w:color="FFFFFF"/>
            </w:tcBorders>
          </w:tcPr>
          <w:p w:rsidR="00AE5F57" w:rsidRPr="00122AB0" w:rsidRDefault="00AE5F57" w:rsidP="00292E0E">
            <w:pPr>
              <w:spacing w:after="0" w:line="240" w:lineRule="auto"/>
              <w:rPr>
                <w:rFonts w:ascii="Times New Roman" w:hAnsi="Times New Roman" w:cs="Times New Roman"/>
                <w:szCs w:val="24"/>
                <w:lang w:val="en-US"/>
              </w:rPr>
            </w:pPr>
          </w:p>
        </w:tc>
        <w:tc>
          <w:tcPr>
            <w:tcW w:w="347" w:type="pct"/>
            <w:tcBorders>
              <w:left w:val="single" w:sz="8" w:space="0" w:color="FFFFFF"/>
              <w:right w:val="single" w:sz="8" w:space="0" w:color="FFFFFF"/>
            </w:tcBorders>
          </w:tcPr>
          <w:p w:rsidR="00AE5F57" w:rsidRPr="00122AB0" w:rsidRDefault="00AE5F57" w:rsidP="00292E0E">
            <w:pPr>
              <w:spacing w:after="0" w:line="240" w:lineRule="auto"/>
              <w:rPr>
                <w:rFonts w:ascii="Times New Roman" w:hAnsi="Times New Roman" w:cs="Times New Roman"/>
                <w:szCs w:val="24"/>
                <w:lang w:val="en-US"/>
              </w:rPr>
            </w:pPr>
          </w:p>
        </w:tc>
      </w:tr>
      <w:tr w:rsidR="00122AB0" w:rsidRPr="00122AB0" w:rsidTr="000C162E">
        <w:trPr>
          <w:trHeight w:val="350"/>
        </w:trPr>
        <w:tc>
          <w:tcPr>
            <w:tcW w:w="868" w:type="pct"/>
            <w:tcBorders>
              <w:left w:val="single" w:sz="8" w:space="0" w:color="FFFFFF"/>
              <w:right w:val="single" w:sz="8" w:space="0" w:color="FFFFFF"/>
            </w:tcBorders>
            <w:shd w:val="clear" w:color="auto" w:fill="auto"/>
            <w:tcMar>
              <w:top w:w="72" w:type="dxa"/>
              <w:left w:w="144" w:type="dxa"/>
              <w:bottom w:w="72" w:type="dxa"/>
              <w:right w:w="144" w:type="dxa"/>
            </w:tcMar>
          </w:tcPr>
          <w:p w:rsidR="00AE5F57" w:rsidRPr="00122AB0" w:rsidRDefault="00AE5F57" w:rsidP="00292E0E">
            <w:pPr>
              <w:spacing w:after="0" w:line="240" w:lineRule="auto"/>
              <w:rPr>
                <w:rFonts w:ascii="Times New Roman" w:hAnsi="Times New Roman" w:cs="Times New Roman"/>
                <w:szCs w:val="24"/>
                <w:lang w:val="en-US"/>
              </w:rPr>
            </w:pPr>
            <w:r w:rsidRPr="00122AB0">
              <w:rPr>
                <w:rFonts w:ascii="Times New Roman" w:hAnsi="Times New Roman" w:cs="Times New Roman"/>
                <w:bCs/>
                <w:szCs w:val="24"/>
                <w:lang w:val="en-US"/>
              </w:rPr>
              <w:t>5. SVO</w:t>
            </w:r>
            <w:r w:rsidR="00122AB0" w:rsidRPr="00122AB0">
              <w:rPr>
                <w:rFonts w:ascii="Times New Roman" w:hAnsi="Times New Roman" w:cs="Times New Roman"/>
                <w:bCs/>
                <w:szCs w:val="24"/>
                <w:lang w:val="en-US"/>
              </w:rPr>
              <w:t xml:space="preserve"> angle</w:t>
            </w:r>
          </w:p>
        </w:tc>
        <w:tc>
          <w:tcPr>
            <w:tcW w:w="532" w:type="pct"/>
            <w:tcBorders>
              <w:left w:val="single" w:sz="8" w:space="0" w:color="FFFFFF"/>
              <w:right w:val="single" w:sz="8" w:space="0" w:color="FFFFFF"/>
            </w:tcBorders>
          </w:tcPr>
          <w:p w:rsidR="00AE5F57" w:rsidRPr="00122AB0" w:rsidRDefault="00AE5F57" w:rsidP="00292E0E">
            <w:pPr>
              <w:spacing w:after="0" w:line="240" w:lineRule="auto"/>
              <w:rPr>
                <w:rFonts w:ascii="Times New Roman" w:hAnsi="Times New Roman" w:cs="Times New Roman"/>
                <w:szCs w:val="24"/>
                <w:lang w:val="en-US"/>
              </w:rPr>
            </w:pPr>
            <w:r w:rsidRPr="00122AB0">
              <w:rPr>
                <w:rFonts w:ascii="Times New Roman" w:hAnsi="Times New Roman" w:cs="Times New Roman"/>
                <w:szCs w:val="24"/>
                <w:lang w:val="en-US"/>
              </w:rPr>
              <w:t>In degree</w:t>
            </w:r>
            <w:r w:rsidR="00076E70">
              <w:rPr>
                <w:rFonts w:ascii="Times New Roman" w:hAnsi="Times New Roman" w:cs="Times New Roman"/>
                <w:szCs w:val="24"/>
                <w:lang w:val="en-US"/>
              </w:rPr>
              <w:t xml:space="preserve">     </w:t>
            </w:r>
            <w:r w:rsidR="00122AB0">
              <w:rPr>
                <w:rFonts w:ascii="Times New Roman" w:hAnsi="Times New Roman" w:cs="Times New Roman"/>
                <w:szCs w:val="24"/>
                <w:lang w:val="en-US"/>
              </w:rPr>
              <w:t xml:space="preserve"> </w:t>
            </w:r>
            <w:r w:rsidRPr="00122AB0">
              <w:rPr>
                <w:rFonts w:ascii="Times New Roman" w:hAnsi="Times New Roman" w:cs="Times New Roman"/>
                <w:szCs w:val="24"/>
                <w:lang w:val="en-US"/>
              </w:rPr>
              <w:t xml:space="preserve">(+/- 180) </w:t>
            </w:r>
          </w:p>
        </w:tc>
        <w:tc>
          <w:tcPr>
            <w:tcW w:w="698" w:type="pct"/>
            <w:tcBorders>
              <w:left w:val="single" w:sz="8" w:space="0" w:color="FFFFFF"/>
              <w:right w:val="single" w:sz="8" w:space="0" w:color="FFFFFF"/>
            </w:tcBorders>
            <w:shd w:val="clear" w:color="auto" w:fill="auto"/>
            <w:tcMar>
              <w:top w:w="72" w:type="dxa"/>
              <w:left w:w="144" w:type="dxa"/>
              <w:bottom w:w="72" w:type="dxa"/>
              <w:right w:w="144" w:type="dxa"/>
            </w:tcMar>
          </w:tcPr>
          <w:p w:rsidR="00AE5F57" w:rsidRPr="00122AB0" w:rsidRDefault="00AE5F57" w:rsidP="00292E0E">
            <w:pPr>
              <w:spacing w:after="0" w:line="240" w:lineRule="auto"/>
              <w:rPr>
                <w:rFonts w:ascii="Times New Roman" w:hAnsi="Times New Roman" w:cs="Times New Roman"/>
                <w:szCs w:val="24"/>
                <w:lang w:val="en-US"/>
              </w:rPr>
            </w:pPr>
            <w:r w:rsidRPr="00122AB0">
              <w:rPr>
                <w:rFonts w:ascii="Times New Roman" w:hAnsi="Times New Roman" w:cs="Times New Roman"/>
                <w:szCs w:val="24"/>
                <w:lang w:val="en-US"/>
              </w:rPr>
              <w:t>23.81</w:t>
            </w:r>
            <w:r w:rsidR="00122AB0" w:rsidRPr="00122AB0">
              <w:rPr>
                <w:rFonts w:ascii="Times New Roman" w:hAnsi="Times New Roman" w:cs="Times New Roman"/>
                <w:szCs w:val="24"/>
                <w:lang w:val="en-US"/>
              </w:rPr>
              <w:t xml:space="preserve"> </w:t>
            </w:r>
            <w:r w:rsidRPr="00122AB0">
              <w:rPr>
                <w:rFonts w:ascii="Times New Roman" w:hAnsi="Times New Roman" w:cs="Times New Roman"/>
                <w:szCs w:val="24"/>
                <w:lang w:val="en-US"/>
              </w:rPr>
              <w:t>(15.42)</w:t>
            </w:r>
          </w:p>
        </w:tc>
        <w:tc>
          <w:tcPr>
            <w:tcW w:w="445" w:type="pct"/>
            <w:tcBorders>
              <w:left w:val="single" w:sz="8" w:space="0" w:color="FFFFFF"/>
              <w:right w:val="single" w:sz="8" w:space="0" w:color="FFFFFF"/>
            </w:tcBorders>
            <w:shd w:val="clear" w:color="auto" w:fill="auto"/>
            <w:tcMar>
              <w:top w:w="72" w:type="dxa"/>
              <w:left w:w="144" w:type="dxa"/>
              <w:bottom w:w="72" w:type="dxa"/>
              <w:right w:w="144" w:type="dxa"/>
            </w:tcMar>
          </w:tcPr>
          <w:p w:rsidR="004715BA" w:rsidRDefault="002F104C" w:rsidP="004715BA">
            <w:pPr>
              <w:spacing w:after="0" w:line="240" w:lineRule="auto"/>
              <w:rPr>
                <w:rFonts w:ascii="Times New Roman" w:hAnsi="Times New Roman" w:cs="Times New Roman"/>
                <w:szCs w:val="24"/>
                <w:lang w:val="en-US"/>
              </w:rPr>
            </w:pPr>
            <w:r w:rsidRPr="00122AB0">
              <w:rPr>
                <w:rFonts w:ascii="Times New Roman" w:hAnsi="Times New Roman" w:cs="Times New Roman"/>
                <w:szCs w:val="24"/>
                <w:lang w:val="en-US"/>
              </w:rPr>
              <w:t>-.12</w:t>
            </w:r>
            <w:r w:rsidR="00076E70">
              <w:rPr>
                <w:rFonts w:ascii="Times New Roman" w:hAnsi="Times New Roman" w:cs="Times New Roman"/>
                <w:szCs w:val="24"/>
                <w:lang w:val="en-US"/>
              </w:rPr>
              <w:t xml:space="preserve"> </w:t>
            </w:r>
          </w:p>
          <w:p w:rsidR="00AE5F57" w:rsidRPr="00122AB0" w:rsidRDefault="002F104C" w:rsidP="004715BA">
            <w:pPr>
              <w:spacing w:after="0" w:line="240" w:lineRule="auto"/>
              <w:rPr>
                <w:rFonts w:ascii="Times New Roman" w:hAnsi="Times New Roman" w:cs="Times New Roman"/>
                <w:szCs w:val="24"/>
                <w:lang w:val="en-US"/>
              </w:rPr>
            </w:pPr>
            <w:r w:rsidRPr="00122AB0">
              <w:rPr>
                <w:rFonts w:ascii="Times New Roman" w:hAnsi="Times New Roman" w:cs="Times New Roman"/>
                <w:szCs w:val="24"/>
                <w:lang w:val="en-US"/>
              </w:rPr>
              <w:t>(147)</w:t>
            </w:r>
          </w:p>
        </w:tc>
        <w:tc>
          <w:tcPr>
            <w:tcW w:w="310" w:type="pct"/>
            <w:gridSpan w:val="2"/>
            <w:tcBorders>
              <w:left w:val="single" w:sz="8" w:space="0" w:color="FFFFFF"/>
              <w:right w:val="single" w:sz="8" w:space="0" w:color="FFFFFF"/>
            </w:tcBorders>
          </w:tcPr>
          <w:p w:rsidR="004715BA" w:rsidRDefault="00C64CFB" w:rsidP="004715BA">
            <w:pPr>
              <w:spacing w:after="0" w:line="240" w:lineRule="auto"/>
              <w:rPr>
                <w:rFonts w:ascii="Times New Roman" w:hAnsi="Times New Roman" w:cs="Times New Roman"/>
                <w:szCs w:val="24"/>
                <w:lang w:val="en-US"/>
              </w:rPr>
            </w:pPr>
            <w:r w:rsidRPr="00122AB0">
              <w:rPr>
                <w:rFonts w:ascii="Times New Roman" w:hAnsi="Times New Roman" w:cs="Times New Roman"/>
                <w:szCs w:val="24"/>
                <w:lang w:val="en-US"/>
              </w:rPr>
              <w:t>-.03</w:t>
            </w:r>
          </w:p>
          <w:p w:rsidR="00AE5F57" w:rsidRPr="00122AB0" w:rsidRDefault="00C64CFB" w:rsidP="004715BA">
            <w:pPr>
              <w:spacing w:after="0" w:line="240" w:lineRule="auto"/>
              <w:rPr>
                <w:rFonts w:ascii="Times New Roman" w:hAnsi="Times New Roman" w:cs="Times New Roman"/>
                <w:szCs w:val="24"/>
                <w:lang w:val="en-US"/>
              </w:rPr>
            </w:pPr>
            <w:r w:rsidRPr="00122AB0">
              <w:rPr>
                <w:rFonts w:ascii="Times New Roman" w:hAnsi="Times New Roman" w:cs="Times New Roman"/>
                <w:szCs w:val="24"/>
                <w:lang w:val="en-US"/>
              </w:rPr>
              <w:t>(147)</w:t>
            </w:r>
          </w:p>
        </w:tc>
        <w:tc>
          <w:tcPr>
            <w:tcW w:w="311" w:type="pct"/>
            <w:tcBorders>
              <w:left w:val="single" w:sz="8" w:space="0" w:color="FFFFFF"/>
              <w:right w:val="single" w:sz="8" w:space="0" w:color="FFFFFF"/>
            </w:tcBorders>
          </w:tcPr>
          <w:p w:rsidR="004715BA" w:rsidRDefault="00C12563" w:rsidP="00292E0E">
            <w:pPr>
              <w:spacing w:after="0" w:line="240" w:lineRule="auto"/>
              <w:rPr>
                <w:rFonts w:ascii="Times New Roman" w:hAnsi="Times New Roman" w:cs="Times New Roman"/>
                <w:szCs w:val="24"/>
                <w:lang w:val="en-US"/>
              </w:rPr>
            </w:pPr>
            <w:r w:rsidRPr="00122AB0">
              <w:rPr>
                <w:rFonts w:ascii="Times New Roman" w:hAnsi="Times New Roman" w:cs="Times New Roman"/>
                <w:szCs w:val="24"/>
                <w:lang w:val="en-US"/>
              </w:rPr>
              <w:t>.15</w:t>
            </w:r>
            <w:r w:rsidRPr="00122AB0">
              <w:rPr>
                <w:rFonts w:ascii="Times New Roman" w:hAnsi="Times New Roman" w:cs="Times New Roman"/>
                <w:szCs w:val="24"/>
                <w:vertAlign w:val="superscript"/>
                <w:lang w:val="en-US"/>
              </w:rPr>
              <w:t>+</w:t>
            </w:r>
          </w:p>
          <w:p w:rsidR="00AE5F57" w:rsidRPr="00122AB0" w:rsidRDefault="00C12563" w:rsidP="00292E0E">
            <w:pPr>
              <w:spacing w:after="0" w:line="240" w:lineRule="auto"/>
              <w:rPr>
                <w:rFonts w:ascii="Times New Roman" w:hAnsi="Times New Roman" w:cs="Times New Roman"/>
                <w:szCs w:val="24"/>
                <w:lang w:val="en-US"/>
              </w:rPr>
            </w:pPr>
            <w:r w:rsidRPr="00122AB0">
              <w:rPr>
                <w:rFonts w:ascii="Times New Roman" w:hAnsi="Times New Roman" w:cs="Times New Roman"/>
                <w:szCs w:val="24"/>
                <w:lang w:val="en-US"/>
              </w:rPr>
              <w:t>(147)</w:t>
            </w:r>
          </w:p>
        </w:tc>
        <w:tc>
          <w:tcPr>
            <w:tcW w:w="310" w:type="pct"/>
            <w:tcBorders>
              <w:left w:val="single" w:sz="8" w:space="0" w:color="FFFFFF"/>
              <w:right w:val="single" w:sz="8" w:space="0" w:color="FFFFFF"/>
            </w:tcBorders>
          </w:tcPr>
          <w:p w:rsidR="004715BA" w:rsidRDefault="004E168A" w:rsidP="004715BA">
            <w:pPr>
              <w:spacing w:after="0" w:line="240" w:lineRule="auto"/>
              <w:rPr>
                <w:rFonts w:ascii="Times New Roman" w:hAnsi="Times New Roman" w:cs="Times New Roman"/>
                <w:szCs w:val="24"/>
                <w:lang w:val="en-US"/>
              </w:rPr>
            </w:pPr>
            <w:r w:rsidRPr="00122AB0">
              <w:rPr>
                <w:rFonts w:ascii="Times New Roman" w:hAnsi="Times New Roman" w:cs="Times New Roman"/>
                <w:szCs w:val="24"/>
                <w:lang w:val="en-US"/>
              </w:rPr>
              <w:t>.03</w:t>
            </w:r>
            <w:r w:rsidR="00076E70">
              <w:rPr>
                <w:rFonts w:ascii="Times New Roman" w:hAnsi="Times New Roman" w:cs="Times New Roman"/>
                <w:szCs w:val="24"/>
                <w:lang w:val="en-US"/>
              </w:rPr>
              <w:t xml:space="preserve"> </w:t>
            </w:r>
          </w:p>
          <w:p w:rsidR="00AE5F57" w:rsidRPr="00122AB0" w:rsidRDefault="004E168A" w:rsidP="004715BA">
            <w:pPr>
              <w:spacing w:after="0" w:line="240" w:lineRule="auto"/>
              <w:rPr>
                <w:rFonts w:ascii="Times New Roman" w:hAnsi="Times New Roman" w:cs="Times New Roman"/>
                <w:szCs w:val="24"/>
                <w:lang w:val="en-US"/>
              </w:rPr>
            </w:pPr>
            <w:r w:rsidRPr="00122AB0">
              <w:rPr>
                <w:rFonts w:ascii="Times New Roman" w:hAnsi="Times New Roman" w:cs="Times New Roman"/>
                <w:szCs w:val="24"/>
                <w:lang w:val="en-US"/>
              </w:rPr>
              <w:t>(147)</w:t>
            </w:r>
          </w:p>
        </w:tc>
        <w:tc>
          <w:tcPr>
            <w:tcW w:w="310" w:type="pct"/>
            <w:tcBorders>
              <w:left w:val="single" w:sz="8" w:space="0" w:color="FFFFFF"/>
              <w:right w:val="single" w:sz="8" w:space="0" w:color="FFFFFF"/>
            </w:tcBorders>
          </w:tcPr>
          <w:p w:rsidR="00AE5F57" w:rsidRPr="00122AB0" w:rsidRDefault="00AE5F57" w:rsidP="00292E0E">
            <w:pPr>
              <w:spacing w:after="0" w:line="240" w:lineRule="auto"/>
              <w:rPr>
                <w:rFonts w:ascii="Times New Roman" w:hAnsi="Times New Roman" w:cs="Times New Roman"/>
                <w:szCs w:val="24"/>
                <w:lang w:val="en-US"/>
              </w:rPr>
            </w:pPr>
            <w:r w:rsidRPr="00122AB0">
              <w:rPr>
                <w:rFonts w:ascii="Times New Roman" w:hAnsi="Times New Roman" w:cs="Times New Roman"/>
                <w:szCs w:val="24"/>
                <w:lang w:val="en-US"/>
              </w:rPr>
              <w:t>1</w:t>
            </w:r>
          </w:p>
        </w:tc>
        <w:tc>
          <w:tcPr>
            <w:tcW w:w="248" w:type="pct"/>
            <w:tcBorders>
              <w:left w:val="single" w:sz="8" w:space="0" w:color="FFFFFF"/>
              <w:right w:val="single" w:sz="8" w:space="0" w:color="FFFFFF"/>
            </w:tcBorders>
          </w:tcPr>
          <w:p w:rsidR="00AE5F57" w:rsidRPr="00122AB0" w:rsidRDefault="00AE5F57" w:rsidP="00292E0E">
            <w:pPr>
              <w:spacing w:after="0" w:line="240" w:lineRule="auto"/>
              <w:rPr>
                <w:rFonts w:ascii="Times New Roman" w:hAnsi="Times New Roman" w:cs="Times New Roman"/>
                <w:szCs w:val="24"/>
                <w:lang w:val="en-US"/>
              </w:rPr>
            </w:pPr>
          </w:p>
        </w:tc>
        <w:tc>
          <w:tcPr>
            <w:tcW w:w="311" w:type="pct"/>
            <w:tcBorders>
              <w:left w:val="single" w:sz="8" w:space="0" w:color="FFFFFF"/>
              <w:right w:val="single" w:sz="8" w:space="0" w:color="FFFFFF"/>
            </w:tcBorders>
          </w:tcPr>
          <w:p w:rsidR="00AE5F57" w:rsidRPr="00122AB0" w:rsidRDefault="00AE5F57" w:rsidP="00292E0E">
            <w:pPr>
              <w:spacing w:after="0" w:line="240" w:lineRule="auto"/>
              <w:rPr>
                <w:rFonts w:ascii="Times New Roman" w:hAnsi="Times New Roman" w:cs="Times New Roman"/>
                <w:szCs w:val="24"/>
                <w:lang w:val="en-US"/>
              </w:rPr>
            </w:pPr>
          </w:p>
        </w:tc>
        <w:tc>
          <w:tcPr>
            <w:tcW w:w="310" w:type="pct"/>
            <w:tcBorders>
              <w:left w:val="single" w:sz="8" w:space="0" w:color="FFFFFF"/>
              <w:right w:val="single" w:sz="8" w:space="0" w:color="FFFFFF"/>
            </w:tcBorders>
          </w:tcPr>
          <w:p w:rsidR="00AE5F57" w:rsidRPr="00122AB0" w:rsidRDefault="00AE5F57" w:rsidP="00292E0E">
            <w:pPr>
              <w:spacing w:after="0" w:line="240" w:lineRule="auto"/>
              <w:rPr>
                <w:rFonts w:ascii="Times New Roman" w:hAnsi="Times New Roman" w:cs="Times New Roman"/>
                <w:szCs w:val="24"/>
                <w:lang w:val="en-US"/>
              </w:rPr>
            </w:pPr>
          </w:p>
        </w:tc>
        <w:tc>
          <w:tcPr>
            <w:tcW w:w="347" w:type="pct"/>
            <w:tcBorders>
              <w:left w:val="single" w:sz="8" w:space="0" w:color="FFFFFF"/>
              <w:right w:val="single" w:sz="8" w:space="0" w:color="FFFFFF"/>
            </w:tcBorders>
          </w:tcPr>
          <w:p w:rsidR="00AE5F57" w:rsidRPr="00122AB0" w:rsidRDefault="00AE5F57" w:rsidP="00292E0E">
            <w:pPr>
              <w:spacing w:after="0" w:line="240" w:lineRule="auto"/>
              <w:rPr>
                <w:rFonts w:ascii="Times New Roman" w:hAnsi="Times New Roman" w:cs="Times New Roman"/>
                <w:szCs w:val="24"/>
                <w:lang w:val="en-US"/>
              </w:rPr>
            </w:pPr>
          </w:p>
        </w:tc>
      </w:tr>
      <w:tr w:rsidR="00122AB0" w:rsidRPr="00122AB0" w:rsidTr="000C162E">
        <w:trPr>
          <w:trHeight w:val="350"/>
        </w:trPr>
        <w:tc>
          <w:tcPr>
            <w:tcW w:w="868" w:type="pct"/>
            <w:tcBorders>
              <w:left w:val="single" w:sz="8" w:space="0" w:color="FFFFFF"/>
              <w:right w:val="single" w:sz="8" w:space="0" w:color="FFFFFF"/>
            </w:tcBorders>
            <w:shd w:val="clear" w:color="auto" w:fill="auto"/>
            <w:tcMar>
              <w:top w:w="72" w:type="dxa"/>
              <w:left w:w="144" w:type="dxa"/>
              <w:bottom w:w="72" w:type="dxa"/>
              <w:right w:w="144" w:type="dxa"/>
            </w:tcMar>
          </w:tcPr>
          <w:p w:rsidR="00AE5F57" w:rsidRPr="00122AB0" w:rsidRDefault="00292E0E" w:rsidP="00292E0E">
            <w:pPr>
              <w:spacing w:after="0" w:line="240" w:lineRule="auto"/>
              <w:rPr>
                <w:rFonts w:ascii="Times New Roman" w:hAnsi="Times New Roman" w:cs="Times New Roman"/>
                <w:bCs/>
                <w:szCs w:val="24"/>
                <w:lang w:val="en-US"/>
              </w:rPr>
            </w:pPr>
            <w:r>
              <w:rPr>
                <w:rFonts w:ascii="Times New Roman" w:hAnsi="Times New Roman" w:cs="Times New Roman"/>
                <w:bCs/>
                <w:szCs w:val="24"/>
                <w:lang w:val="en-US"/>
              </w:rPr>
              <w:t>6. Inequality Aversion</w:t>
            </w:r>
          </w:p>
        </w:tc>
        <w:tc>
          <w:tcPr>
            <w:tcW w:w="532" w:type="pct"/>
            <w:tcBorders>
              <w:left w:val="single" w:sz="8" w:space="0" w:color="FFFFFF"/>
              <w:right w:val="single" w:sz="8" w:space="0" w:color="FFFFFF"/>
            </w:tcBorders>
          </w:tcPr>
          <w:p w:rsidR="00AE5F57" w:rsidRPr="00122AB0" w:rsidRDefault="00AE5F57" w:rsidP="00292E0E">
            <w:pPr>
              <w:spacing w:after="0" w:line="240" w:lineRule="auto"/>
              <w:rPr>
                <w:rFonts w:ascii="Times New Roman" w:hAnsi="Times New Roman" w:cs="Times New Roman"/>
                <w:szCs w:val="24"/>
                <w:lang w:val="en-US"/>
              </w:rPr>
            </w:pPr>
            <w:r w:rsidRPr="00122AB0">
              <w:rPr>
                <w:rFonts w:ascii="Times New Roman" w:hAnsi="Times New Roman" w:cs="Times New Roman"/>
                <w:szCs w:val="24"/>
                <w:lang w:val="en-US"/>
              </w:rPr>
              <w:t>0-1</w:t>
            </w:r>
          </w:p>
        </w:tc>
        <w:tc>
          <w:tcPr>
            <w:tcW w:w="698" w:type="pct"/>
            <w:tcBorders>
              <w:left w:val="single" w:sz="8" w:space="0" w:color="FFFFFF"/>
              <w:right w:val="single" w:sz="8" w:space="0" w:color="FFFFFF"/>
            </w:tcBorders>
            <w:shd w:val="clear" w:color="auto" w:fill="auto"/>
            <w:tcMar>
              <w:top w:w="72" w:type="dxa"/>
              <w:left w:w="144" w:type="dxa"/>
              <w:bottom w:w="72" w:type="dxa"/>
              <w:right w:w="144" w:type="dxa"/>
            </w:tcMar>
          </w:tcPr>
          <w:p w:rsidR="00AE5F57" w:rsidRPr="00122AB0" w:rsidRDefault="00AE5F57" w:rsidP="00292E0E">
            <w:pPr>
              <w:spacing w:after="0" w:line="240" w:lineRule="auto"/>
              <w:rPr>
                <w:rFonts w:ascii="Times New Roman" w:hAnsi="Times New Roman" w:cs="Times New Roman"/>
                <w:szCs w:val="24"/>
                <w:lang w:val="en-US"/>
              </w:rPr>
            </w:pPr>
            <w:r w:rsidRPr="00122AB0">
              <w:rPr>
                <w:rFonts w:ascii="Times New Roman" w:hAnsi="Times New Roman" w:cs="Times New Roman"/>
                <w:szCs w:val="24"/>
                <w:lang w:val="en-US"/>
              </w:rPr>
              <w:t>.30 (.32)</w:t>
            </w:r>
          </w:p>
        </w:tc>
        <w:tc>
          <w:tcPr>
            <w:tcW w:w="445" w:type="pct"/>
            <w:tcBorders>
              <w:left w:val="single" w:sz="8" w:space="0" w:color="FFFFFF"/>
              <w:right w:val="single" w:sz="8" w:space="0" w:color="FFFFFF"/>
            </w:tcBorders>
            <w:shd w:val="clear" w:color="auto" w:fill="auto"/>
            <w:tcMar>
              <w:top w:w="72" w:type="dxa"/>
              <w:left w:w="144" w:type="dxa"/>
              <w:bottom w:w="72" w:type="dxa"/>
              <w:right w:w="144" w:type="dxa"/>
            </w:tcMar>
          </w:tcPr>
          <w:p w:rsidR="004715BA" w:rsidRDefault="002F104C" w:rsidP="00292E0E">
            <w:pPr>
              <w:spacing w:after="0" w:line="240" w:lineRule="auto"/>
              <w:rPr>
                <w:rFonts w:ascii="Times New Roman" w:hAnsi="Times New Roman" w:cs="Times New Roman"/>
                <w:szCs w:val="24"/>
                <w:lang w:val="en-US"/>
              </w:rPr>
            </w:pPr>
            <w:r w:rsidRPr="00122AB0">
              <w:rPr>
                <w:rFonts w:ascii="Times New Roman" w:hAnsi="Times New Roman" w:cs="Times New Roman"/>
                <w:szCs w:val="24"/>
                <w:lang w:val="en-US"/>
              </w:rPr>
              <w:t>.08</w:t>
            </w:r>
          </w:p>
          <w:p w:rsidR="00AE5F57" w:rsidRPr="00122AB0" w:rsidRDefault="002F104C" w:rsidP="00292E0E">
            <w:pPr>
              <w:spacing w:after="0" w:line="240" w:lineRule="auto"/>
              <w:rPr>
                <w:rFonts w:ascii="Times New Roman" w:hAnsi="Times New Roman" w:cs="Times New Roman"/>
                <w:szCs w:val="24"/>
                <w:lang w:val="en-US"/>
              </w:rPr>
            </w:pPr>
            <w:r w:rsidRPr="00122AB0">
              <w:rPr>
                <w:rFonts w:ascii="Times New Roman" w:hAnsi="Times New Roman" w:cs="Times New Roman"/>
                <w:szCs w:val="24"/>
                <w:lang w:val="en-US"/>
              </w:rPr>
              <w:t>(58)</w:t>
            </w:r>
          </w:p>
        </w:tc>
        <w:tc>
          <w:tcPr>
            <w:tcW w:w="310" w:type="pct"/>
            <w:gridSpan w:val="2"/>
            <w:tcBorders>
              <w:left w:val="single" w:sz="8" w:space="0" w:color="FFFFFF"/>
              <w:right w:val="single" w:sz="8" w:space="0" w:color="FFFFFF"/>
            </w:tcBorders>
          </w:tcPr>
          <w:p w:rsidR="004715BA" w:rsidRDefault="00C64CFB" w:rsidP="004715BA">
            <w:pPr>
              <w:spacing w:after="0" w:line="240" w:lineRule="auto"/>
              <w:rPr>
                <w:rFonts w:ascii="Times New Roman" w:hAnsi="Times New Roman" w:cs="Times New Roman"/>
                <w:szCs w:val="24"/>
                <w:lang w:val="en-US"/>
              </w:rPr>
            </w:pPr>
            <w:r w:rsidRPr="00122AB0">
              <w:rPr>
                <w:rFonts w:ascii="Times New Roman" w:hAnsi="Times New Roman" w:cs="Times New Roman"/>
                <w:szCs w:val="24"/>
                <w:lang w:val="en-US"/>
              </w:rPr>
              <w:t>.02</w:t>
            </w:r>
          </w:p>
          <w:p w:rsidR="00AE5F57" w:rsidRPr="00122AB0" w:rsidRDefault="00C64CFB" w:rsidP="004715BA">
            <w:pPr>
              <w:spacing w:after="0" w:line="240" w:lineRule="auto"/>
              <w:rPr>
                <w:rFonts w:ascii="Times New Roman" w:hAnsi="Times New Roman" w:cs="Times New Roman"/>
                <w:szCs w:val="24"/>
                <w:lang w:val="en-US"/>
              </w:rPr>
            </w:pPr>
            <w:r w:rsidRPr="00122AB0">
              <w:rPr>
                <w:rFonts w:ascii="Times New Roman" w:hAnsi="Times New Roman" w:cs="Times New Roman"/>
                <w:szCs w:val="24"/>
                <w:lang w:val="en-US"/>
              </w:rPr>
              <w:t>(60)</w:t>
            </w:r>
          </w:p>
        </w:tc>
        <w:tc>
          <w:tcPr>
            <w:tcW w:w="311" w:type="pct"/>
            <w:tcBorders>
              <w:left w:val="single" w:sz="8" w:space="0" w:color="FFFFFF"/>
              <w:right w:val="single" w:sz="8" w:space="0" w:color="FFFFFF"/>
            </w:tcBorders>
          </w:tcPr>
          <w:p w:rsidR="004715BA" w:rsidRDefault="00C12563" w:rsidP="00292E0E">
            <w:pPr>
              <w:spacing w:after="0" w:line="240" w:lineRule="auto"/>
              <w:rPr>
                <w:rFonts w:ascii="Times New Roman" w:hAnsi="Times New Roman" w:cs="Times New Roman"/>
                <w:szCs w:val="24"/>
                <w:lang w:val="en-US"/>
              </w:rPr>
            </w:pPr>
            <w:r w:rsidRPr="00122AB0">
              <w:rPr>
                <w:rFonts w:ascii="Times New Roman" w:hAnsi="Times New Roman" w:cs="Times New Roman"/>
                <w:szCs w:val="24"/>
                <w:lang w:val="en-US"/>
              </w:rPr>
              <w:t>.01</w:t>
            </w:r>
            <w:r w:rsidR="00076E70">
              <w:rPr>
                <w:rFonts w:ascii="Times New Roman" w:hAnsi="Times New Roman" w:cs="Times New Roman"/>
                <w:szCs w:val="24"/>
                <w:lang w:val="en-US"/>
              </w:rPr>
              <w:t xml:space="preserve">  </w:t>
            </w:r>
          </w:p>
          <w:p w:rsidR="00AE5F57" w:rsidRPr="00122AB0" w:rsidRDefault="00C12563" w:rsidP="00292E0E">
            <w:pPr>
              <w:spacing w:after="0" w:line="240" w:lineRule="auto"/>
              <w:rPr>
                <w:rFonts w:ascii="Times New Roman" w:hAnsi="Times New Roman" w:cs="Times New Roman"/>
                <w:szCs w:val="24"/>
                <w:lang w:val="en-US"/>
              </w:rPr>
            </w:pPr>
            <w:r w:rsidRPr="00122AB0">
              <w:rPr>
                <w:rFonts w:ascii="Times New Roman" w:hAnsi="Times New Roman" w:cs="Times New Roman"/>
                <w:szCs w:val="24"/>
                <w:lang w:val="en-US"/>
              </w:rPr>
              <w:t>(60)</w:t>
            </w:r>
          </w:p>
        </w:tc>
        <w:tc>
          <w:tcPr>
            <w:tcW w:w="310" w:type="pct"/>
            <w:tcBorders>
              <w:left w:val="single" w:sz="8" w:space="0" w:color="FFFFFF"/>
              <w:right w:val="single" w:sz="8" w:space="0" w:color="FFFFFF"/>
            </w:tcBorders>
          </w:tcPr>
          <w:p w:rsidR="00BD29FA" w:rsidRDefault="00306830" w:rsidP="00292E0E">
            <w:pPr>
              <w:spacing w:after="0" w:line="240" w:lineRule="auto"/>
              <w:rPr>
                <w:rFonts w:ascii="Times New Roman" w:hAnsi="Times New Roman" w:cs="Times New Roman"/>
                <w:szCs w:val="24"/>
                <w:lang w:val="en-US"/>
              </w:rPr>
            </w:pPr>
            <w:r w:rsidRPr="00122AB0">
              <w:rPr>
                <w:rFonts w:ascii="Times New Roman" w:hAnsi="Times New Roman" w:cs="Times New Roman"/>
                <w:szCs w:val="24"/>
                <w:lang w:val="en-US"/>
              </w:rPr>
              <w:t>.05</w:t>
            </w:r>
          </w:p>
          <w:p w:rsidR="00AE5F57" w:rsidRPr="00122AB0" w:rsidRDefault="00306830" w:rsidP="00292E0E">
            <w:pPr>
              <w:spacing w:after="0" w:line="240" w:lineRule="auto"/>
              <w:rPr>
                <w:rFonts w:ascii="Times New Roman" w:hAnsi="Times New Roman" w:cs="Times New Roman"/>
                <w:szCs w:val="24"/>
                <w:lang w:val="en-US"/>
              </w:rPr>
            </w:pPr>
            <w:r w:rsidRPr="00122AB0">
              <w:rPr>
                <w:rFonts w:ascii="Times New Roman" w:hAnsi="Times New Roman" w:cs="Times New Roman"/>
                <w:szCs w:val="24"/>
                <w:lang w:val="en-US"/>
              </w:rPr>
              <w:t>(60)</w:t>
            </w:r>
          </w:p>
        </w:tc>
        <w:tc>
          <w:tcPr>
            <w:tcW w:w="310" w:type="pct"/>
            <w:tcBorders>
              <w:left w:val="single" w:sz="8" w:space="0" w:color="FFFFFF"/>
              <w:right w:val="single" w:sz="8" w:space="0" w:color="FFFFFF"/>
            </w:tcBorders>
          </w:tcPr>
          <w:p w:rsidR="004715BA" w:rsidRDefault="00815589" w:rsidP="004715BA">
            <w:pPr>
              <w:spacing w:after="0" w:line="240" w:lineRule="auto"/>
              <w:rPr>
                <w:rFonts w:ascii="Times New Roman" w:hAnsi="Times New Roman" w:cs="Times New Roman"/>
                <w:szCs w:val="24"/>
                <w:lang w:val="en-US"/>
              </w:rPr>
            </w:pPr>
            <w:r w:rsidRPr="00122AB0">
              <w:rPr>
                <w:rFonts w:ascii="Times New Roman" w:hAnsi="Times New Roman" w:cs="Times New Roman"/>
                <w:szCs w:val="24"/>
                <w:lang w:val="en-US"/>
              </w:rPr>
              <w:t>.30*</w:t>
            </w:r>
          </w:p>
          <w:p w:rsidR="00AE5F57" w:rsidRPr="00122AB0" w:rsidRDefault="00815589" w:rsidP="004715BA">
            <w:pPr>
              <w:spacing w:after="0" w:line="240" w:lineRule="auto"/>
              <w:rPr>
                <w:rFonts w:ascii="Times New Roman" w:hAnsi="Times New Roman" w:cs="Times New Roman"/>
                <w:szCs w:val="24"/>
                <w:lang w:val="en-US"/>
              </w:rPr>
            </w:pPr>
            <w:r w:rsidRPr="00122AB0">
              <w:rPr>
                <w:rFonts w:ascii="Times New Roman" w:hAnsi="Times New Roman" w:cs="Times New Roman"/>
                <w:szCs w:val="24"/>
                <w:lang w:val="en-US"/>
              </w:rPr>
              <w:t>(60)</w:t>
            </w:r>
          </w:p>
        </w:tc>
        <w:tc>
          <w:tcPr>
            <w:tcW w:w="248" w:type="pct"/>
            <w:tcBorders>
              <w:left w:val="single" w:sz="8" w:space="0" w:color="FFFFFF"/>
              <w:right w:val="single" w:sz="8" w:space="0" w:color="FFFFFF"/>
            </w:tcBorders>
          </w:tcPr>
          <w:p w:rsidR="00AE5F57" w:rsidRPr="00122AB0" w:rsidRDefault="00AE5F57" w:rsidP="00292E0E">
            <w:pPr>
              <w:spacing w:after="0" w:line="240" w:lineRule="auto"/>
              <w:rPr>
                <w:rFonts w:ascii="Times New Roman" w:hAnsi="Times New Roman" w:cs="Times New Roman"/>
                <w:szCs w:val="24"/>
                <w:lang w:val="en-US"/>
              </w:rPr>
            </w:pPr>
            <w:r w:rsidRPr="00122AB0">
              <w:rPr>
                <w:rFonts w:ascii="Times New Roman" w:hAnsi="Times New Roman" w:cs="Times New Roman"/>
                <w:szCs w:val="24"/>
                <w:lang w:val="en-US"/>
              </w:rPr>
              <w:t>1</w:t>
            </w:r>
          </w:p>
        </w:tc>
        <w:tc>
          <w:tcPr>
            <w:tcW w:w="311" w:type="pct"/>
            <w:tcBorders>
              <w:left w:val="single" w:sz="8" w:space="0" w:color="FFFFFF"/>
              <w:right w:val="single" w:sz="8" w:space="0" w:color="FFFFFF"/>
            </w:tcBorders>
          </w:tcPr>
          <w:p w:rsidR="00AE5F57" w:rsidRPr="00122AB0" w:rsidRDefault="00AE5F57" w:rsidP="00292E0E">
            <w:pPr>
              <w:spacing w:after="0" w:line="240" w:lineRule="auto"/>
              <w:rPr>
                <w:rFonts w:ascii="Times New Roman" w:hAnsi="Times New Roman" w:cs="Times New Roman"/>
                <w:szCs w:val="24"/>
                <w:lang w:val="en-US"/>
              </w:rPr>
            </w:pPr>
          </w:p>
        </w:tc>
        <w:tc>
          <w:tcPr>
            <w:tcW w:w="310" w:type="pct"/>
            <w:tcBorders>
              <w:left w:val="single" w:sz="8" w:space="0" w:color="FFFFFF"/>
              <w:right w:val="single" w:sz="8" w:space="0" w:color="FFFFFF"/>
            </w:tcBorders>
          </w:tcPr>
          <w:p w:rsidR="00AE5F57" w:rsidRPr="00122AB0" w:rsidRDefault="00AE5F57" w:rsidP="00292E0E">
            <w:pPr>
              <w:spacing w:after="0" w:line="240" w:lineRule="auto"/>
              <w:rPr>
                <w:rFonts w:ascii="Times New Roman" w:hAnsi="Times New Roman" w:cs="Times New Roman"/>
                <w:szCs w:val="24"/>
                <w:lang w:val="en-US"/>
              </w:rPr>
            </w:pPr>
          </w:p>
        </w:tc>
        <w:tc>
          <w:tcPr>
            <w:tcW w:w="347" w:type="pct"/>
            <w:tcBorders>
              <w:left w:val="single" w:sz="8" w:space="0" w:color="FFFFFF"/>
              <w:right w:val="single" w:sz="8" w:space="0" w:color="FFFFFF"/>
            </w:tcBorders>
          </w:tcPr>
          <w:p w:rsidR="00AE5F57" w:rsidRPr="00122AB0" w:rsidRDefault="00AE5F57" w:rsidP="00292E0E">
            <w:pPr>
              <w:spacing w:after="0" w:line="240" w:lineRule="auto"/>
              <w:rPr>
                <w:rFonts w:ascii="Times New Roman" w:hAnsi="Times New Roman" w:cs="Times New Roman"/>
                <w:szCs w:val="24"/>
                <w:lang w:val="en-US"/>
              </w:rPr>
            </w:pPr>
          </w:p>
        </w:tc>
      </w:tr>
      <w:tr w:rsidR="00122AB0" w:rsidRPr="00122AB0" w:rsidTr="000C162E">
        <w:trPr>
          <w:trHeight w:val="350"/>
        </w:trPr>
        <w:tc>
          <w:tcPr>
            <w:tcW w:w="868" w:type="pct"/>
            <w:tcBorders>
              <w:left w:val="single" w:sz="8" w:space="0" w:color="FFFFFF"/>
              <w:right w:val="single" w:sz="8" w:space="0" w:color="FFFFFF"/>
            </w:tcBorders>
            <w:shd w:val="clear" w:color="auto" w:fill="auto"/>
            <w:tcMar>
              <w:top w:w="72" w:type="dxa"/>
              <w:left w:w="144" w:type="dxa"/>
              <w:bottom w:w="72" w:type="dxa"/>
              <w:right w:w="144" w:type="dxa"/>
            </w:tcMar>
          </w:tcPr>
          <w:p w:rsidR="00AE5F57" w:rsidRPr="00122AB0" w:rsidRDefault="00EC28CD" w:rsidP="00292E0E">
            <w:pPr>
              <w:spacing w:after="0" w:line="240" w:lineRule="auto"/>
              <w:rPr>
                <w:rFonts w:ascii="Times New Roman" w:hAnsi="Times New Roman" w:cs="Times New Roman"/>
                <w:bCs/>
                <w:szCs w:val="24"/>
                <w:lang w:val="en-US"/>
              </w:rPr>
            </w:pPr>
            <w:r w:rsidRPr="00122AB0">
              <w:rPr>
                <w:rFonts w:ascii="Times New Roman" w:hAnsi="Times New Roman" w:cs="Times New Roman"/>
                <w:bCs/>
                <w:szCs w:val="24"/>
                <w:lang w:val="en-US"/>
              </w:rPr>
              <w:t xml:space="preserve">7. </w:t>
            </w:r>
            <w:r w:rsidR="00292E0E">
              <w:rPr>
                <w:rFonts w:ascii="Times New Roman" w:hAnsi="Times New Roman" w:cs="Times New Roman"/>
                <w:bCs/>
                <w:szCs w:val="24"/>
                <w:lang w:val="en-US"/>
              </w:rPr>
              <w:t xml:space="preserve">Negative Affect </w:t>
            </w:r>
            <w:r w:rsidR="00122AB0" w:rsidRPr="00122AB0">
              <w:rPr>
                <w:rFonts w:ascii="Times New Roman" w:hAnsi="Times New Roman" w:cs="Times New Roman"/>
                <w:bCs/>
                <w:szCs w:val="24"/>
                <w:lang w:val="en-US"/>
              </w:rPr>
              <w:t>(</w:t>
            </w:r>
            <w:r w:rsidR="00AE5F57" w:rsidRPr="00122AB0">
              <w:rPr>
                <w:rFonts w:ascii="Times New Roman" w:hAnsi="Times New Roman" w:cs="Times New Roman"/>
                <w:bCs/>
                <w:szCs w:val="24"/>
                <w:lang w:val="en-US"/>
              </w:rPr>
              <w:t>Upset</w:t>
            </w:r>
            <w:r w:rsidR="00122AB0" w:rsidRPr="00122AB0">
              <w:rPr>
                <w:rFonts w:ascii="Times New Roman" w:hAnsi="Times New Roman" w:cs="Times New Roman"/>
                <w:bCs/>
                <w:szCs w:val="24"/>
                <w:lang w:val="en-US"/>
              </w:rPr>
              <w:t>)</w:t>
            </w:r>
          </w:p>
        </w:tc>
        <w:tc>
          <w:tcPr>
            <w:tcW w:w="532" w:type="pct"/>
            <w:tcBorders>
              <w:left w:val="single" w:sz="8" w:space="0" w:color="FFFFFF"/>
              <w:right w:val="single" w:sz="8" w:space="0" w:color="FFFFFF"/>
            </w:tcBorders>
          </w:tcPr>
          <w:p w:rsidR="00AE5F57" w:rsidRPr="00122AB0" w:rsidRDefault="004D08F5" w:rsidP="00292E0E">
            <w:pPr>
              <w:spacing w:after="0" w:line="240" w:lineRule="auto"/>
              <w:rPr>
                <w:rFonts w:ascii="Times New Roman" w:hAnsi="Times New Roman" w:cs="Times New Roman"/>
                <w:szCs w:val="24"/>
                <w:lang w:val="en-US"/>
              </w:rPr>
            </w:pPr>
            <w:r>
              <w:rPr>
                <w:rFonts w:ascii="Times New Roman" w:hAnsi="Times New Roman" w:cs="Times New Roman"/>
                <w:szCs w:val="24"/>
                <w:lang w:val="en-US"/>
              </w:rPr>
              <w:t>0</w:t>
            </w:r>
            <w:r w:rsidR="00AE5F57" w:rsidRPr="00122AB0">
              <w:rPr>
                <w:rFonts w:ascii="Times New Roman" w:hAnsi="Times New Roman" w:cs="Times New Roman"/>
                <w:szCs w:val="24"/>
                <w:lang w:val="en-US"/>
              </w:rPr>
              <w:t>-12</w:t>
            </w:r>
          </w:p>
        </w:tc>
        <w:tc>
          <w:tcPr>
            <w:tcW w:w="698" w:type="pct"/>
            <w:tcBorders>
              <w:left w:val="single" w:sz="8" w:space="0" w:color="FFFFFF"/>
              <w:right w:val="single" w:sz="8" w:space="0" w:color="FFFFFF"/>
            </w:tcBorders>
            <w:shd w:val="clear" w:color="auto" w:fill="auto"/>
            <w:tcMar>
              <w:top w:w="72" w:type="dxa"/>
              <w:left w:w="144" w:type="dxa"/>
              <w:bottom w:w="72" w:type="dxa"/>
              <w:right w:w="144" w:type="dxa"/>
            </w:tcMar>
          </w:tcPr>
          <w:p w:rsidR="00AE5F57" w:rsidRPr="00122AB0" w:rsidRDefault="00AE5F57" w:rsidP="00292E0E">
            <w:pPr>
              <w:spacing w:after="0" w:line="240" w:lineRule="auto"/>
              <w:rPr>
                <w:rFonts w:ascii="Times New Roman" w:hAnsi="Times New Roman" w:cs="Times New Roman"/>
                <w:szCs w:val="24"/>
                <w:lang w:val="en-US"/>
              </w:rPr>
            </w:pPr>
            <w:r w:rsidRPr="00122AB0">
              <w:rPr>
                <w:rFonts w:ascii="Times New Roman" w:hAnsi="Times New Roman" w:cs="Times New Roman"/>
                <w:szCs w:val="24"/>
                <w:lang w:val="en-US"/>
              </w:rPr>
              <w:t>2.72 (3.30)</w:t>
            </w:r>
          </w:p>
        </w:tc>
        <w:tc>
          <w:tcPr>
            <w:tcW w:w="445" w:type="pct"/>
            <w:tcBorders>
              <w:left w:val="single" w:sz="8" w:space="0" w:color="FFFFFF"/>
              <w:right w:val="single" w:sz="8" w:space="0" w:color="FFFFFF"/>
            </w:tcBorders>
            <w:shd w:val="clear" w:color="auto" w:fill="auto"/>
            <w:tcMar>
              <w:top w:w="72" w:type="dxa"/>
              <w:left w:w="144" w:type="dxa"/>
              <w:bottom w:w="72" w:type="dxa"/>
              <w:right w:w="144" w:type="dxa"/>
            </w:tcMar>
          </w:tcPr>
          <w:p w:rsidR="00BD29FA" w:rsidRDefault="008B2F6E" w:rsidP="00292E0E">
            <w:pPr>
              <w:spacing w:after="0" w:line="240" w:lineRule="auto"/>
              <w:rPr>
                <w:rFonts w:ascii="Times New Roman" w:hAnsi="Times New Roman" w:cs="Times New Roman"/>
                <w:szCs w:val="24"/>
                <w:lang w:val="en-US"/>
              </w:rPr>
            </w:pPr>
            <w:r w:rsidRPr="00122AB0">
              <w:rPr>
                <w:rFonts w:ascii="Times New Roman" w:hAnsi="Times New Roman" w:cs="Times New Roman"/>
                <w:szCs w:val="24"/>
                <w:lang w:val="en-US"/>
              </w:rPr>
              <w:t>.20*</w:t>
            </w:r>
          </w:p>
          <w:p w:rsidR="00AE5F57" w:rsidRPr="00122AB0" w:rsidRDefault="008B2F6E" w:rsidP="00292E0E">
            <w:pPr>
              <w:spacing w:after="0" w:line="240" w:lineRule="auto"/>
              <w:rPr>
                <w:rFonts w:ascii="Times New Roman" w:hAnsi="Times New Roman" w:cs="Times New Roman"/>
                <w:szCs w:val="24"/>
                <w:lang w:val="en-US"/>
              </w:rPr>
            </w:pPr>
            <w:r w:rsidRPr="00122AB0">
              <w:rPr>
                <w:rFonts w:ascii="Times New Roman" w:hAnsi="Times New Roman" w:cs="Times New Roman"/>
                <w:szCs w:val="24"/>
                <w:lang w:val="en-US"/>
              </w:rPr>
              <w:t>(153)</w:t>
            </w:r>
          </w:p>
        </w:tc>
        <w:tc>
          <w:tcPr>
            <w:tcW w:w="310" w:type="pct"/>
            <w:gridSpan w:val="2"/>
            <w:tcBorders>
              <w:left w:val="single" w:sz="8" w:space="0" w:color="FFFFFF"/>
              <w:right w:val="single" w:sz="8" w:space="0" w:color="FFFFFF"/>
            </w:tcBorders>
          </w:tcPr>
          <w:p w:rsidR="004715BA" w:rsidRDefault="00C83685" w:rsidP="004715BA">
            <w:pPr>
              <w:spacing w:after="0" w:line="240" w:lineRule="auto"/>
              <w:rPr>
                <w:rFonts w:ascii="Times New Roman" w:hAnsi="Times New Roman" w:cs="Times New Roman"/>
                <w:szCs w:val="24"/>
                <w:lang w:val="en-US"/>
              </w:rPr>
            </w:pPr>
            <w:r w:rsidRPr="00122AB0">
              <w:rPr>
                <w:rFonts w:ascii="Times New Roman" w:hAnsi="Times New Roman" w:cs="Times New Roman"/>
                <w:szCs w:val="24"/>
                <w:lang w:val="en-US"/>
              </w:rPr>
              <w:t>.21*</w:t>
            </w:r>
          </w:p>
          <w:p w:rsidR="00AE5F57" w:rsidRPr="00122AB0" w:rsidRDefault="00C83685" w:rsidP="004715BA">
            <w:pPr>
              <w:spacing w:after="0" w:line="240" w:lineRule="auto"/>
              <w:rPr>
                <w:rFonts w:ascii="Times New Roman" w:hAnsi="Times New Roman" w:cs="Times New Roman"/>
                <w:szCs w:val="24"/>
                <w:lang w:val="en-US"/>
              </w:rPr>
            </w:pPr>
            <w:r w:rsidRPr="00122AB0">
              <w:rPr>
                <w:rFonts w:ascii="Times New Roman" w:hAnsi="Times New Roman" w:cs="Times New Roman"/>
                <w:szCs w:val="24"/>
                <w:lang w:val="en-US"/>
              </w:rPr>
              <w:t>(153)</w:t>
            </w:r>
          </w:p>
        </w:tc>
        <w:tc>
          <w:tcPr>
            <w:tcW w:w="311" w:type="pct"/>
            <w:tcBorders>
              <w:left w:val="single" w:sz="8" w:space="0" w:color="FFFFFF"/>
              <w:right w:val="single" w:sz="8" w:space="0" w:color="FFFFFF"/>
            </w:tcBorders>
          </w:tcPr>
          <w:p w:rsidR="00BD29FA" w:rsidRDefault="00C12563" w:rsidP="00292E0E">
            <w:pPr>
              <w:spacing w:after="0" w:line="240" w:lineRule="auto"/>
              <w:rPr>
                <w:rFonts w:ascii="Times New Roman" w:hAnsi="Times New Roman" w:cs="Times New Roman"/>
                <w:szCs w:val="24"/>
                <w:lang w:val="en-US"/>
              </w:rPr>
            </w:pPr>
            <w:r w:rsidRPr="00122AB0">
              <w:rPr>
                <w:rFonts w:ascii="Times New Roman" w:hAnsi="Times New Roman" w:cs="Times New Roman"/>
                <w:szCs w:val="24"/>
                <w:lang w:val="en-US"/>
              </w:rPr>
              <w:t>.16</w:t>
            </w:r>
            <w:r w:rsidR="00EE20D5" w:rsidRPr="00122AB0">
              <w:rPr>
                <w:rFonts w:ascii="Times New Roman" w:hAnsi="Times New Roman" w:cs="Times New Roman"/>
                <w:szCs w:val="24"/>
                <w:vertAlign w:val="superscript"/>
                <w:lang w:val="en-US"/>
              </w:rPr>
              <w:t>+</w:t>
            </w:r>
          </w:p>
          <w:p w:rsidR="00AE5F57" w:rsidRPr="00122AB0" w:rsidRDefault="00C12563" w:rsidP="00292E0E">
            <w:pPr>
              <w:spacing w:after="0" w:line="240" w:lineRule="auto"/>
              <w:rPr>
                <w:rFonts w:ascii="Times New Roman" w:hAnsi="Times New Roman" w:cs="Times New Roman"/>
                <w:szCs w:val="24"/>
                <w:lang w:val="en-US"/>
              </w:rPr>
            </w:pPr>
            <w:r w:rsidRPr="00122AB0">
              <w:rPr>
                <w:rFonts w:ascii="Times New Roman" w:hAnsi="Times New Roman" w:cs="Times New Roman"/>
                <w:szCs w:val="24"/>
                <w:lang w:val="en-US"/>
              </w:rPr>
              <w:t>(153)</w:t>
            </w:r>
          </w:p>
        </w:tc>
        <w:tc>
          <w:tcPr>
            <w:tcW w:w="310" w:type="pct"/>
            <w:tcBorders>
              <w:left w:val="single" w:sz="8" w:space="0" w:color="FFFFFF"/>
              <w:right w:val="single" w:sz="8" w:space="0" w:color="FFFFFF"/>
            </w:tcBorders>
          </w:tcPr>
          <w:p w:rsidR="00AE5F57" w:rsidRPr="00122AB0" w:rsidRDefault="00306830" w:rsidP="00292E0E">
            <w:pPr>
              <w:spacing w:after="0" w:line="240" w:lineRule="auto"/>
              <w:rPr>
                <w:rFonts w:ascii="Times New Roman" w:hAnsi="Times New Roman" w:cs="Times New Roman"/>
                <w:szCs w:val="24"/>
                <w:lang w:val="en-US"/>
              </w:rPr>
            </w:pPr>
            <w:r w:rsidRPr="00122AB0">
              <w:rPr>
                <w:rFonts w:ascii="Times New Roman" w:hAnsi="Times New Roman" w:cs="Times New Roman"/>
                <w:szCs w:val="24"/>
                <w:lang w:val="en-US"/>
              </w:rPr>
              <w:t>.30*** (153)</w:t>
            </w:r>
          </w:p>
        </w:tc>
        <w:tc>
          <w:tcPr>
            <w:tcW w:w="310" w:type="pct"/>
            <w:tcBorders>
              <w:left w:val="single" w:sz="8" w:space="0" w:color="FFFFFF"/>
              <w:right w:val="single" w:sz="8" w:space="0" w:color="FFFFFF"/>
            </w:tcBorders>
          </w:tcPr>
          <w:p w:rsidR="004715BA" w:rsidRDefault="00815589" w:rsidP="004715BA">
            <w:pPr>
              <w:spacing w:after="0" w:line="240" w:lineRule="auto"/>
              <w:rPr>
                <w:rFonts w:ascii="Times New Roman" w:hAnsi="Times New Roman" w:cs="Times New Roman"/>
                <w:szCs w:val="24"/>
                <w:lang w:val="en-US"/>
              </w:rPr>
            </w:pPr>
            <w:r w:rsidRPr="00122AB0">
              <w:rPr>
                <w:rFonts w:ascii="Times New Roman" w:hAnsi="Times New Roman" w:cs="Times New Roman"/>
                <w:szCs w:val="24"/>
                <w:lang w:val="en-US"/>
              </w:rPr>
              <w:t>-.14</w:t>
            </w:r>
            <w:r w:rsidRPr="00122AB0">
              <w:rPr>
                <w:rFonts w:ascii="Times New Roman" w:hAnsi="Times New Roman" w:cs="Times New Roman"/>
                <w:szCs w:val="24"/>
                <w:vertAlign w:val="superscript"/>
                <w:lang w:val="en-US"/>
              </w:rPr>
              <w:t>+</w:t>
            </w:r>
            <w:r w:rsidR="00076E70">
              <w:rPr>
                <w:rFonts w:ascii="Times New Roman" w:hAnsi="Times New Roman" w:cs="Times New Roman"/>
                <w:szCs w:val="24"/>
                <w:vertAlign w:val="superscript"/>
                <w:lang w:val="en-US"/>
              </w:rPr>
              <w:t xml:space="preserve"> </w:t>
            </w:r>
            <w:r w:rsidR="00076E70">
              <w:rPr>
                <w:rFonts w:ascii="Times New Roman" w:hAnsi="Times New Roman" w:cs="Times New Roman"/>
                <w:szCs w:val="24"/>
                <w:lang w:val="en-US"/>
              </w:rPr>
              <w:t xml:space="preserve"> </w:t>
            </w:r>
          </w:p>
          <w:p w:rsidR="00AE5F57" w:rsidRPr="00122AB0" w:rsidRDefault="00815589" w:rsidP="004715BA">
            <w:pPr>
              <w:spacing w:after="0" w:line="240" w:lineRule="auto"/>
              <w:rPr>
                <w:rFonts w:ascii="Times New Roman" w:hAnsi="Times New Roman" w:cs="Times New Roman"/>
                <w:szCs w:val="24"/>
                <w:lang w:val="en-US"/>
              </w:rPr>
            </w:pPr>
            <w:r w:rsidRPr="00122AB0">
              <w:rPr>
                <w:rFonts w:ascii="Times New Roman" w:hAnsi="Times New Roman" w:cs="Times New Roman"/>
                <w:szCs w:val="24"/>
                <w:lang w:val="en-US"/>
              </w:rPr>
              <w:t>(146)</w:t>
            </w:r>
          </w:p>
        </w:tc>
        <w:tc>
          <w:tcPr>
            <w:tcW w:w="248" w:type="pct"/>
            <w:tcBorders>
              <w:left w:val="single" w:sz="8" w:space="0" w:color="FFFFFF"/>
              <w:right w:val="single" w:sz="8" w:space="0" w:color="FFFFFF"/>
            </w:tcBorders>
          </w:tcPr>
          <w:p w:rsidR="004715BA" w:rsidRDefault="00E47B0B" w:rsidP="004715BA">
            <w:pPr>
              <w:spacing w:after="0" w:line="240" w:lineRule="auto"/>
              <w:rPr>
                <w:rFonts w:ascii="Times New Roman" w:hAnsi="Times New Roman" w:cs="Times New Roman"/>
                <w:szCs w:val="24"/>
                <w:lang w:val="en-US"/>
              </w:rPr>
            </w:pPr>
            <w:r w:rsidRPr="00122AB0">
              <w:rPr>
                <w:rFonts w:ascii="Times New Roman" w:hAnsi="Times New Roman" w:cs="Times New Roman"/>
                <w:szCs w:val="24"/>
                <w:lang w:val="en-US"/>
              </w:rPr>
              <w:t>.07</w:t>
            </w:r>
            <w:r w:rsidR="00076E70">
              <w:rPr>
                <w:rFonts w:ascii="Times New Roman" w:hAnsi="Times New Roman" w:cs="Times New Roman"/>
                <w:szCs w:val="24"/>
                <w:lang w:val="en-US"/>
              </w:rPr>
              <w:t xml:space="preserve"> </w:t>
            </w:r>
          </w:p>
          <w:p w:rsidR="00AE5F57" w:rsidRPr="00122AB0" w:rsidRDefault="00E47B0B" w:rsidP="004715BA">
            <w:pPr>
              <w:spacing w:after="0" w:line="240" w:lineRule="auto"/>
              <w:rPr>
                <w:rFonts w:ascii="Times New Roman" w:hAnsi="Times New Roman" w:cs="Times New Roman"/>
                <w:szCs w:val="24"/>
                <w:lang w:val="en-US"/>
              </w:rPr>
            </w:pPr>
            <w:r w:rsidRPr="00122AB0">
              <w:rPr>
                <w:rFonts w:ascii="Times New Roman" w:hAnsi="Times New Roman" w:cs="Times New Roman"/>
                <w:szCs w:val="24"/>
                <w:lang w:val="en-US"/>
              </w:rPr>
              <w:t>(60)</w:t>
            </w:r>
          </w:p>
        </w:tc>
        <w:tc>
          <w:tcPr>
            <w:tcW w:w="311" w:type="pct"/>
            <w:tcBorders>
              <w:left w:val="single" w:sz="8" w:space="0" w:color="FFFFFF"/>
              <w:right w:val="single" w:sz="8" w:space="0" w:color="FFFFFF"/>
            </w:tcBorders>
          </w:tcPr>
          <w:p w:rsidR="004715BA" w:rsidRDefault="00AE5F57" w:rsidP="004715BA">
            <w:pPr>
              <w:spacing w:after="0" w:line="240" w:lineRule="auto"/>
              <w:rPr>
                <w:rFonts w:ascii="Times New Roman" w:hAnsi="Times New Roman" w:cs="Times New Roman"/>
                <w:szCs w:val="24"/>
                <w:lang w:val="en-US"/>
              </w:rPr>
            </w:pPr>
            <w:r w:rsidRPr="00122AB0">
              <w:rPr>
                <w:rFonts w:ascii="Times New Roman" w:hAnsi="Times New Roman" w:cs="Times New Roman"/>
                <w:szCs w:val="24"/>
                <w:lang w:val="en-US"/>
              </w:rPr>
              <w:t>.92</w:t>
            </w:r>
          </w:p>
          <w:p w:rsidR="00AE5F57" w:rsidRPr="00122AB0" w:rsidRDefault="001B2072" w:rsidP="004715BA">
            <w:pPr>
              <w:spacing w:after="0" w:line="240" w:lineRule="auto"/>
              <w:rPr>
                <w:rFonts w:ascii="Times New Roman" w:hAnsi="Times New Roman" w:cs="Times New Roman"/>
                <w:szCs w:val="24"/>
                <w:lang w:val="en-US"/>
              </w:rPr>
            </w:pPr>
            <w:r w:rsidRPr="00122AB0">
              <w:rPr>
                <w:rFonts w:ascii="Times New Roman" w:hAnsi="Times New Roman" w:cs="Times New Roman"/>
                <w:szCs w:val="24"/>
                <w:lang w:val="en-US"/>
              </w:rPr>
              <w:t>(153)</w:t>
            </w:r>
          </w:p>
        </w:tc>
        <w:tc>
          <w:tcPr>
            <w:tcW w:w="310" w:type="pct"/>
            <w:tcBorders>
              <w:left w:val="single" w:sz="8" w:space="0" w:color="FFFFFF"/>
              <w:right w:val="single" w:sz="8" w:space="0" w:color="FFFFFF"/>
            </w:tcBorders>
          </w:tcPr>
          <w:p w:rsidR="00AE5F57" w:rsidRPr="00122AB0" w:rsidRDefault="00AE5F57" w:rsidP="00292E0E">
            <w:pPr>
              <w:spacing w:after="0" w:line="240" w:lineRule="auto"/>
              <w:rPr>
                <w:rFonts w:ascii="Times New Roman" w:hAnsi="Times New Roman" w:cs="Times New Roman"/>
                <w:szCs w:val="24"/>
                <w:lang w:val="en-US"/>
              </w:rPr>
            </w:pPr>
          </w:p>
        </w:tc>
        <w:tc>
          <w:tcPr>
            <w:tcW w:w="347" w:type="pct"/>
            <w:tcBorders>
              <w:left w:val="single" w:sz="8" w:space="0" w:color="FFFFFF"/>
              <w:right w:val="single" w:sz="8" w:space="0" w:color="FFFFFF"/>
            </w:tcBorders>
          </w:tcPr>
          <w:p w:rsidR="00AE5F57" w:rsidRPr="00122AB0" w:rsidRDefault="00AE5F57" w:rsidP="00292E0E">
            <w:pPr>
              <w:spacing w:after="0" w:line="240" w:lineRule="auto"/>
              <w:rPr>
                <w:rFonts w:ascii="Times New Roman" w:hAnsi="Times New Roman" w:cs="Times New Roman"/>
                <w:szCs w:val="24"/>
                <w:lang w:val="en-US"/>
              </w:rPr>
            </w:pPr>
          </w:p>
        </w:tc>
      </w:tr>
      <w:tr w:rsidR="00122AB0" w:rsidRPr="00122AB0" w:rsidTr="000C162E">
        <w:trPr>
          <w:trHeight w:val="350"/>
        </w:trPr>
        <w:tc>
          <w:tcPr>
            <w:tcW w:w="868" w:type="pct"/>
            <w:tcBorders>
              <w:left w:val="single" w:sz="8" w:space="0" w:color="FFFFFF"/>
              <w:right w:val="single" w:sz="8" w:space="0" w:color="FFFFFF"/>
            </w:tcBorders>
            <w:shd w:val="clear" w:color="auto" w:fill="auto"/>
            <w:tcMar>
              <w:top w:w="72" w:type="dxa"/>
              <w:left w:w="144" w:type="dxa"/>
              <w:bottom w:w="72" w:type="dxa"/>
              <w:right w:w="144" w:type="dxa"/>
            </w:tcMar>
          </w:tcPr>
          <w:p w:rsidR="00AE5F57" w:rsidRPr="00210C91" w:rsidRDefault="00AE5F57" w:rsidP="00292E0E">
            <w:pPr>
              <w:spacing w:after="0" w:line="240" w:lineRule="auto"/>
              <w:rPr>
                <w:rFonts w:ascii="Times New Roman" w:hAnsi="Times New Roman" w:cs="Times New Roman"/>
                <w:bCs/>
                <w:szCs w:val="24"/>
              </w:rPr>
            </w:pPr>
            <w:r w:rsidRPr="00210C91">
              <w:rPr>
                <w:rFonts w:ascii="Times New Roman" w:hAnsi="Times New Roman" w:cs="Times New Roman"/>
                <w:bCs/>
                <w:szCs w:val="24"/>
              </w:rPr>
              <w:t>8. RT Pun</w:t>
            </w:r>
            <w:r w:rsidR="00122AB0" w:rsidRPr="00210C91">
              <w:rPr>
                <w:rFonts w:ascii="Times New Roman" w:hAnsi="Times New Roman" w:cs="Times New Roman"/>
                <w:bCs/>
                <w:szCs w:val="24"/>
              </w:rPr>
              <w:t>ishment</w:t>
            </w:r>
            <w:r w:rsidR="00210C91" w:rsidRPr="00210C91">
              <w:rPr>
                <w:rFonts w:ascii="Times New Roman" w:hAnsi="Times New Roman" w:cs="Times New Roman"/>
                <w:bCs/>
                <w:szCs w:val="24"/>
              </w:rPr>
              <w:t xml:space="preserve"> </w:t>
            </w:r>
            <w:r w:rsidR="00210C91" w:rsidRPr="00210C91">
              <w:rPr>
                <w:rFonts w:asciiTheme="majorBidi" w:hAnsiTheme="majorBidi" w:cstheme="majorBidi"/>
                <w:color w:val="000000" w:themeColor="text1"/>
              </w:rPr>
              <w:t>(</w:t>
            </w:r>
            <w:r w:rsidR="00210C91">
              <w:rPr>
                <w:rFonts w:asciiTheme="majorBidi" w:hAnsiTheme="majorBidi" w:cstheme="majorBidi"/>
                <w:color w:val="000000" w:themeColor="text1"/>
              </w:rPr>
              <w:t>R</w:t>
            </w:r>
            <w:r w:rsidR="00210C91" w:rsidRPr="00210C91">
              <w:rPr>
                <w:rFonts w:asciiTheme="majorBidi" w:hAnsiTheme="majorBidi" w:cstheme="majorBidi"/>
                <w:color w:val="000000" w:themeColor="text1"/>
              </w:rPr>
              <w:t>T in log10(sec))</w:t>
            </w:r>
          </w:p>
        </w:tc>
        <w:tc>
          <w:tcPr>
            <w:tcW w:w="532" w:type="pct"/>
            <w:tcBorders>
              <w:left w:val="single" w:sz="8" w:space="0" w:color="FFFFFF"/>
              <w:right w:val="single" w:sz="8" w:space="0" w:color="FFFFFF"/>
            </w:tcBorders>
          </w:tcPr>
          <w:p w:rsidR="00AE5F57" w:rsidRPr="00122AB0" w:rsidRDefault="00AE5F57" w:rsidP="00292E0E">
            <w:pPr>
              <w:spacing w:after="0" w:line="240" w:lineRule="auto"/>
              <w:rPr>
                <w:rFonts w:ascii="Times New Roman" w:hAnsi="Times New Roman" w:cs="Times New Roman"/>
                <w:szCs w:val="24"/>
                <w:lang w:val="en-US"/>
              </w:rPr>
            </w:pPr>
            <w:r w:rsidRPr="00122AB0">
              <w:rPr>
                <w:rFonts w:ascii="Times New Roman" w:hAnsi="Times New Roman" w:cs="Times New Roman"/>
                <w:szCs w:val="24"/>
                <w:lang w:val="en-US"/>
              </w:rPr>
              <w:t>Log 10 RT</w:t>
            </w:r>
          </w:p>
        </w:tc>
        <w:tc>
          <w:tcPr>
            <w:tcW w:w="698" w:type="pct"/>
            <w:tcBorders>
              <w:left w:val="single" w:sz="8" w:space="0" w:color="FFFFFF"/>
              <w:right w:val="single" w:sz="8" w:space="0" w:color="FFFFFF"/>
            </w:tcBorders>
            <w:shd w:val="clear" w:color="auto" w:fill="auto"/>
            <w:tcMar>
              <w:top w:w="72" w:type="dxa"/>
              <w:left w:w="144" w:type="dxa"/>
              <w:bottom w:w="72" w:type="dxa"/>
              <w:right w:w="144" w:type="dxa"/>
            </w:tcMar>
          </w:tcPr>
          <w:p w:rsidR="00AE5F57" w:rsidRPr="00122AB0" w:rsidRDefault="00AE5F57" w:rsidP="00292E0E">
            <w:pPr>
              <w:spacing w:after="0" w:line="240" w:lineRule="auto"/>
              <w:rPr>
                <w:rFonts w:ascii="Times New Roman" w:hAnsi="Times New Roman" w:cs="Times New Roman"/>
                <w:szCs w:val="24"/>
                <w:lang w:val="en-US"/>
              </w:rPr>
            </w:pPr>
            <w:r w:rsidRPr="00122AB0">
              <w:rPr>
                <w:rFonts w:ascii="Times New Roman" w:hAnsi="Times New Roman" w:cs="Times New Roman"/>
                <w:szCs w:val="24"/>
                <w:lang w:val="en-US"/>
              </w:rPr>
              <w:t>.90 (.17)</w:t>
            </w:r>
          </w:p>
        </w:tc>
        <w:tc>
          <w:tcPr>
            <w:tcW w:w="445" w:type="pct"/>
            <w:tcBorders>
              <w:left w:val="single" w:sz="8" w:space="0" w:color="FFFFFF"/>
              <w:right w:val="single" w:sz="8" w:space="0" w:color="FFFFFF"/>
            </w:tcBorders>
            <w:shd w:val="clear" w:color="auto" w:fill="auto"/>
            <w:tcMar>
              <w:top w:w="72" w:type="dxa"/>
              <w:left w:w="144" w:type="dxa"/>
              <w:bottom w:w="72" w:type="dxa"/>
              <w:right w:w="144" w:type="dxa"/>
            </w:tcMar>
          </w:tcPr>
          <w:p w:rsidR="00BD29FA" w:rsidRDefault="008B2F6E" w:rsidP="00292E0E">
            <w:pPr>
              <w:spacing w:after="0" w:line="240" w:lineRule="auto"/>
              <w:rPr>
                <w:rFonts w:ascii="Times New Roman" w:hAnsi="Times New Roman" w:cs="Times New Roman"/>
                <w:szCs w:val="24"/>
                <w:lang w:val="en-US"/>
              </w:rPr>
            </w:pPr>
            <w:r w:rsidRPr="00122AB0">
              <w:rPr>
                <w:rFonts w:ascii="Times New Roman" w:hAnsi="Times New Roman" w:cs="Times New Roman"/>
                <w:szCs w:val="24"/>
                <w:lang w:val="en-US"/>
              </w:rPr>
              <w:t>-.02</w:t>
            </w:r>
          </w:p>
          <w:p w:rsidR="00AE5F57" w:rsidRPr="00122AB0" w:rsidRDefault="008B2F6E" w:rsidP="00292E0E">
            <w:pPr>
              <w:spacing w:after="0" w:line="240" w:lineRule="auto"/>
              <w:rPr>
                <w:rFonts w:ascii="Times New Roman" w:hAnsi="Times New Roman" w:cs="Times New Roman"/>
                <w:szCs w:val="24"/>
                <w:lang w:val="en-US"/>
              </w:rPr>
            </w:pPr>
            <w:r w:rsidRPr="00122AB0">
              <w:rPr>
                <w:rFonts w:ascii="Times New Roman" w:hAnsi="Times New Roman" w:cs="Times New Roman"/>
                <w:szCs w:val="24"/>
                <w:lang w:val="en-US"/>
              </w:rPr>
              <w:t>(154)</w:t>
            </w:r>
          </w:p>
        </w:tc>
        <w:tc>
          <w:tcPr>
            <w:tcW w:w="310" w:type="pct"/>
            <w:gridSpan w:val="2"/>
            <w:tcBorders>
              <w:left w:val="single" w:sz="8" w:space="0" w:color="FFFFFF"/>
              <w:right w:val="single" w:sz="8" w:space="0" w:color="FFFFFF"/>
            </w:tcBorders>
          </w:tcPr>
          <w:p w:rsidR="004715BA" w:rsidRDefault="00C83685" w:rsidP="004715BA">
            <w:pPr>
              <w:spacing w:after="0" w:line="240" w:lineRule="auto"/>
              <w:rPr>
                <w:rFonts w:ascii="Times New Roman" w:hAnsi="Times New Roman" w:cs="Times New Roman"/>
                <w:szCs w:val="24"/>
                <w:lang w:val="en-US"/>
              </w:rPr>
            </w:pPr>
            <w:r w:rsidRPr="00122AB0">
              <w:rPr>
                <w:rFonts w:ascii="Times New Roman" w:hAnsi="Times New Roman" w:cs="Times New Roman"/>
                <w:szCs w:val="24"/>
                <w:lang w:val="en-US"/>
              </w:rPr>
              <w:t>-.19*</w:t>
            </w:r>
          </w:p>
          <w:p w:rsidR="00AE5F57" w:rsidRPr="00122AB0" w:rsidRDefault="00C83685" w:rsidP="004715BA">
            <w:pPr>
              <w:spacing w:after="0" w:line="240" w:lineRule="auto"/>
              <w:rPr>
                <w:rFonts w:ascii="Times New Roman" w:hAnsi="Times New Roman" w:cs="Times New Roman"/>
                <w:szCs w:val="24"/>
                <w:lang w:val="en-US"/>
              </w:rPr>
            </w:pPr>
            <w:r w:rsidRPr="00122AB0">
              <w:rPr>
                <w:rFonts w:ascii="Times New Roman" w:hAnsi="Times New Roman" w:cs="Times New Roman"/>
                <w:szCs w:val="24"/>
                <w:lang w:val="en-US"/>
              </w:rPr>
              <w:t>(154)</w:t>
            </w:r>
          </w:p>
        </w:tc>
        <w:tc>
          <w:tcPr>
            <w:tcW w:w="311" w:type="pct"/>
            <w:tcBorders>
              <w:left w:val="single" w:sz="8" w:space="0" w:color="FFFFFF"/>
              <w:right w:val="single" w:sz="8" w:space="0" w:color="FFFFFF"/>
            </w:tcBorders>
          </w:tcPr>
          <w:p w:rsidR="00BD29FA" w:rsidRDefault="00C12563" w:rsidP="00292E0E">
            <w:pPr>
              <w:spacing w:after="0" w:line="240" w:lineRule="auto"/>
              <w:rPr>
                <w:rFonts w:ascii="Times New Roman" w:hAnsi="Times New Roman" w:cs="Times New Roman"/>
                <w:szCs w:val="24"/>
                <w:lang w:val="en-US"/>
              </w:rPr>
            </w:pPr>
            <w:r w:rsidRPr="00122AB0">
              <w:rPr>
                <w:rFonts w:ascii="Times New Roman" w:hAnsi="Times New Roman" w:cs="Times New Roman"/>
                <w:szCs w:val="24"/>
                <w:lang w:val="en-US"/>
              </w:rPr>
              <w:t>.05</w:t>
            </w:r>
          </w:p>
          <w:p w:rsidR="00AE5F57" w:rsidRPr="00122AB0" w:rsidRDefault="00C12563" w:rsidP="00292E0E">
            <w:pPr>
              <w:spacing w:after="0" w:line="240" w:lineRule="auto"/>
              <w:rPr>
                <w:rFonts w:ascii="Times New Roman" w:hAnsi="Times New Roman" w:cs="Times New Roman"/>
                <w:szCs w:val="24"/>
                <w:lang w:val="en-US"/>
              </w:rPr>
            </w:pPr>
            <w:r w:rsidRPr="00122AB0">
              <w:rPr>
                <w:rFonts w:ascii="Times New Roman" w:hAnsi="Times New Roman" w:cs="Times New Roman"/>
                <w:szCs w:val="24"/>
                <w:lang w:val="en-US"/>
              </w:rPr>
              <w:t>(154)</w:t>
            </w:r>
          </w:p>
        </w:tc>
        <w:tc>
          <w:tcPr>
            <w:tcW w:w="310" w:type="pct"/>
            <w:tcBorders>
              <w:left w:val="single" w:sz="8" w:space="0" w:color="FFFFFF"/>
              <w:right w:val="single" w:sz="8" w:space="0" w:color="FFFFFF"/>
            </w:tcBorders>
          </w:tcPr>
          <w:p w:rsidR="00BD29FA" w:rsidRDefault="004C0F44" w:rsidP="00292E0E">
            <w:pPr>
              <w:spacing w:after="0" w:line="240" w:lineRule="auto"/>
              <w:rPr>
                <w:rFonts w:ascii="Times New Roman" w:hAnsi="Times New Roman" w:cs="Times New Roman"/>
                <w:szCs w:val="24"/>
                <w:lang w:val="en-US"/>
              </w:rPr>
            </w:pPr>
            <w:r w:rsidRPr="00122AB0">
              <w:rPr>
                <w:rFonts w:ascii="Times New Roman" w:hAnsi="Times New Roman" w:cs="Times New Roman"/>
                <w:szCs w:val="24"/>
                <w:lang w:val="en-US"/>
              </w:rPr>
              <w:t>.02</w:t>
            </w:r>
          </w:p>
          <w:p w:rsidR="00AE5F57" w:rsidRPr="00122AB0" w:rsidRDefault="004C0F44" w:rsidP="00292E0E">
            <w:pPr>
              <w:spacing w:after="0" w:line="240" w:lineRule="auto"/>
              <w:rPr>
                <w:rFonts w:ascii="Times New Roman" w:hAnsi="Times New Roman" w:cs="Times New Roman"/>
                <w:szCs w:val="24"/>
                <w:lang w:val="en-US"/>
              </w:rPr>
            </w:pPr>
            <w:r w:rsidRPr="00122AB0">
              <w:rPr>
                <w:rFonts w:ascii="Times New Roman" w:hAnsi="Times New Roman" w:cs="Times New Roman"/>
                <w:szCs w:val="24"/>
                <w:lang w:val="en-US"/>
              </w:rPr>
              <w:t>(154)</w:t>
            </w:r>
          </w:p>
        </w:tc>
        <w:tc>
          <w:tcPr>
            <w:tcW w:w="310" w:type="pct"/>
            <w:tcBorders>
              <w:left w:val="single" w:sz="8" w:space="0" w:color="FFFFFF"/>
              <w:right w:val="single" w:sz="8" w:space="0" w:color="FFFFFF"/>
            </w:tcBorders>
          </w:tcPr>
          <w:p w:rsidR="004715BA" w:rsidRDefault="00815589" w:rsidP="004715BA">
            <w:pPr>
              <w:spacing w:after="0" w:line="240" w:lineRule="auto"/>
              <w:rPr>
                <w:rFonts w:ascii="Times New Roman" w:hAnsi="Times New Roman" w:cs="Times New Roman"/>
                <w:szCs w:val="24"/>
                <w:lang w:val="en-US"/>
              </w:rPr>
            </w:pPr>
            <w:r w:rsidRPr="00122AB0">
              <w:rPr>
                <w:rFonts w:ascii="Times New Roman" w:hAnsi="Times New Roman" w:cs="Times New Roman"/>
                <w:szCs w:val="24"/>
                <w:lang w:val="en-US"/>
              </w:rPr>
              <w:t>.04</w:t>
            </w:r>
          </w:p>
          <w:p w:rsidR="00AE5F57" w:rsidRPr="00122AB0" w:rsidRDefault="00815589" w:rsidP="004715BA">
            <w:pPr>
              <w:spacing w:after="0" w:line="240" w:lineRule="auto"/>
              <w:rPr>
                <w:rFonts w:ascii="Times New Roman" w:hAnsi="Times New Roman" w:cs="Times New Roman"/>
                <w:szCs w:val="24"/>
                <w:lang w:val="en-US"/>
              </w:rPr>
            </w:pPr>
            <w:r w:rsidRPr="00122AB0">
              <w:rPr>
                <w:rFonts w:ascii="Times New Roman" w:hAnsi="Times New Roman" w:cs="Times New Roman"/>
                <w:szCs w:val="24"/>
                <w:lang w:val="en-US"/>
              </w:rPr>
              <w:t>(147)</w:t>
            </w:r>
          </w:p>
        </w:tc>
        <w:tc>
          <w:tcPr>
            <w:tcW w:w="248" w:type="pct"/>
            <w:tcBorders>
              <w:left w:val="single" w:sz="8" w:space="0" w:color="FFFFFF"/>
              <w:right w:val="single" w:sz="8" w:space="0" w:color="FFFFFF"/>
            </w:tcBorders>
          </w:tcPr>
          <w:p w:rsidR="004715BA" w:rsidRDefault="00E47B0B" w:rsidP="004715BA">
            <w:pPr>
              <w:spacing w:after="0" w:line="240" w:lineRule="auto"/>
              <w:rPr>
                <w:rFonts w:ascii="Times New Roman" w:hAnsi="Times New Roman" w:cs="Times New Roman"/>
                <w:szCs w:val="24"/>
                <w:vertAlign w:val="superscript"/>
                <w:lang w:val="en-US"/>
              </w:rPr>
            </w:pPr>
            <w:r w:rsidRPr="00122AB0">
              <w:rPr>
                <w:rFonts w:ascii="Times New Roman" w:hAnsi="Times New Roman" w:cs="Times New Roman"/>
                <w:szCs w:val="24"/>
                <w:lang w:val="en-US"/>
              </w:rPr>
              <w:t>.23</w:t>
            </w:r>
            <w:r w:rsidR="00EE20D5" w:rsidRPr="00122AB0">
              <w:rPr>
                <w:rFonts w:ascii="Times New Roman" w:hAnsi="Times New Roman" w:cs="Times New Roman"/>
                <w:szCs w:val="24"/>
                <w:vertAlign w:val="superscript"/>
                <w:lang w:val="en-US"/>
              </w:rPr>
              <w:t>+</w:t>
            </w:r>
            <w:r w:rsidR="00076E70">
              <w:rPr>
                <w:rFonts w:ascii="Times New Roman" w:hAnsi="Times New Roman" w:cs="Times New Roman"/>
                <w:szCs w:val="24"/>
                <w:vertAlign w:val="superscript"/>
                <w:lang w:val="en-US"/>
              </w:rPr>
              <w:t xml:space="preserve"> </w:t>
            </w:r>
          </w:p>
          <w:p w:rsidR="00AE5F57" w:rsidRPr="00122AB0" w:rsidRDefault="00E47B0B" w:rsidP="004715BA">
            <w:pPr>
              <w:spacing w:after="0" w:line="240" w:lineRule="auto"/>
              <w:rPr>
                <w:rFonts w:ascii="Times New Roman" w:hAnsi="Times New Roman" w:cs="Times New Roman"/>
                <w:szCs w:val="24"/>
                <w:lang w:val="en-US"/>
              </w:rPr>
            </w:pPr>
            <w:r w:rsidRPr="00122AB0">
              <w:rPr>
                <w:rFonts w:ascii="Times New Roman" w:hAnsi="Times New Roman" w:cs="Times New Roman"/>
                <w:szCs w:val="24"/>
                <w:lang w:val="en-US"/>
              </w:rPr>
              <w:t>(60)</w:t>
            </w:r>
          </w:p>
        </w:tc>
        <w:tc>
          <w:tcPr>
            <w:tcW w:w="311" w:type="pct"/>
            <w:tcBorders>
              <w:left w:val="single" w:sz="8" w:space="0" w:color="FFFFFF"/>
              <w:right w:val="single" w:sz="8" w:space="0" w:color="FFFFFF"/>
            </w:tcBorders>
          </w:tcPr>
          <w:p w:rsidR="00BD29FA" w:rsidRDefault="001B2072" w:rsidP="00292E0E">
            <w:pPr>
              <w:spacing w:after="0" w:line="240" w:lineRule="auto"/>
              <w:rPr>
                <w:rFonts w:ascii="Times New Roman" w:hAnsi="Times New Roman" w:cs="Times New Roman"/>
                <w:szCs w:val="24"/>
                <w:lang w:val="en-US"/>
              </w:rPr>
            </w:pPr>
            <w:r w:rsidRPr="00122AB0">
              <w:rPr>
                <w:rFonts w:ascii="Times New Roman" w:hAnsi="Times New Roman" w:cs="Times New Roman"/>
                <w:szCs w:val="24"/>
                <w:lang w:val="en-US"/>
              </w:rPr>
              <w:t>-.13</w:t>
            </w:r>
          </w:p>
          <w:p w:rsidR="00AE5F57" w:rsidRPr="00122AB0" w:rsidRDefault="001B2072" w:rsidP="00292E0E">
            <w:pPr>
              <w:spacing w:after="0" w:line="240" w:lineRule="auto"/>
              <w:rPr>
                <w:rFonts w:ascii="Times New Roman" w:hAnsi="Times New Roman" w:cs="Times New Roman"/>
                <w:szCs w:val="24"/>
                <w:lang w:val="en-US"/>
              </w:rPr>
            </w:pPr>
            <w:r w:rsidRPr="00122AB0">
              <w:rPr>
                <w:rFonts w:ascii="Times New Roman" w:hAnsi="Times New Roman" w:cs="Times New Roman"/>
                <w:szCs w:val="24"/>
                <w:lang w:val="en-US"/>
              </w:rPr>
              <w:t>(153)</w:t>
            </w:r>
          </w:p>
        </w:tc>
        <w:tc>
          <w:tcPr>
            <w:tcW w:w="310" w:type="pct"/>
            <w:tcBorders>
              <w:left w:val="single" w:sz="8" w:space="0" w:color="FFFFFF"/>
              <w:right w:val="single" w:sz="8" w:space="0" w:color="FFFFFF"/>
            </w:tcBorders>
          </w:tcPr>
          <w:p w:rsidR="00AE5F57" w:rsidRPr="00122AB0" w:rsidRDefault="00AE5F57" w:rsidP="00292E0E">
            <w:pPr>
              <w:spacing w:after="0" w:line="240" w:lineRule="auto"/>
              <w:rPr>
                <w:rFonts w:ascii="Times New Roman" w:hAnsi="Times New Roman" w:cs="Times New Roman"/>
                <w:szCs w:val="24"/>
                <w:lang w:val="en-US"/>
              </w:rPr>
            </w:pPr>
            <w:r w:rsidRPr="00122AB0">
              <w:rPr>
                <w:rFonts w:ascii="Times New Roman" w:hAnsi="Times New Roman" w:cs="Times New Roman"/>
                <w:szCs w:val="24"/>
                <w:lang w:val="en-US"/>
              </w:rPr>
              <w:t>1</w:t>
            </w:r>
          </w:p>
        </w:tc>
        <w:tc>
          <w:tcPr>
            <w:tcW w:w="347" w:type="pct"/>
            <w:tcBorders>
              <w:left w:val="single" w:sz="8" w:space="0" w:color="FFFFFF"/>
              <w:right w:val="single" w:sz="8" w:space="0" w:color="FFFFFF"/>
            </w:tcBorders>
          </w:tcPr>
          <w:p w:rsidR="00AE5F57" w:rsidRPr="00122AB0" w:rsidRDefault="00AE5F57" w:rsidP="00292E0E">
            <w:pPr>
              <w:spacing w:after="0" w:line="240" w:lineRule="auto"/>
              <w:rPr>
                <w:rFonts w:ascii="Times New Roman" w:hAnsi="Times New Roman" w:cs="Times New Roman"/>
                <w:szCs w:val="24"/>
                <w:lang w:val="en-US"/>
              </w:rPr>
            </w:pPr>
          </w:p>
        </w:tc>
      </w:tr>
      <w:tr w:rsidR="00122AB0" w:rsidRPr="00122AB0" w:rsidTr="000C162E">
        <w:trPr>
          <w:trHeight w:val="350"/>
        </w:trPr>
        <w:tc>
          <w:tcPr>
            <w:tcW w:w="868" w:type="pct"/>
            <w:tcBorders>
              <w:left w:val="single" w:sz="8" w:space="0" w:color="FFFFFF"/>
              <w:bottom w:val="single" w:sz="4" w:space="0" w:color="auto"/>
              <w:right w:val="single" w:sz="8" w:space="0" w:color="FFFFFF"/>
            </w:tcBorders>
            <w:shd w:val="clear" w:color="auto" w:fill="auto"/>
            <w:tcMar>
              <w:top w:w="72" w:type="dxa"/>
              <w:left w:w="144" w:type="dxa"/>
              <w:bottom w:w="72" w:type="dxa"/>
              <w:right w:w="144" w:type="dxa"/>
            </w:tcMar>
          </w:tcPr>
          <w:p w:rsidR="00AE5F57" w:rsidRPr="00122AB0" w:rsidRDefault="00AE5F57" w:rsidP="00292E0E">
            <w:pPr>
              <w:spacing w:after="0" w:line="240" w:lineRule="auto"/>
              <w:rPr>
                <w:rFonts w:ascii="Times New Roman" w:hAnsi="Times New Roman" w:cs="Times New Roman"/>
                <w:bCs/>
                <w:szCs w:val="24"/>
                <w:lang w:val="en-US"/>
              </w:rPr>
            </w:pPr>
            <w:r w:rsidRPr="00122AB0">
              <w:rPr>
                <w:rFonts w:ascii="Times New Roman" w:hAnsi="Times New Roman" w:cs="Times New Roman"/>
                <w:bCs/>
                <w:szCs w:val="24"/>
                <w:lang w:val="en-US"/>
              </w:rPr>
              <w:t xml:space="preserve">9. RT </w:t>
            </w:r>
            <w:r w:rsidR="00122AB0">
              <w:rPr>
                <w:rFonts w:ascii="Times New Roman" w:hAnsi="Times New Roman" w:cs="Times New Roman"/>
                <w:bCs/>
                <w:szCs w:val="24"/>
                <w:lang w:val="en-US"/>
              </w:rPr>
              <w:t>Pun. Investments</w:t>
            </w:r>
            <w:r w:rsidR="00076E70">
              <w:rPr>
                <w:rFonts w:ascii="Times New Roman" w:hAnsi="Times New Roman" w:cs="Times New Roman"/>
                <w:bCs/>
                <w:szCs w:val="24"/>
                <w:lang w:val="en-US"/>
              </w:rPr>
              <w:t xml:space="preserve">       </w:t>
            </w:r>
            <w:r w:rsidR="00210C91">
              <w:rPr>
                <w:rFonts w:asciiTheme="majorBidi" w:hAnsiTheme="majorBidi" w:cstheme="majorBidi"/>
                <w:color w:val="000000" w:themeColor="text1"/>
                <w:lang w:val="en-US"/>
              </w:rPr>
              <w:t xml:space="preserve">(in </w:t>
            </w:r>
            <w:r w:rsidR="00210C91" w:rsidRPr="00C023E3">
              <w:rPr>
                <w:rFonts w:asciiTheme="majorBidi" w:hAnsiTheme="majorBidi" w:cstheme="majorBidi"/>
                <w:color w:val="000000" w:themeColor="text1"/>
                <w:lang w:val="en-US"/>
              </w:rPr>
              <w:t>log10(sec))</w:t>
            </w:r>
          </w:p>
        </w:tc>
        <w:tc>
          <w:tcPr>
            <w:tcW w:w="532" w:type="pct"/>
            <w:tcBorders>
              <w:left w:val="single" w:sz="8" w:space="0" w:color="FFFFFF"/>
              <w:bottom w:val="single" w:sz="4" w:space="0" w:color="auto"/>
              <w:right w:val="single" w:sz="8" w:space="0" w:color="FFFFFF"/>
            </w:tcBorders>
          </w:tcPr>
          <w:p w:rsidR="00AE5F57" w:rsidRPr="00122AB0" w:rsidRDefault="00AE5F57" w:rsidP="00292E0E">
            <w:pPr>
              <w:spacing w:after="0" w:line="240" w:lineRule="auto"/>
              <w:rPr>
                <w:rFonts w:ascii="Times New Roman" w:hAnsi="Times New Roman" w:cs="Times New Roman"/>
                <w:szCs w:val="24"/>
                <w:lang w:val="en-US"/>
              </w:rPr>
            </w:pPr>
            <w:r w:rsidRPr="00122AB0">
              <w:rPr>
                <w:rFonts w:ascii="Times New Roman" w:hAnsi="Times New Roman" w:cs="Times New Roman"/>
                <w:szCs w:val="24"/>
                <w:lang w:val="en-US"/>
              </w:rPr>
              <w:t>Log 10 RT</w:t>
            </w:r>
          </w:p>
        </w:tc>
        <w:tc>
          <w:tcPr>
            <w:tcW w:w="698" w:type="pct"/>
            <w:tcBorders>
              <w:left w:val="single" w:sz="8" w:space="0" w:color="FFFFFF"/>
              <w:bottom w:val="single" w:sz="4" w:space="0" w:color="auto"/>
              <w:right w:val="single" w:sz="8" w:space="0" w:color="FFFFFF"/>
            </w:tcBorders>
            <w:shd w:val="clear" w:color="auto" w:fill="auto"/>
            <w:tcMar>
              <w:top w:w="72" w:type="dxa"/>
              <w:left w:w="144" w:type="dxa"/>
              <w:bottom w:w="72" w:type="dxa"/>
              <w:right w:w="144" w:type="dxa"/>
            </w:tcMar>
          </w:tcPr>
          <w:p w:rsidR="00E07E9E" w:rsidRPr="00122AB0" w:rsidRDefault="00AE5F57" w:rsidP="00292E0E">
            <w:pPr>
              <w:spacing w:after="0" w:line="240" w:lineRule="auto"/>
              <w:rPr>
                <w:rFonts w:ascii="Times New Roman" w:hAnsi="Times New Roman" w:cs="Times New Roman"/>
                <w:szCs w:val="24"/>
                <w:lang w:val="en-US"/>
              </w:rPr>
            </w:pPr>
            <w:r w:rsidRPr="00122AB0">
              <w:rPr>
                <w:rFonts w:ascii="Times New Roman" w:hAnsi="Times New Roman" w:cs="Times New Roman"/>
                <w:szCs w:val="24"/>
                <w:lang w:val="en-US"/>
              </w:rPr>
              <w:t>1.62 (.2</w:t>
            </w:r>
            <w:r w:rsidR="00122AB0" w:rsidRPr="00122AB0">
              <w:rPr>
                <w:rFonts w:ascii="Times New Roman" w:hAnsi="Times New Roman" w:cs="Times New Roman"/>
                <w:szCs w:val="24"/>
                <w:lang w:val="en-US"/>
              </w:rPr>
              <w:t>3)</w:t>
            </w:r>
          </w:p>
        </w:tc>
        <w:tc>
          <w:tcPr>
            <w:tcW w:w="452" w:type="pct"/>
            <w:gridSpan w:val="2"/>
            <w:tcBorders>
              <w:left w:val="single" w:sz="8" w:space="0" w:color="FFFFFF"/>
              <w:bottom w:val="single" w:sz="4" w:space="0" w:color="auto"/>
              <w:right w:val="single" w:sz="8" w:space="0" w:color="FFFFFF"/>
            </w:tcBorders>
            <w:shd w:val="clear" w:color="auto" w:fill="auto"/>
            <w:tcMar>
              <w:top w:w="72" w:type="dxa"/>
              <w:left w:w="144" w:type="dxa"/>
              <w:bottom w:w="72" w:type="dxa"/>
              <w:right w:w="144" w:type="dxa"/>
            </w:tcMar>
          </w:tcPr>
          <w:p w:rsidR="00AE5F57" w:rsidRPr="00122AB0" w:rsidRDefault="00AE5F57" w:rsidP="00292E0E">
            <w:pPr>
              <w:pStyle w:val="Listenabsatz"/>
              <w:numPr>
                <w:ilvl w:val="0"/>
                <w:numId w:val="1"/>
              </w:numPr>
              <w:rPr>
                <w:rFonts w:ascii="Times New Roman" w:hAnsi="Times New Roman"/>
                <w:szCs w:val="24"/>
                <w:lang w:val="en-US"/>
              </w:rPr>
            </w:pPr>
          </w:p>
        </w:tc>
        <w:tc>
          <w:tcPr>
            <w:tcW w:w="303" w:type="pct"/>
            <w:tcBorders>
              <w:left w:val="single" w:sz="8" w:space="0" w:color="FFFFFF"/>
              <w:bottom w:val="single" w:sz="4" w:space="0" w:color="auto"/>
              <w:right w:val="single" w:sz="8" w:space="0" w:color="FFFFFF"/>
            </w:tcBorders>
          </w:tcPr>
          <w:p w:rsidR="004715BA" w:rsidRDefault="00552C9F" w:rsidP="00292E0E">
            <w:pPr>
              <w:spacing w:after="0" w:line="240" w:lineRule="auto"/>
              <w:rPr>
                <w:rFonts w:ascii="Times New Roman" w:hAnsi="Times New Roman" w:cs="Times New Roman"/>
                <w:szCs w:val="24"/>
                <w:lang w:val="en-US"/>
              </w:rPr>
            </w:pPr>
            <w:r w:rsidRPr="00122AB0">
              <w:rPr>
                <w:rFonts w:ascii="Times New Roman" w:hAnsi="Times New Roman" w:cs="Times New Roman"/>
                <w:szCs w:val="24"/>
                <w:lang w:val="en-US"/>
              </w:rPr>
              <w:t>.18</w:t>
            </w:r>
            <w:r w:rsidR="00076E70">
              <w:rPr>
                <w:rFonts w:ascii="Times New Roman" w:hAnsi="Times New Roman" w:cs="Times New Roman"/>
                <w:szCs w:val="24"/>
                <w:lang w:val="en-US"/>
              </w:rPr>
              <w:t xml:space="preserve"> </w:t>
            </w:r>
          </w:p>
          <w:p w:rsidR="00AE5F57" w:rsidRPr="00122AB0" w:rsidRDefault="00552C9F" w:rsidP="00292E0E">
            <w:pPr>
              <w:spacing w:after="0" w:line="240" w:lineRule="auto"/>
              <w:rPr>
                <w:rFonts w:ascii="Times New Roman" w:hAnsi="Times New Roman" w:cs="Times New Roman"/>
                <w:szCs w:val="24"/>
                <w:lang w:val="en-US"/>
              </w:rPr>
            </w:pPr>
            <w:r w:rsidRPr="00122AB0">
              <w:rPr>
                <w:rFonts w:ascii="Times New Roman" w:hAnsi="Times New Roman" w:cs="Times New Roman"/>
                <w:szCs w:val="24"/>
                <w:lang w:val="en-US"/>
              </w:rPr>
              <w:t>(63)</w:t>
            </w:r>
          </w:p>
        </w:tc>
        <w:tc>
          <w:tcPr>
            <w:tcW w:w="311" w:type="pct"/>
            <w:tcBorders>
              <w:left w:val="single" w:sz="8" w:space="0" w:color="FFFFFF"/>
              <w:bottom w:val="single" w:sz="4" w:space="0" w:color="auto"/>
              <w:right w:val="single" w:sz="8" w:space="0" w:color="FFFFFF"/>
            </w:tcBorders>
          </w:tcPr>
          <w:p w:rsidR="004715BA" w:rsidRDefault="003D23D2" w:rsidP="00292E0E">
            <w:pPr>
              <w:spacing w:after="0" w:line="240" w:lineRule="auto"/>
              <w:rPr>
                <w:rFonts w:ascii="Times New Roman" w:hAnsi="Times New Roman" w:cs="Times New Roman"/>
                <w:szCs w:val="24"/>
                <w:lang w:val="en-US"/>
              </w:rPr>
            </w:pPr>
            <w:r w:rsidRPr="00122AB0">
              <w:rPr>
                <w:rFonts w:ascii="Times New Roman" w:hAnsi="Times New Roman" w:cs="Times New Roman"/>
                <w:szCs w:val="24"/>
                <w:lang w:val="en-US"/>
              </w:rPr>
              <w:t>.00</w:t>
            </w:r>
            <w:r w:rsidR="00076E70">
              <w:rPr>
                <w:rFonts w:ascii="Times New Roman" w:hAnsi="Times New Roman" w:cs="Times New Roman"/>
                <w:szCs w:val="24"/>
                <w:lang w:val="en-US"/>
              </w:rPr>
              <w:t xml:space="preserve">  </w:t>
            </w:r>
          </w:p>
          <w:p w:rsidR="00AE5F57" w:rsidRPr="00122AB0" w:rsidRDefault="003D23D2" w:rsidP="00292E0E">
            <w:pPr>
              <w:spacing w:after="0" w:line="240" w:lineRule="auto"/>
              <w:rPr>
                <w:rFonts w:ascii="Times New Roman" w:hAnsi="Times New Roman" w:cs="Times New Roman"/>
                <w:szCs w:val="24"/>
                <w:lang w:val="en-US"/>
              </w:rPr>
            </w:pPr>
            <w:r w:rsidRPr="00122AB0">
              <w:rPr>
                <w:rFonts w:ascii="Times New Roman" w:hAnsi="Times New Roman" w:cs="Times New Roman"/>
                <w:szCs w:val="24"/>
                <w:lang w:val="en-US"/>
              </w:rPr>
              <w:t>(63)</w:t>
            </w:r>
          </w:p>
        </w:tc>
        <w:tc>
          <w:tcPr>
            <w:tcW w:w="310" w:type="pct"/>
            <w:tcBorders>
              <w:left w:val="single" w:sz="8" w:space="0" w:color="FFFFFF"/>
              <w:bottom w:val="single" w:sz="4" w:space="0" w:color="auto"/>
              <w:right w:val="single" w:sz="8" w:space="0" w:color="FFFFFF"/>
            </w:tcBorders>
          </w:tcPr>
          <w:p w:rsidR="004715BA" w:rsidRDefault="000D5DA5" w:rsidP="004715BA">
            <w:pPr>
              <w:spacing w:after="0" w:line="240" w:lineRule="auto"/>
              <w:rPr>
                <w:rFonts w:ascii="Times New Roman" w:hAnsi="Times New Roman" w:cs="Times New Roman"/>
                <w:szCs w:val="24"/>
                <w:lang w:val="en-US"/>
              </w:rPr>
            </w:pPr>
            <w:r w:rsidRPr="00122AB0">
              <w:rPr>
                <w:rFonts w:ascii="Times New Roman" w:hAnsi="Times New Roman" w:cs="Times New Roman"/>
                <w:szCs w:val="24"/>
                <w:lang w:val="en-US"/>
              </w:rPr>
              <w:t>-.07</w:t>
            </w:r>
          </w:p>
          <w:p w:rsidR="00AE5F57" w:rsidRPr="00122AB0" w:rsidRDefault="000D5DA5" w:rsidP="004715BA">
            <w:pPr>
              <w:spacing w:after="0" w:line="240" w:lineRule="auto"/>
              <w:rPr>
                <w:rFonts w:ascii="Times New Roman" w:hAnsi="Times New Roman" w:cs="Times New Roman"/>
                <w:szCs w:val="24"/>
                <w:lang w:val="en-US"/>
              </w:rPr>
            </w:pPr>
            <w:r w:rsidRPr="00122AB0">
              <w:rPr>
                <w:rFonts w:ascii="Times New Roman" w:hAnsi="Times New Roman" w:cs="Times New Roman"/>
                <w:szCs w:val="24"/>
                <w:lang w:val="en-US"/>
              </w:rPr>
              <w:t>(63)</w:t>
            </w:r>
          </w:p>
        </w:tc>
        <w:tc>
          <w:tcPr>
            <w:tcW w:w="310" w:type="pct"/>
            <w:tcBorders>
              <w:left w:val="single" w:sz="8" w:space="0" w:color="FFFFFF"/>
              <w:bottom w:val="single" w:sz="4" w:space="0" w:color="auto"/>
              <w:right w:val="single" w:sz="8" w:space="0" w:color="FFFFFF"/>
            </w:tcBorders>
          </w:tcPr>
          <w:p w:rsidR="004715BA" w:rsidRDefault="00E47B0B" w:rsidP="004715BA">
            <w:pPr>
              <w:spacing w:after="0" w:line="240" w:lineRule="auto"/>
              <w:rPr>
                <w:rFonts w:ascii="Times New Roman" w:hAnsi="Times New Roman" w:cs="Times New Roman"/>
                <w:szCs w:val="24"/>
                <w:lang w:val="en-US"/>
              </w:rPr>
            </w:pPr>
            <w:r w:rsidRPr="00122AB0">
              <w:rPr>
                <w:rFonts w:ascii="Times New Roman" w:hAnsi="Times New Roman" w:cs="Times New Roman"/>
                <w:szCs w:val="24"/>
                <w:lang w:val="en-US"/>
              </w:rPr>
              <w:t>-.08</w:t>
            </w:r>
          </w:p>
          <w:p w:rsidR="00AE5F57" w:rsidRPr="00122AB0" w:rsidRDefault="00E47B0B" w:rsidP="004715BA">
            <w:pPr>
              <w:spacing w:after="0" w:line="240" w:lineRule="auto"/>
              <w:rPr>
                <w:rFonts w:ascii="Times New Roman" w:hAnsi="Times New Roman" w:cs="Times New Roman"/>
                <w:szCs w:val="24"/>
                <w:lang w:val="en-US"/>
              </w:rPr>
            </w:pPr>
            <w:r w:rsidRPr="00122AB0">
              <w:rPr>
                <w:rFonts w:ascii="Times New Roman" w:hAnsi="Times New Roman" w:cs="Times New Roman"/>
                <w:szCs w:val="24"/>
                <w:lang w:val="en-US"/>
              </w:rPr>
              <w:t>(60)</w:t>
            </w:r>
          </w:p>
        </w:tc>
        <w:tc>
          <w:tcPr>
            <w:tcW w:w="248" w:type="pct"/>
            <w:tcBorders>
              <w:left w:val="single" w:sz="8" w:space="0" w:color="FFFFFF"/>
              <w:bottom w:val="single" w:sz="4" w:space="0" w:color="auto"/>
              <w:right w:val="single" w:sz="8" w:space="0" w:color="FFFFFF"/>
            </w:tcBorders>
          </w:tcPr>
          <w:p w:rsidR="004715BA" w:rsidRDefault="00E47B0B" w:rsidP="00292E0E">
            <w:pPr>
              <w:spacing w:after="0" w:line="240" w:lineRule="auto"/>
              <w:rPr>
                <w:rFonts w:ascii="Times New Roman" w:hAnsi="Times New Roman" w:cs="Times New Roman"/>
                <w:szCs w:val="24"/>
                <w:lang w:val="en-US"/>
              </w:rPr>
            </w:pPr>
            <w:r w:rsidRPr="00122AB0">
              <w:rPr>
                <w:rFonts w:ascii="Times New Roman" w:hAnsi="Times New Roman" w:cs="Times New Roman"/>
                <w:szCs w:val="24"/>
                <w:lang w:val="en-US"/>
              </w:rPr>
              <w:t>-.27</w:t>
            </w:r>
          </w:p>
          <w:p w:rsidR="00AE5F57" w:rsidRPr="00122AB0" w:rsidRDefault="00E47B0B" w:rsidP="00292E0E">
            <w:pPr>
              <w:spacing w:after="0" w:line="240" w:lineRule="auto"/>
              <w:rPr>
                <w:rFonts w:ascii="Times New Roman" w:hAnsi="Times New Roman" w:cs="Times New Roman"/>
                <w:szCs w:val="24"/>
                <w:lang w:val="en-US"/>
              </w:rPr>
            </w:pPr>
            <w:r w:rsidRPr="00122AB0">
              <w:rPr>
                <w:rFonts w:ascii="Times New Roman" w:hAnsi="Times New Roman" w:cs="Times New Roman"/>
                <w:szCs w:val="24"/>
                <w:lang w:val="en-US"/>
              </w:rPr>
              <w:t>(20)</w:t>
            </w:r>
          </w:p>
        </w:tc>
        <w:tc>
          <w:tcPr>
            <w:tcW w:w="311" w:type="pct"/>
            <w:tcBorders>
              <w:left w:val="single" w:sz="8" w:space="0" w:color="FFFFFF"/>
              <w:bottom w:val="single" w:sz="4" w:space="0" w:color="auto"/>
              <w:right w:val="single" w:sz="8" w:space="0" w:color="FFFFFF"/>
            </w:tcBorders>
          </w:tcPr>
          <w:p w:rsidR="004715BA" w:rsidRDefault="001B2072" w:rsidP="004715BA">
            <w:pPr>
              <w:spacing w:after="0" w:line="240" w:lineRule="auto"/>
              <w:rPr>
                <w:rFonts w:ascii="Times New Roman" w:hAnsi="Times New Roman" w:cs="Times New Roman"/>
                <w:szCs w:val="24"/>
                <w:lang w:val="en-US"/>
              </w:rPr>
            </w:pPr>
            <w:r w:rsidRPr="00122AB0">
              <w:rPr>
                <w:rFonts w:ascii="Times New Roman" w:hAnsi="Times New Roman" w:cs="Times New Roman"/>
                <w:szCs w:val="24"/>
                <w:lang w:val="en-US"/>
              </w:rPr>
              <w:t>-.08</w:t>
            </w:r>
          </w:p>
          <w:p w:rsidR="00AE5F57" w:rsidRPr="00122AB0" w:rsidRDefault="001B2072" w:rsidP="004715BA">
            <w:pPr>
              <w:spacing w:after="0" w:line="240" w:lineRule="auto"/>
              <w:rPr>
                <w:rFonts w:ascii="Times New Roman" w:hAnsi="Times New Roman" w:cs="Times New Roman"/>
                <w:szCs w:val="24"/>
                <w:lang w:val="en-US"/>
              </w:rPr>
            </w:pPr>
            <w:r w:rsidRPr="00122AB0">
              <w:rPr>
                <w:rFonts w:ascii="Times New Roman" w:hAnsi="Times New Roman" w:cs="Times New Roman"/>
                <w:szCs w:val="24"/>
                <w:lang w:val="en-US"/>
              </w:rPr>
              <w:t>(63)</w:t>
            </w:r>
          </w:p>
        </w:tc>
        <w:tc>
          <w:tcPr>
            <w:tcW w:w="310" w:type="pct"/>
            <w:tcBorders>
              <w:left w:val="single" w:sz="8" w:space="0" w:color="FFFFFF"/>
              <w:bottom w:val="single" w:sz="4" w:space="0" w:color="auto"/>
              <w:right w:val="single" w:sz="8" w:space="0" w:color="FFFFFF"/>
            </w:tcBorders>
          </w:tcPr>
          <w:p w:rsidR="004715BA" w:rsidRDefault="001B2072" w:rsidP="004715BA">
            <w:pPr>
              <w:spacing w:after="0" w:line="240" w:lineRule="auto"/>
              <w:rPr>
                <w:rFonts w:ascii="Times New Roman" w:hAnsi="Times New Roman" w:cs="Times New Roman"/>
                <w:szCs w:val="24"/>
                <w:lang w:val="en-US"/>
              </w:rPr>
            </w:pPr>
            <w:r w:rsidRPr="00122AB0">
              <w:rPr>
                <w:rFonts w:ascii="Times New Roman" w:hAnsi="Times New Roman" w:cs="Times New Roman"/>
                <w:szCs w:val="24"/>
                <w:lang w:val="en-US"/>
              </w:rPr>
              <w:t>.09</w:t>
            </w:r>
          </w:p>
          <w:p w:rsidR="00AE5F57" w:rsidRPr="00122AB0" w:rsidRDefault="001B2072" w:rsidP="004715BA">
            <w:pPr>
              <w:spacing w:after="0" w:line="240" w:lineRule="auto"/>
              <w:rPr>
                <w:rFonts w:ascii="Times New Roman" w:hAnsi="Times New Roman" w:cs="Times New Roman"/>
                <w:szCs w:val="24"/>
                <w:lang w:val="en-US"/>
              </w:rPr>
            </w:pPr>
            <w:r w:rsidRPr="00122AB0">
              <w:rPr>
                <w:rFonts w:ascii="Times New Roman" w:hAnsi="Times New Roman" w:cs="Times New Roman"/>
                <w:szCs w:val="24"/>
                <w:lang w:val="en-US"/>
              </w:rPr>
              <w:t>(63)</w:t>
            </w:r>
          </w:p>
        </w:tc>
        <w:tc>
          <w:tcPr>
            <w:tcW w:w="347" w:type="pct"/>
            <w:tcBorders>
              <w:left w:val="single" w:sz="8" w:space="0" w:color="FFFFFF"/>
              <w:bottom w:val="single" w:sz="4" w:space="0" w:color="auto"/>
              <w:right w:val="single" w:sz="8" w:space="0" w:color="FFFFFF"/>
            </w:tcBorders>
          </w:tcPr>
          <w:p w:rsidR="004715BA" w:rsidRDefault="001B2072" w:rsidP="004715BA">
            <w:pPr>
              <w:spacing w:after="0" w:line="240" w:lineRule="auto"/>
              <w:rPr>
                <w:rFonts w:ascii="Times New Roman" w:hAnsi="Times New Roman" w:cs="Times New Roman"/>
                <w:szCs w:val="24"/>
                <w:lang w:val="en-US"/>
              </w:rPr>
            </w:pPr>
            <w:r w:rsidRPr="00122AB0">
              <w:rPr>
                <w:rFonts w:ascii="Times New Roman" w:hAnsi="Times New Roman" w:cs="Times New Roman"/>
                <w:szCs w:val="24"/>
                <w:lang w:val="en-US"/>
              </w:rPr>
              <w:t>1</w:t>
            </w:r>
          </w:p>
          <w:p w:rsidR="00AE5F57" w:rsidRPr="00122AB0" w:rsidRDefault="00E772B0" w:rsidP="004715BA">
            <w:pPr>
              <w:spacing w:after="0" w:line="240" w:lineRule="auto"/>
              <w:rPr>
                <w:rFonts w:ascii="Times New Roman" w:hAnsi="Times New Roman" w:cs="Times New Roman"/>
                <w:szCs w:val="24"/>
                <w:lang w:val="en-US"/>
              </w:rPr>
            </w:pPr>
            <w:r w:rsidRPr="00122AB0">
              <w:rPr>
                <w:rFonts w:ascii="Times New Roman" w:hAnsi="Times New Roman" w:cs="Times New Roman"/>
                <w:szCs w:val="24"/>
                <w:lang w:val="en-US"/>
              </w:rPr>
              <w:t>(63)</w:t>
            </w:r>
          </w:p>
        </w:tc>
      </w:tr>
    </w:tbl>
    <w:p w:rsidR="00292E0E" w:rsidRDefault="00292E0E" w:rsidP="00292E0E">
      <w:pPr>
        <w:spacing w:after="0" w:line="360" w:lineRule="auto"/>
        <w:rPr>
          <w:rFonts w:ascii="Times New Roman" w:hAnsi="Times New Roman" w:cs="Times New Roman"/>
          <w:i/>
          <w:szCs w:val="24"/>
          <w:lang w:val="en-US"/>
        </w:rPr>
      </w:pPr>
    </w:p>
    <w:p w:rsidR="00B51EC3" w:rsidRPr="00122AB0" w:rsidRDefault="00B51EC3" w:rsidP="00292E0E">
      <w:pPr>
        <w:spacing w:after="0" w:line="240" w:lineRule="auto"/>
        <w:rPr>
          <w:rFonts w:ascii="Times New Roman" w:hAnsi="Times New Roman" w:cs="Times New Roman"/>
          <w:szCs w:val="24"/>
          <w:lang w:val="en-US"/>
        </w:rPr>
      </w:pPr>
      <w:r w:rsidRPr="00122AB0">
        <w:rPr>
          <w:rFonts w:ascii="Times New Roman" w:hAnsi="Times New Roman" w:cs="Times New Roman"/>
          <w:i/>
          <w:szCs w:val="24"/>
          <w:lang w:val="en-US"/>
        </w:rPr>
        <w:t>Note</w:t>
      </w:r>
      <w:r w:rsidRPr="00122AB0">
        <w:rPr>
          <w:rFonts w:ascii="Times New Roman" w:hAnsi="Times New Roman" w:cs="Times New Roman"/>
          <w:szCs w:val="24"/>
          <w:lang w:val="en-US"/>
        </w:rPr>
        <w:t xml:space="preserve">. </w:t>
      </w:r>
      <w:r w:rsidRPr="00122AB0">
        <w:rPr>
          <w:rFonts w:ascii="Times New Roman" w:hAnsi="Times New Roman" w:cs="Times New Roman"/>
          <w:szCs w:val="24"/>
          <w:vertAlign w:val="superscript"/>
          <w:lang w:val="en-US"/>
        </w:rPr>
        <w:t>+</w:t>
      </w:r>
      <w:r w:rsidRPr="00122AB0">
        <w:rPr>
          <w:rFonts w:ascii="Times New Roman" w:hAnsi="Times New Roman" w:cs="Times New Roman"/>
          <w:szCs w:val="24"/>
          <w:lang w:val="en-US"/>
        </w:rPr>
        <w:t xml:space="preserve"> </w:t>
      </w:r>
      <w:r w:rsidRPr="00122AB0">
        <w:rPr>
          <w:rFonts w:ascii="Times New Roman" w:hAnsi="Times New Roman" w:cs="Times New Roman"/>
          <w:i/>
          <w:szCs w:val="24"/>
          <w:lang w:val="en-US"/>
        </w:rPr>
        <w:t>p</w:t>
      </w:r>
      <w:r w:rsidRPr="00122AB0">
        <w:rPr>
          <w:rFonts w:ascii="Times New Roman" w:hAnsi="Times New Roman" w:cs="Times New Roman"/>
          <w:szCs w:val="24"/>
          <w:lang w:val="en-US"/>
        </w:rPr>
        <w:t xml:space="preserve"> &lt; .1, * </w:t>
      </w:r>
      <w:r w:rsidRPr="00122AB0">
        <w:rPr>
          <w:rFonts w:ascii="Times New Roman" w:hAnsi="Times New Roman" w:cs="Times New Roman"/>
          <w:i/>
          <w:szCs w:val="24"/>
          <w:lang w:val="en-US"/>
        </w:rPr>
        <w:t>p</w:t>
      </w:r>
      <w:r w:rsidRPr="00122AB0">
        <w:rPr>
          <w:rFonts w:ascii="Times New Roman" w:hAnsi="Times New Roman" w:cs="Times New Roman"/>
          <w:szCs w:val="24"/>
          <w:lang w:val="en-US"/>
        </w:rPr>
        <w:t xml:space="preserve"> &lt; .05, ** </w:t>
      </w:r>
      <w:r w:rsidRPr="00122AB0">
        <w:rPr>
          <w:rFonts w:ascii="Times New Roman" w:hAnsi="Times New Roman" w:cs="Times New Roman"/>
          <w:i/>
          <w:szCs w:val="24"/>
          <w:lang w:val="en-US"/>
        </w:rPr>
        <w:t xml:space="preserve">p </w:t>
      </w:r>
      <w:r w:rsidRPr="00122AB0">
        <w:rPr>
          <w:rFonts w:ascii="Times New Roman" w:hAnsi="Times New Roman" w:cs="Times New Roman"/>
          <w:szCs w:val="24"/>
          <w:lang w:val="en-US"/>
        </w:rPr>
        <w:t xml:space="preserve">&lt; .01, *** </w:t>
      </w:r>
      <w:r w:rsidRPr="00122AB0">
        <w:rPr>
          <w:rFonts w:ascii="Times New Roman" w:hAnsi="Times New Roman" w:cs="Times New Roman"/>
          <w:i/>
          <w:szCs w:val="24"/>
          <w:lang w:val="en-US"/>
        </w:rPr>
        <w:t xml:space="preserve">p </w:t>
      </w:r>
      <w:r w:rsidRPr="00122AB0">
        <w:rPr>
          <w:rFonts w:ascii="Times New Roman" w:hAnsi="Times New Roman" w:cs="Times New Roman"/>
          <w:szCs w:val="24"/>
          <w:lang w:val="en-US"/>
        </w:rPr>
        <w:t xml:space="preserve">&lt; .001 (two-sided). SVO = Social Value Orientation. </w:t>
      </w:r>
      <w:r w:rsidR="00122AB0">
        <w:rPr>
          <w:rFonts w:ascii="Times New Roman" w:hAnsi="Times New Roman" w:cs="Times New Roman"/>
          <w:sz w:val="24"/>
          <w:szCs w:val="24"/>
          <w:lang w:val="en-US"/>
        </w:rPr>
        <w:t>For binary variables (above-average contributions and punishment) we report point-biserial correlations.</w:t>
      </w:r>
      <w:r w:rsidR="00BA1516">
        <w:rPr>
          <w:rFonts w:ascii="Times New Roman" w:hAnsi="Times New Roman" w:cs="Times New Roman"/>
          <w:sz w:val="24"/>
          <w:szCs w:val="24"/>
          <w:lang w:val="en-US"/>
        </w:rPr>
        <w:t xml:space="preserve"> Number</w:t>
      </w:r>
      <w:r w:rsidR="000D3A65">
        <w:rPr>
          <w:rFonts w:ascii="Times New Roman" w:hAnsi="Times New Roman" w:cs="Times New Roman"/>
          <w:sz w:val="24"/>
          <w:szCs w:val="24"/>
          <w:lang w:val="en-US"/>
        </w:rPr>
        <w:t>s</w:t>
      </w:r>
      <w:r w:rsidR="00BA1516">
        <w:rPr>
          <w:rFonts w:ascii="Times New Roman" w:hAnsi="Times New Roman" w:cs="Times New Roman"/>
          <w:sz w:val="24"/>
          <w:szCs w:val="24"/>
          <w:lang w:val="en-US"/>
        </w:rPr>
        <w:t xml:space="preserve"> of observations are given in parentheses.</w:t>
      </w:r>
      <w:r w:rsidR="000D3A65">
        <w:rPr>
          <w:rFonts w:ascii="Times New Roman" w:hAnsi="Times New Roman" w:cs="Times New Roman"/>
          <w:sz w:val="24"/>
          <w:szCs w:val="24"/>
          <w:lang w:val="en-US"/>
        </w:rPr>
        <w:t xml:space="preserve"> Cronbach’s alpha is provided in the diagonal for negative affect.</w:t>
      </w:r>
    </w:p>
    <w:p w:rsidR="00B364AF" w:rsidRDefault="00B364AF" w:rsidP="00AB5B74">
      <w:pPr>
        <w:spacing w:after="0" w:line="480" w:lineRule="auto"/>
        <w:jc w:val="both"/>
        <w:rPr>
          <w:rFonts w:ascii="Times New Roman" w:hAnsi="Times New Roman" w:cs="Times New Roman"/>
          <w:sz w:val="24"/>
          <w:szCs w:val="24"/>
          <w:lang w:val="en-US"/>
        </w:rPr>
      </w:pPr>
    </w:p>
    <w:p w:rsidR="00B51EC3" w:rsidRDefault="00B51EC3" w:rsidP="00AB5B74">
      <w:pPr>
        <w:spacing w:after="0" w:line="480" w:lineRule="auto"/>
        <w:jc w:val="both"/>
        <w:rPr>
          <w:rFonts w:ascii="Times New Roman" w:hAnsi="Times New Roman" w:cs="Times New Roman"/>
          <w:sz w:val="24"/>
          <w:szCs w:val="24"/>
          <w:lang w:val="en-US"/>
        </w:rPr>
        <w:sectPr w:rsidR="00B51EC3" w:rsidSect="006558D4">
          <w:pgSz w:w="16838" w:h="11906" w:orient="landscape"/>
          <w:pgMar w:top="1417" w:right="1417" w:bottom="1417" w:left="1134" w:header="708" w:footer="708" w:gutter="0"/>
          <w:cols w:space="708"/>
          <w:docGrid w:linePitch="360"/>
        </w:sectPr>
      </w:pPr>
    </w:p>
    <w:p w:rsidR="00585CB7" w:rsidRDefault="00585CB7">
      <w:pPr>
        <w:rPr>
          <w:rFonts w:ascii="Times New Roman" w:hAnsi="Times New Roman" w:cs="Times New Roman"/>
          <w:sz w:val="24"/>
          <w:szCs w:val="24"/>
          <w:lang w:val="en-US"/>
        </w:rPr>
      </w:pPr>
      <w:r w:rsidRPr="00585CB7">
        <w:rPr>
          <w:rFonts w:ascii="Times New Roman" w:hAnsi="Times New Roman" w:cs="Times New Roman"/>
          <w:sz w:val="24"/>
          <w:szCs w:val="24"/>
          <w:lang w:val="en-US"/>
        </w:rPr>
        <w:lastRenderedPageBreak/>
        <w:t xml:space="preserve">Table 3. </w:t>
      </w:r>
      <w:r>
        <w:rPr>
          <w:rFonts w:ascii="Times New Roman" w:hAnsi="Times New Roman" w:cs="Times New Roman"/>
          <w:sz w:val="24"/>
          <w:szCs w:val="24"/>
          <w:lang w:val="en-US"/>
        </w:rPr>
        <w:t xml:space="preserve">Logistic </w:t>
      </w:r>
      <w:r w:rsidR="00B022DE">
        <w:rPr>
          <w:rFonts w:ascii="Times New Roman" w:hAnsi="Times New Roman" w:cs="Times New Roman"/>
          <w:sz w:val="24"/>
          <w:szCs w:val="24"/>
          <w:lang w:val="en-US"/>
        </w:rPr>
        <w:t>regression</w:t>
      </w:r>
      <w:r w:rsidR="008970EF">
        <w:rPr>
          <w:rFonts w:ascii="Times New Roman" w:hAnsi="Times New Roman" w:cs="Times New Roman"/>
          <w:sz w:val="24"/>
          <w:szCs w:val="24"/>
          <w:lang w:val="en-US"/>
        </w:rPr>
        <w:t xml:space="preserve"> (reported in odds ratios)</w:t>
      </w:r>
      <w:r w:rsidR="00B022DE">
        <w:rPr>
          <w:rFonts w:ascii="Times New Roman" w:hAnsi="Times New Roman" w:cs="Times New Roman"/>
          <w:sz w:val="24"/>
          <w:szCs w:val="24"/>
          <w:lang w:val="en-US"/>
        </w:rPr>
        <w:t xml:space="preserve"> of decision times, negative affect (upset), </w:t>
      </w:r>
      <w:r w:rsidR="00F26BCE">
        <w:rPr>
          <w:rFonts w:ascii="Times New Roman" w:hAnsi="Times New Roman" w:cs="Times New Roman"/>
          <w:sz w:val="24"/>
          <w:szCs w:val="24"/>
          <w:lang w:val="en-US"/>
        </w:rPr>
        <w:t>above-average contributions</w:t>
      </w:r>
      <w:r w:rsidR="00F26BCE" w:rsidRPr="00585CB7">
        <w:rPr>
          <w:rFonts w:ascii="Times New Roman" w:hAnsi="Times New Roman" w:cs="Times New Roman"/>
          <w:sz w:val="24"/>
          <w:szCs w:val="24"/>
          <w:lang w:val="en-US"/>
        </w:rPr>
        <w:t xml:space="preserve"> </w:t>
      </w:r>
      <w:r w:rsidRPr="00585CB7">
        <w:rPr>
          <w:rFonts w:ascii="Times New Roman" w:hAnsi="Times New Roman" w:cs="Times New Roman"/>
          <w:sz w:val="24"/>
          <w:szCs w:val="24"/>
          <w:lang w:val="en-US"/>
        </w:rPr>
        <w:t xml:space="preserve">on </w:t>
      </w:r>
      <w:r>
        <w:rPr>
          <w:rFonts w:ascii="Times New Roman" w:hAnsi="Times New Roman" w:cs="Times New Roman"/>
          <w:sz w:val="24"/>
          <w:szCs w:val="24"/>
          <w:lang w:val="en-US"/>
        </w:rPr>
        <w:t>punishment decisions</w:t>
      </w:r>
    </w:p>
    <w:tbl>
      <w:tblPr>
        <w:tblStyle w:val="HelleSchattierung-Akzent1"/>
        <w:tblW w:w="5000" w:type="pct"/>
        <w:tblLook w:val="04A0" w:firstRow="1" w:lastRow="0" w:firstColumn="1" w:lastColumn="0" w:noHBand="0" w:noVBand="1"/>
      </w:tblPr>
      <w:tblGrid>
        <w:gridCol w:w="4644"/>
        <w:gridCol w:w="1843"/>
        <w:gridCol w:w="1276"/>
        <w:gridCol w:w="1525"/>
      </w:tblGrid>
      <w:tr w:rsidR="00B022DE" w:rsidRPr="004C27B5" w:rsidTr="00FF05FF">
        <w:trPr>
          <w:cnfStyle w:val="100000000000" w:firstRow="1" w:lastRow="0" w:firstColumn="0" w:lastColumn="0" w:oddVBand="0" w:evenVBand="0" w:oddHBand="0" w:evenHBand="0" w:firstRowFirstColumn="0" w:firstRowLastColumn="0" w:lastRowFirstColumn="0" w:lastRowLastColumn="0"/>
          <w:trHeight w:val="637"/>
        </w:trPr>
        <w:tc>
          <w:tcPr>
            <w:cnfStyle w:val="001000000000" w:firstRow="0" w:lastRow="0" w:firstColumn="1" w:lastColumn="0" w:oddVBand="0" w:evenVBand="0" w:oddHBand="0" w:evenHBand="0" w:firstRowFirstColumn="0" w:firstRowLastColumn="0" w:lastRowFirstColumn="0" w:lastRowLastColumn="0"/>
            <w:tcW w:w="2500" w:type="pct"/>
            <w:tcBorders>
              <w:top w:val="single" w:sz="4" w:space="0" w:color="auto"/>
              <w:bottom w:val="single" w:sz="4" w:space="0" w:color="auto"/>
            </w:tcBorders>
            <w:vAlign w:val="center"/>
          </w:tcPr>
          <w:p w:rsidR="00B022DE" w:rsidRPr="0015274B" w:rsidRDefault="00B022DE" w:rsidP="00B022DE">
            <w:pPr>
              <w:rPr>
                <w:rFonts w:ascii="Times New Roman" w:hAnsi="Times New Roman" w:cs="Times New Roman"/>
                <w:color w:val="auto"/>
                <w:lang w:val="en-US"/>
              </w:rPr>
            </w:pPr>
            <w:r>
              <w:rPr>
                <w:rFonts w:ascii="Times New Roman" w:hAnsi="Times New Roman" w:cs="Times New Roman"/>
                <w:color w:val="auto"/>
                <w:lang w:val="en-US"/>
              </w:rPr>
              <w:t>Punishment</w:t>
            </w:r>
            <w:r w:rsidR="008970EF">
              <w:rPr>
                <w:rFonts w:ascii="Times New Roman" w:hAnsi="Times New Roman" w:cs="Times New Roman"/>
                <w:color w:val="auto"/>
                <w:lang w:val="en-US"/>
              </w:rPr>
              <w:t xml:space="preserve"> (binary choice</w:t>
            </w:r>
            <w:r w:rsidRPr="0015274B">
              <w:rPr>
                <w:rFonts w:ascii="Times New Roman" w:hAnsi="Times New Roman" w:cs="Times New Roman"/>
                <w:color w:val="auto"/>
                <w:lang w:val="en-US"/>
              </w:rPr>
              <w:t>)</w:t>
            </w:r>
          </w:p>
        </w:tc>
        <w:tc>
          <w:tcPr>
            <w:tcW w:w="992" w:type="pct"/>
            <w:tcBorders>
              <w:top w:val="single" w:sz="4" w:space="0" w:color="auto"/>
              <w:bottom w:val="single" w:sz="4" w:space="0" w:color="auto"/>
            </w:tcBorders>
          </w:tcPr>
          <w:p w:rsidR="00B022DE" w:rsidRPr="0015274B" w:rsidRDefault="00B022DE" w:rsidP="00B022DE">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lang w:val="en-US"/>
              </w:rPr>
            </w:pPr>
            <w:r w:rsidRPr="0015274B">
              <w:rPr>
                <w:rFonts w:ascii="Times New Roman" w:hAnsi="Times New Roman" w:cs="Times New Roman"/>
                <w:color w:val="auto"/>
                <w:lang w:val="en-US"/>
              </w:rPr>
              <w:t>Overall Analysis</w:t>
            </w:r>
          </w:p>
        </w:tc>
        <w:tc>
          <w:tcPr>
            <w:tcW w:w="687" w:type="pct"/>
            <w:tcBorders>
              <w:top w:val="single" w:sz="4" w:space="0" w:color="auto"/>
              <w:bottom w:val="single" w:sz="4" w:space="0" w:color="auto"/>
            </w:tcBorders>
          </w:tcPr>
          <w:p w:rsidR="00B022DE" w:rsidRPr="0082236B" w:rsidRDefault="00B022DE" w:rsidP="00B022DE">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rPr>
            </w:pPr>
            <w:r>
              <w:rPr>
                <w:rFonts w:ascii="Times New Roman" w:hAnsi="Times New Roman" w:cs="Times New Roman"/>
                <w:color w:val="auto"/>
              </w:rPr>
              <w:t>Study 1</w:t>
            </w:r>
          </w:p>
        </w:tc>
        <w:tc>
          <w:tcPr>
            <w:tcW w:w="821" w:type="pct"/>
            <w:tcBorders>
              <w:top w:val="single" w:sz="4" w:space="0" w:color="auto"/>
              <w:bottom w:val="single" w:sz="4" w:space="0" w:color="auto"/>
            </w:tcBorders>
          </w:tcPr>
          <w:p w:rsidR="00B022DE" w:rsidRPr="0082236B" w:rsidRDefault="00B022DE" w:rsidP="00B022DE">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rPr>
            </w:pPr>
            <w:r>
              <w:rPr>
                <w:rFonts w:ascii="Times New Roman" w:hAnsi="Times New Roman" w:cs="Times New Roman"/>
                <w:color w:val="auto"/>
              </w:rPr>
              <w:t>Study 2</w:t>
            </w:r>
          </w:p>
        </w:tc>
      </w:tr>
      <w:tr w:rsidR="00B022DE" w:rsidRPr="002C6E77" w:rsidTr="00FF05FF">
        <w:trPr>
          <w:cnfStyle w:val="000000100000" w:firstRow="0" w:lastRow="0" w:firstColumn="0" w:lastColumn="0" w:oddVBand="0" w:evenVBand="0" w:oddHBand="1" w:evenHBand="0" w:firstRowFirstColumn="0" w:firstRowLastColumn="0" w:lastRowFirstColumn="0" w:lastRowLastColumn="0"/>
          <w:trHeight w:val="603"/>
        </w:trPr>
        <w:tc>
          <w:tcPr>
            <w:cnfStyle w:val="001000000000" w:firstRow="0" w:lastRow="0" w:firstColumn="1" w:lastColumn="0" w:oddVBand="0" w:evenVBand="0" w:oddHBand="0" w:evenHBand="0" w:firstRowFirstColumn="0" w:firstRowLastColumn="0" w:lastRowFirstColumn="0" w:lastRowLastColumn="0"/>
            <w:tcW w:w="2500" w:type="pct"/>
            <w:tcBorders>
              <w:top w:val="single" w:sz="4" w:space="0" w:color="auto"/>
              <w:bottom w:val="nil"/>
            </w:tcBorders>
            <w:shd w:val="clear" w:color="auto" w:fill="auto"/>
            <w:vAlign w:val="center"/>
          </w:tcPr>
          <w:p w:rsidR="00B022DE" w:rsidRPr="00C023E3" w:rsidRDefault="00B022DE" w:rsidP="00B022DE">
            <w:pPr>
              <w:rPr>
                <w:rFonts w:asciiTheme="majorBidi" w:hAnsiTheme="majorBidi" w:cstheme="majorBidi"/>
                <w:color w:val="000000" w:themeColor="text1"/>
                <w:lang w:val="en-US"/>
              </w:rPr>
            </w:pPr>
            <w:r>
              <w:rPr>
                <w:rFonts w:asciiTheme="majorBidi" w:hAnsiTheme="majorBidi" w:cstheme="majorBidi"/>
                <w:color w:val="000000" w:themeColor="text1"/>
                <w:lang w:val="en-US"/>
              </w:rPr>
              <w:t>Decision</w:t>
            </w:r>
            <w:r w:rsidRPr="00C023E3">
              <w:rPr>
                <w:rFonts w:asciiTheme="majorBidi" w:hAnsiTheme="majorBidi" w:cstheme="majorBidi"/>
                <w:color w:val="000000" w:themeColor="text1"/>
                <w:lang w:val="en-US"/>
              </w:rPr>
              <w:t xml:space="preserve"> Time </w:t>
            </w:r>
            <w:r w:rsidRPr="00C023E3">
              <w:rPr>
                <w:rFonts w:asciiTheme="majorBidi" w:hAnsiTheme="majorBidi" w:cstheme="majorBidi"/>
                <w:color w:val="000000" w:themeColor="text1"/>
                <w:lang w:val="en-US"/>
              </w:rPr>
              <w:br/>
              <w:t>(</w:t>
            </w:r>
            <w:r>
              <w:rPr>
                <w:rFonts w:asciiTheme="majorBidi" w:hAnsiTheme="majorBidi" w:cstheme="majorBidi"/>
                <w:color w:val="000000" w:themeColor="text1"/>
                <w:lang w:val="en-US"/>
              </w:rPr>
              <w:t>D</w:t>
            </w:r>
            <w:r w:rsidRPr="00C023E3">
              <w:rPr>
                <w:rFonts w:asciiTheme="majorBidi" w:hAnsiTheme="majorBidi" w:cstheme="majorBidi"/>
                <w:color w:val="000000" w:themeColor="text1"/>
                <w:lang w:val="en-US"/>
              </w:rPr>
              <w:t>T in log10(sec))</w:t>
            </w:r>
          </w:p>
        </w:tc>
        <w:tc>
          <w:tcPr>
            <w:tcW w:w="992" w:type="pct"/>
            <w:tcBorders>
              <w:top w:val="single" w:sz="4" w:space="0" w:color="auto"/>
              <w:bottom w:val="nil"/>
            </w:tcBorders>
            <w:shd w:val="clear" w:color="auto" w:fill="auto"/>
            <w:vAlign w:val="center"/>
          </w:tcPr>
          <w:p w:rsidR="00B022DE" w:rsidRPr="00DD554B" w:rsidRDefault="008970EF" w:rsidP="00B022D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auto"/>
              </w:rPr>
            </w:pPr>
            <w:r w:rsidRPr="00DD554B">
              <w:rPr>
                <w:rFonts w:ascii="Times New Roman" w:hAnsi="Times New Roman" w:cs="Times New Roman"/>
                <w:bCs/>
                <w:color w:val="auto"/>
              </w:rPr>
              <w:t>11.85</w:t>
            </w:r>
          </w:p>
          <w:p w:rsidR="008970EF" w:rsidRPr="00DD554B" w:rsidRDefault="008970EF" w:rsidP="00B022D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auto"/>
              </w:rPr>
            </w:pPr>
            <w:r w:rsidRPr="00DD554B">
              <w:rPr>
                <w:rFonts w:ascii="Times New Roman" w:hAnsi="Times New Roman" w:cs="Times New Roman"/>
                <w:bCs/>
                <w:color w:val="auto"/>
              </w:rPr>
              <w:t>(1.52)</w:t>
            </w:r>
          </w:p>
        </w:tc>
        <w:tc>
          <w:tcPr>
            <w:tcW w:w="687" w:type="pct"/>
            <w:tcBorders>
              <w:top w:val="single" w:sz="4" w:space="0" w:color="auto"/>
              <w:bottom w:val="nil"/>
            </w:tcBorders>
            <w:shd w:val="clear" w:color="auto" w:fill="auto"/>
            <w:vAlign w:val="center"/>
          </w:tcPr>
          <w:p w:rsidR="00B022DE" w:rsidRDefault="00342EC5" w:rsidP="00B022D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auto"/>
              </w:rPr>
            </w:pPr>
            <w:r>
              <w:rPr>
                <w:rFonts w:ascii="Times New Roman" w:hAnsi="Times New Roman" w:cs="Times New Roman"/>
                <w:bCs/>
                <w:color w:val="auto"/>
              </w:rPr>
              <w:t>.10</w:t>
            </w:r>
          </w:p>
          <w:p w:rsidR="00342EC5" w:rsidRPr="00DD554B" w:rsidRDefault="00342EC5" w:rsidP="00B022D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auto"/>
              </w:rPr>
            </w:pPr>
            <w:r>
              <w:rPr>
                <w:rFonts w:ascii="Times New Roman" w:hAnsi="Times New Roman" w:cs="Times New Roman"/>
                <w:bCs/>
                <w:color w:val="auto"/>
              </w:rPr>
              <w:t>(-.80)</w:t>
            </w:r>
          </w:p>
        </w:tc>
        <w:tc>
          <w:tcPr>
            <w:tcW w:w="821" w:type="pct"/>
            <w:tcBorders>
              <w:top w:val="single" w:sz="4" w:space="0" w:color="auto"/>
              <w:bottom w:val="nil"/>
            </w:tcBorders>
            <w:shd w:val="clear" w:color="auto" w:fill="auto"/>
            <w:vAlign w:val="center"/>
          </w:tcPr>
          <w:p w:rsidR="00B022DE" w:rsidRDefault="00210C91" w:rsidP="00B022D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auto"/>
              </w:rPr>
            </w:pPr>
            <w:r>
              <w:rPr>
                <w:rFonts w:ascii="Times New Roman" w:hAnsi="Times New Roman" w:cs="Times New Roman"/>
                <w:bCs/>
                <w:color w:val="auto"/>
              </w:rPr>
              <w:t>682.52*</w:t>
            </w:r>
          </w:p>
          <w:p w:rsidR="00210C91" w:rsidRPr="00DD554B" w:rsidRDefault="00210C91" w:rsidP="00B022D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auto"/>
              </w:rPr>
            </w:pPr>
            <w:r>
              <w:rPr>
                <w:rFonts w:ascii="Times New Roman" w:hAnsi="Times New Roman" w:cs="Times New Roman"/>
                <w:bCs/>
                <w:color w:val="auto"/>
              </w:rPr>
              <w:t>(2.03)</w:t>
            </w:r>
          </w:p>
        </w:tc>
      </w:tr>
      <w:tr w:rsidR="00B022DE" w:rsidRPr="004C27B5" w:rsidTr="00FF05FF">
        <w:trPr>
          <w:trHeight w:val="603"/>
        </w:trPr>
        <w:tc>
          <w:tcPr>
            <w:cnfStyle w:val="001000000000" w:firstRow="0" w:lastRow="0" w:firstColumn="1" w:lastColumn="0" w:oddVBand="0" w:evenVBand="0" w:oddHBand="0" w:evenHBand="0" w:firstRowFirstColumn="0" w:firstRowLastColumn="0" w:lastRowFirstColumn="0" w:lastRowLastColumn="0"/>
            <w:tcW w:w="2500" w:type="pct"/>
            <w:tcBorders>
              <w:top w:val="nil"/>
              <w:bottom w:val="nil"/>
            </w:tcBorders>
            <w:shd w:val="clear" w:color="auto" w:fill="auto"/>
            <w:vAlign w:val="center"/>
          </w:tcPr>
          <w:p w:rsidR="00B022DE" w:rsidRPr="00C023E3" w:rsidRDefault="00F26BCE" w:rsidP="00B022DE">
            <w:pPr>
              <w:rPr>
                <w:rFonts w:asciiTheme="majorBidi" w:hAnsiTheme="majorBidi" w:cstheme="majorBidi"/>
                <w:color w:val="000000" w:themeColor="text1"/>
                <w:lang w:val="en-US"/>
              </w:rPr>
            </w:pPr>
            <w:r>
              <w:rPr>
                <w:rFonts w:asciiTheme="majorBidi" w:hAnsiTheme="majorBidi" w:cstheme="majorBidi"/>
                <w:color w:val="000000" w:themeColor="text1"/>
                <w:lang w:val="en-US"/>
              </w:rPr>
              <w:t>Above-average contributions</w:t>
            </w:r>
          </w:p>
        </w:tc>
        <w:tc>
          <w:tcPr>
            <w:tcW w:w="992" w:type="pct"/>
            <w:tcBorders>
              <w:top w:val="nil"/>
              <w:bottom w:val="nil"/>
            </w:tcBorders>
            <w:shd w:val="clear" w:color="auto" w:fill="auto"/>
            <w:vAlign w:val="center"/>
          </w:tcPr>
          <w:p w:rsidR="00B022DE" w:rsidRPr="00DD554B" w:rsidRDefault="005A0868" w:rsidP="00B022D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auto"/>
              </w:rPr>
            </w:pPr>
            <w:r w:rsidRPr="00DD554B">
              <w:rPr>
                <w:rFonts w:ascii="Times New Roman" w:hAnsi="Times New Roman" w:cs="Times New Roman"/>
                <w:bCs/>
                <w:color w:val="auto"/>
              </w:rPr>
              <w:t>4.62***</w:t>
            </w:r>
          </w:p>
          <w:p w:rsidR="005A0868" w:rsidRPr="00DD554B" w:rsidRDefault="005A0868" w:rsidP="00B022D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auto"/>
              </w:rPr>
            </w:pPr>
            <w:r w:rsidRPr="00DD554B">
              <w:rPr>
                <w:rFonts w:ascii="Times New Roman" w:hAnsi="Times New Roman" w:cs="Times New Roman"/>
                <w:bCs/>
                <w:color w:val="auto"/>
              </w:rPr>
              <w:t>(5.02)</w:t>
            </w:r>
          </w:p>
        </w:tc>
        <w:tc>
          <w:tcPr>
            <w:tcW w:w="687" w:type="pct"/>
            <w:tcBorders>
              <w:top w:val="nil"/>
              <w:bottom w:val="nil"/>
            </w:tcBorders>
            <w:shd w:val="clear" w:color="auto" w:fill="auto"/>
            <w:vAlign w:val="center"/>
          </w:tcPr>
          <w:p w:rsidR="00B022DE" w:rsidRDefault="00342EC5" w:rsidP="00B022D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auto"/>
              </w:rPr>
            </w:pPr>
            <w:r>
              <w:rPr>
                <w:rFonts w:ascii="Times New Roman" w:hAnsi="Times New Roman" w:cs="Times New Roman"/>
                <w:bCs/>
                <w:color w:val="auto"/>
              </w:rPr>
              <w:t>4.34**</w:t>
            </w:r>
          </w:p>
          <w:p w:rsidR="00342EC5" w:rsidRPr="00DD554B" w:rsidRDefault="00342EC5" w:rsidP="00B022D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auto"/>
              </w:rPr>
            </w:pPr>
            <w:r>
              <w:rPr>
                <w:rFonts w:ascii="Times New Roman" w:hAnsi="Times New Roman" w:cs="Times New Roman"/>
                <w:bCs/>
                <w:color w:val="auto"/>
              </w:rPr>
              <w:t>(2.74)</w:t>
            </w:r>
          </w:p>
        </w:tc>
        <w:tc>
          <w:tcPr>
            <w:tcW w:w="821" w:type="pct"/>
            <w:tcBorders>
              <w:top w:val="nil"/>
              <w:bottom w:val="nil"/>
            </w:tcBorders>
            <w:shd w:val="clear" w:color="auto" w:fill="auto"/>
            <w:vAlign w:val="center"/>
          </w:tcPr>
          <w:p w:rsidR="00B022DE" w:rsidRDefault="00323B0A" w:rsidP="00B022D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auto"/>
              </w:rPr>
            </w:pPr>
            <w:r>
              <w:rPr>
                <w:rFonts w:ascii="Times New Roman" w:hAnsi="Times New Roman" w:cs="Times New Roman"/>
                <w:bCs/>
                <w:color w:val="auto"/>
              </w:rPr>
              <w:t>6.48***</w:t>
            </w:r>
          </w:p>
          <w:p w:rsidR="00323B0A" w:rsidRPr="00DD554B" w:rsidRDefault="00323B0A" w:rsidP="00B022D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auto"/>
              </w:rPr>
            </w:pPr>
            <w:r>
              <w:rPr>
                <w:rFonts w:ascii="Times New Roman" w:hAnsi="Times New Roman" w:cs="Times New Roman"/>
                <w:bCs/>
                <w:color w:val="auto"/>
              </w:rPr>
              <w:t>(4.15)</w:t>
            </w:r>
          </w:p>
        </w:tc>
      </w:tr>
      <w:tr w:rsidR="00402771" w:rsidRPr="002C6E77" w:rsidTr="00FF05FF">
        <w:trPr>
          <w:cnfStyle w:val="000000100000" w:firstRow="0" w:lastRow="0" w:firstColumn="0" w:lastColumn="0" w:oddVBand="0" w:evenVBand="0" w:oddHBand="1" w:evenHBand="0" w:firstRowFirstColumn="0" w:firstRowLastColumn="0" w:lastRowFirstColumn="0" w:lastRowLastColumn="0"/>
          <w:trHeight w:val="603"/>
        </w:trPr>
        <w:tc>
          <w:tcPr>
            <w:cnfStyle w:val="001000000000" w:firstRow="0" w:lastRow="0" w:firstColumn="1" w:lastColumn="0" w:oddVBand="0" w:evenVBand="0" w:oddHBand="0" w:evenHBand="0" w:firstRowFirstColumn="0" w:firstRowLastColumn="0" w:lastRowFirstColumn="0" w:lastRowLastColumn="0"/>
            <w:tcW w:w="2500" w:type="pct"/>
            <w:tcBorders>
              <w:top w:val="nil"/>
              <w:bottom w:val="nil"/>
            </w:tcBorders>
            <w:shd w:val="clear" w:color="auto" w:fill="auto"/>
            <w:vAlign w:val="center"/>
          </w:tcPr>
          <w:p w:rsidR="00402771" w:rsidRPr="00C023E3" w:rsidRDefault="00402771" w:rsidP="00DC0F9B">
            <w:pPr>
              <w:rPr>
                <w:rFonts w:asciiTheme="majorBidi" w:hAnsiTheme="majorBidi" w:cstheme="majorBidi"/>
                <w:color w:val="000000" w:themeColor="text1"/>
              </w:rPr>
            </w:pPr>
            <w:r>
              <w:rPr>
                <w:rFonts w:asciiTheme="majorBidi" w:hAnsiTheme="majorBidi" w:cstheme="majorBidi"/>
                <w:color w:val="000000" w:themeColor="text1"/>
              </w:rPr>
              <w:t xml:space="preserve">Negative Affect (Upset) </w:t>
            </w:r>
          </w:p>
        </w:tc>
        <w:tc>
          <w:tcPr>
            <w:tcW w:w="992" w:type="pct"/>
            <w:tcBorders>
              <w:top w:val="nil"/>
              <w:bottom w:val="nil"/>
            </w:tcBorders>
            <w:shd w:val="clear" w:color="auto" w:fill="auto"/>
            <w:vAlign w:val="center"/>
          </w:tcPr>
          <w:p w:rsidR="00402771" w:rsidRDefault="00402771" w:rsidP="00B022D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auto"/>
              </w:rPr>
            </w:pPr>
            <w:r>
              <w:rPr>
                <w:rFonts w:ascii="Times New Roman" w:hAnsi="Times New Roman" w:cs="Times New Roman"/>
                <w:bCs/>
                <w:color w:val="auto"/>
              </w:rPr>
              <w:t>1.13</w:t>
            </w:r>
          </w:p>
          <w:p w:rsidR="00402771" w:rsidRPr="00DD554B" w:rsidRDefault="00402771" w:rsidP="00B022D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auto"/>
              </w:rPr>
            </w:pPr>
            <w:r>
              <w:rPr>
                <w:rFonts w:ascii="Times New Roman" w:hAnsi="Times New Roman" w:cs="Times New Roman"/>
                <w:bCs/>
                <w:color w:val="auto"/>
              </w:rPr>
              <w:t>(1.64)</w:t>
            </w:r>
          </w:p>
        </w:tc>
        <w:tc>
          <w:tcPr>
            <w:tcW w:w="687" w:type="pct"/>
            <w:tcBorders>
              <w:top w:val="nil"/>
              <w:bottom w:val="nil"/>
            </w:tcBorders>
            <w:shd w:val="clear" w:color="auto" w:fill="auto"/>
            <w:vAlign w:val="center"/>
          </w:tcPr>
          <w:p w:rsidR="00402771" w:rsidRDefault="00402771" w:rsidP="00DC0F9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auto"/>
              </w:rPr>
            </w:pPr>
            <w:r>
              <w:rPr>
                <w:rFonts w:ascii="Times New Roman" w:hAnsi="Times New Roman" w:cs="Times New Roman"/>
                <w:bCs/>
                <w:color w:val="auto"/>
              </w:rPr>
              <w:t>1.23</w:t>
            </w:r>
          </w:p>
          <w:p w:rsidR="00402771" w:rsidRPr="00DD554B" w:rsidRDefault="00402771" w:rsidP="00DC0F9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auto"/>
              </w:rPr>
            </w:pPr>
            <w:r>
              <w:rPr>
                <w:rFonts w:ascii="Times New Roman" w:hAnsi="Times New Roman" w:cs="Times New Roman"/>
                <w:bCs/>
                <w:color w:val="auto"/>
              </w:rPr>
              <w:t>(1.59)</w:t>
            </w:r>
          </w:p>
        </w:tc>
        <w:tc>
          <w:tcPr>
            <w:tcW w:w="821" w:type="pct"/>
            <w:tcBorders>
              <w:top w:val="nil"/>
              <w:bottom w:val="nil"/>
            </w:tcBorders>
            <w:shd w:val="clear" w:color="auto" w:fill="auto"/>
            <w:vAlign w:val="center"/>
          </w:tcPr>
          <w:p w:rsidR="00402771" w:rsidRDefault="00323B0A" w:rsidP="00B022D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auto"/>
              </w:rPr>
            </w:pPr>
            <w:r>
              <w:rPr>
                <w:rFonts w:ascii="Times New Roman" w:hAnsi="Times New Roman" w:cs="Times New Roman"/>
                <w:bCs/>
                <w:color w:val="auto"/>
              </w:rPr>
              <w:t>1.06</w:t>
            </w:r>
          </w:p>
          <w:p w:rsidR="00323B0A" w:rsidRPr="00DD554B" w:rsidRDefault="00323B0A" w:rsidP="00B022D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auto"/>
              </w:rPr>
            </w:pPr>
            <w:r>
              <w:rPr>
                <w:rFonts w:ascii="Times New Roman" w:hAnsi="Times New Roman" w:cs="Times New Roman"/>
                <w:bCs/>
                <w:color w:val="auto"/>
              </w:rPr>
              <w:t>(.51)</w:t>
            </w:r>
          </w:p>
        </w:tc>
      </w:tr>
      <w:tr w:rsidR="00402771" w:rsidRPr="002C6E77" w:rsidTr="00FF05FF">
        <w:trPr>
          <w:trHeight w:val="603"/>
        </w:trPr>
        <w:tc>
          <w:tcPr>
            <w:cnfStyle w:val="001000000000" w:firstRow="0" w:lastRow="0" w:firstColumn="1" w:lastColumn="0" w:oddVBand="0" w:evenVBand="0" w:oddHBand="0" w:evenHBand="0" w:firstRowFirstColumn="0" w:firstRowLastColumn="0" w:lastRowFirstColumn="0" w:lastRowLastColumn="0"/>
            <w:tcW w:w="2500" w:type="pct"/>
            <w:tcBorders>
              <w:top w:val="nil"/>
              <w:bottom w:val="nil"/>
            </w:tcBorders>
            <w:shd w:val="clear" w:color="auto" w:fill="auto"/>
            <w:vAlign w:val="center"/>
          </w:tcPr>
          <w:p w:rsidR="00402771" w:rsidRPr="00C023E3" w:rsidRDefault="00402771" w:rsidP="00F26BCE">
            <w:pPr>
              <w:rPr>
                <w:rFonts w:asciiTheme="majorBidi" w:hAnsiTheme="majorBidi" w:cstheme="majorBidi"/>
                <w:color w:val="000000" w:themeColor="text1"/>
                <w:lang w:val="en-US"/>
              </w:rPr>
            </w:pPr>
            <w:r w:rsidRPr="00F26BCE">
              <w:rPr>
                <w:rFonts w:asciiTheme="majorBidi" w:hAnsiTheme="majorBidi" w:cstheme="majorBidi"/>
                <w:color w:val="000000" w:themeColor="text1"/>
                <w:lang w:val="en-US"/>
              </w:rPr>
              <w:t>Interaction of DT * above-average</w:t>
            </w:r>
          </w:p>
        </w:tc>
        <w:tc>
          <w:tcPr>
            <w:tcW w:w="992" w:type="pct"/>
            <w:tcBorders>
              <w:top w:val="nil"/>
              <w:bottom w:val="nil"/>
            </w:tcBorders>
            <w:shd w:val="clear" w:color="auto" w:fill="auto"/>
            <w:vAlign w:val="center"/>
          </w:tcPr>
          <w:p w:rsidR="00402771" w:rsidRDefault="00402771" w:rsidP="00B022D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auto"/>
              </w:rPr>
            </w:pPr>
            <w:r>
              <w:rPr>
                <w:rFonts w:ascii="Times New Roman" w:hAnsi="Times New Roman" w:cs="Times New Roman"/>
                <w:bCs/>
                <w:color w:val="auto"/>
              </w:rPr>
              <w:t>.01*</w:t>
            </w:r>
          </w:p>
          <w:p w:rsidR="00402771" w:rsidRPr="00DD554B" w:rsidRDefault="00402771" w:rsidP="00B022D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auto"/>
              </w:rPr>
            </w:pPr>
            <w:r>
              <w:rPr>
                <w:rFonts w:ascii="Times New Roman" w:hAnsi="Times New Roman" w:cs="Times New Roman"/>
                <w:bCs/>
                <w:color w:val="auto"/>
              </w:rPr>
              <w:t>(-2.38)</w:t>
            </w:r>
          </w:p>
        </w:tc>
        <w:tc>
          <w:tcPr>
            <w:tcW w:w="687" w:type="pct"/>
            <w:tcBorders>
              <w:top w:val="nil"/>
              <w:bottom w:val="nil"/>
            </w:tcBorders>
            <w:shd w:val="clear" w:color="auto" w:fill="auto"/>
            <w:vAlign w:val="center"/>
          </w:tcPr>
          <w:p w:rsidR="00402771" w:rsidRDefault="00402771" w:rsidP="0040277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auto"/>
              </w:rPr>
            </w:pPr>
            <w:r>
              <w:rPr>
                <w:rFonts w:ascii="Times New Roman" w:hAnsi="Times New Roman" w:cs="Times New Roman"/>
                <w:bCs/>
                <w:color w:val="auto"/>
              </w:rPr>
              <w:t>5.15</w:t>
            </w:r>
          </w:p>
          <w:p w:rsidR="00402771" w:rsidRPr="00DD554B" w:rsidRDefault="00402771" w:rsidP="0040277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auto"/>
              </w:rPr>
            </w:pPr>
            <w:r>
              <w:rPr>
                <w:rFonts w:ascii="Times New Roman" w:hAnsi="Times New Roman" w:cs="Times New Roman"/>
                <w:bCs/>
                <w:color w:val="auto"/>
              </w:rPr>
              <w:t>(.47)</w:t>
            </w:r>
          </w:p>
        </w:tc>
        <w:tc>
          <w:tcPr>
            <w:tcW w:w="821" w:type="pct"/>
            <w:tcBorders>
              <w:top w:val="nil"/>
              <w:bottom w:val="nil"/>
            </w:tcBorders>
            <w:shd w:val="clear" w:color="auto" w:fill="auto"/>
            <w:vAlign w:val="center"/>
          </w:tcPr>
          <w:p w:rsidR="00402771" w:rsidRPr="00777F3B" w:rsidRDefault="00323B0A" w:rsidP="00B022D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auto"/>
              </w:rPr>
            </w:pPr>
            <w:r w:rsidRPr="00777F3B">
              <w:rPr>
                <w:rFonts w:ascii="Times New Roman" w:hAnsi="Times New Roman" w:cs="Times New Roman"/>
                <w:bCs/>
                <w:color w:val="auto"/>
              </w:rPr>
              <w:t>.00**</w:t>
            </w:r>
          </w:p>
          <w:p w:rsidR="00323B0A" w:rsidRPr="00DD554B" w:rsidRDefault="00323B0A" w:rsidP="00B022D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auto"/>
              </w:rPr>
            </w:pPr>
            <w:r w:rsidRPr="00777F3B">
              <w:rPr>
                <w:rFonts w:ascii="Times New Roman" w:hAnsi="Times New Roman" w:cs="Times New Roman"/>
                <w:bCs/>
                <w:color w:val="auto"/>
              </w:rPr>
              <w:t>(-2.98)</w:t>
            </w:r>
          </w:p>
        </w:tc>
      </w:tr>
      <w:tr w:rsidR="00402771" w:rsidRPr="002038D8" w:rsidTr="00FF05FF">
        <w:trPr>
          <w:cnfStyle w:val="000000100000" w:firstRow="0" w:lastRow="0" w:firstColumn="0" w:lastColumn="0" w:oddVBand="0" w:evenVBand="0" w:oddHBand="1" w:evenHBand="0" w:firstRowFirstColumn="0" w:firstRowLastColumn="0" w:lastRowFirstColumn="0" w:lastRowLastColumn="0"/>
          <w:trHeight w:val="603"/>
        </w:trPr>
        <w:tc>
          <w:tcPr>
            <w:cnfStyle w:val="001000000000" w:firstRow="0" w:lastRow="0" w:firstColumn="1" w:lastColumn="0" w:oddVBand="0" w:evenVBand="0" w:oddHBand="0" w:evenHBand="0" w:firstRowFirstColumn="0" w:firstRowLastColumn="0" w:lastRowFirstColumn="0" w:lastRowLastColumn="0"/>
            <w:tcW w:w="2500" w:type="pct"/>
            <w:tcBorders>
              <w:top w:val="nil"/>
              <w:bottom w:val="nil"/>
            </w:tcBorders>
            <w:shd w:val="clear" w:color="auto" w:fill="auto"/>
            <w:vAlign w:val="center"/>
          </w:tcPr>
          <w:p w:rsidR="00402771" w:rsidRPr="00C023E3" w:rsidRDefault="00402771" w:rsidP="00DC0F9B">
            <w:pPr>
              <w:rPr>
                <w:rFonts w:asciiTheme="majorBidi" w:hAnsiTheme="majorBidi" w:cstheme="majorBidi"/>
                <w:color w:val="000000" w:themeColor="text1"/>
                <w:lang w:val="en-US"/>
              </w:rPr>
            </w:pPr>
            <w:r w:rsidRPr="002038D8">
              <w:rPr>
                <w:rFonts w:asciiTheme="majorBidi" w:hAnsiTheme="majorBidi" w:cstheme="majorBidi"/>
                <w:color w:val="000000" w:themeColor="text1"/>
                <w:lang w:val="en-US"/>
              </w:rPr>
              <w:t xml:space="preserve">Interaction of DT * </w:t>
            </w:r>
            <w:r>
              <w:rPr>
                <w:rFonts w:asciiTheme="majorBidi" w:hAnsiTheme="majorBidi" w:cstheme="majorBidi"/>
                <w:color w:val="000000" w:themeColor="text1"/>
              </w:rPr>
              <w:t>upset</w:t>
            </w:r>
          </w:p>
        </w:tc>
        <w:tc>
          <w:tcPr>
            <w:tcW w:w="992" w:type="pct"/>
            <w:tcBorders>
              <w:top w:val="nil"/>
              <w:bottom w:val="nil"/>
            </w:tcBorders>
            <w:shd w:val="clear" w:color="auto" w:fill="auto"/>
            <w:vAlign w:val="center"/>
          </w:tcPr>
          <w:p w:rsidR="00402771" w:rsidRDefault="00402771" w:rsidP="00B022D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auto"/>
              </w:rPr>
            </w:pPr>
            <w:r>
              <w:rPr>
                <w:rFonts w:ascii="Times New Roman" w:hAnsi="Times New Roman" w:cs="Times New Roman"/>
                <w:bCs/>
                <w:color w:val="auto"/>
              </w:rPr>
              <w:t>1.23</w:t>
            </w:r>
          </w:p>
          <w:p w:rsidR="00402771" w:rsidRPr="002038D8" w:rsidRDefault="00402771" w:rsidP="00B022D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auto"/>
                <w:lang w:val="en-US"/>
              </w:rPr>
            </w:pPr>
            <w:r>
              <w:rPr>
                <w:rFonts w:ascii="Times New Roman" w:hAnsi="Times New Roman" w:cs="Times New Roman"/>
                <w:bCs/>
                <w:color w:val="auto"/>
              </w:rPr>
              <w:t>(.38)</w:t>
            </w:r>
          </w:p>
        </w:tc>
        <w:tc>
          <w:tcPr>
            <w:tcW w:w="687" w:type="pct"/>
            <w:tcBorders>
              <w:top w:val="nil"/>
              <w:bottom w:val="nil"/>
            </w:tcBorders>
            <w:shd w:val="clear" w:color="auto" w:fill="auto"/>
            <w:vAlign w:val="center"/>
          </w:tcPr>
          <w:p w:rsidR="00402771" w:rsidRDefault="00402771" w:rsidP="0040277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auto"/>
              </w:rPr>
            </w:pPr>
            <w:r>
              <w:rPr>
                <w:rFonts w:ascii="Times New Roman" w:hAnsi="Times New Roman" w:cs="Times New Roman"/>
                <w:bCs/>
                <w:color w:val="auto"/>
              </w:rPr>
              <w:t>3.56</w:t>
            </w:r>
          </w:p>
          <w:p w:rsidR="00402771" w:rsidRPr="002038D8" w:rsidRDefault="00402771" w:rsidP="0040277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auto"/>
                <w:lang w:val="en-US"/>
              </w:rPr>
            </w:pPr>
            <w:r>
              <w:rPr>
                <w:rFonts w:ascii="Times New Roman" w:hAnsi="Times New Roman" w:cs="Times New Roman"/>
                <w:bCs/>
                <w:color w:val="auto"/>
              </w:rPr>
              <w:t>(1.42)</w:t>
            </w:r>
          </w:p>
        </w:tc>
        <w:tc>
          <w:tcPr>
            <w:tcW w:w="821" w:type="pct"/>
            <w:tcBorders>
              <w:top w:val="nil"/>
              <w:bottom w:val="nil"/>
            </w:tcBorders>
            <w:shd w:val="clear" w:color="auto" w:fill="auto"/>
            <w:vAlign w:val="center"/>
          </w:tcPr>
          <w:p w:rsidR="00402771" w:rsidRDefault="00323B0A" w:rsidP="00B022D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auto"/>
                <w:lang w:val="en-US"/>
              </w:rPr>
            </w:pPr>
            <w:r>
              <w:rPr>
                <w:rFonts w:ascii="Times New Roman" w:hAnsi="Times New Roman" w:cs="Times New Roman"/>
                <w:bCs/>
                <w:color w:val="auto"/>
                <w:lang w:val="en-US"/>
              </w:rPr>
              <w:t>1.81</w:t>
            </w:r>
          </w:p>
          <w:p w:rsidR="00323B0A" w:rsidRPr="002038D8" w:rsidRDefault="00323B0A" w:rsidP="00B022D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auto"/>
                <w:lang w:val="en-US"/>
              </w:rPr>
            </w:pPr>
            <w:r>
              <w:rPr>
                <w:rFonts w:ascii="Times New Roman" w:hAnsi="Times New Roman" w:cs="Times New Roman"/>
                <w:bCs/>
                <w:color w:val="auto"/>
                <w:lang w:val="en-US"/>
              </w:rPr>
              <w:t>(.48)</w:t>
            </w:r>
          </w:p>
        </w:tc>
      </w:tr>
      <w:tr w:rsidR="00402771" w:rsidRPr="005A0868" w:rsidTr="00FF05FF">
        <w:trPr>
          <w:trHeight w:val="603"/>
        </w:trPr>
        <w:tc>
          <w:tcPr>
            <w:cnfStyle w:val="001000000000" w:firstRow="0" w:lastRow="0" w:firstColumn="1" w:lastColumn="0" w:oddVBand="0" w:evenVBand="0" w:oddHBand="0" w:evenHBand="0" w:firstRowFirstColumn="0" w:firstRowLastColumn="0" w:lastRowFirstColumn="0" w:lastRowLastColumn="0"/>
            <w:tcW w:w="2500" w:type="pct"/>
            <w:tcBorders>
              <w:top w:val="nil"/>
              <w:bottom w:val="nil"/>
            </w:tcBorders>
            <w:shd w:val="clear" w:color="auto" w:fill="auto"/>
            <w:vAlign w:val="center"/>
          </w:tcPr>
          <w:p w:rsidR="00402771" w:rsidRPr="00C023E3" w:rsidRDefault="00402771" w:rsidP="005A0868">
            <w:pPr>
              <w:rPr>
                <w:rFonts w:asciiTheme="majorBidi" w:hAnsiTheme="majorBidi" w:cstheme="majorBidi"/>
                <w:color w:val="000000" w:themeColor="text1"/>
                <w:lang w:val="en-US"/>
              </w:rPr>
            </w:pPr>
            <w:r w:rsidRPr="005A0868">
              <w:rPr>
                <w:rFonts w:asciiTheme="majorBidi" w:hAnsiTheme="majorBidi" w:cstheme="majorBidi"/>
                <w:color w:val="000000" w:themeColor="text1"/>
                <w:lang w:val="en-US"/>
              </w:rPr>
              <w:t xml:space="preserve">Interaction of </w:t>
            </w:r>
            <w:r w:rsidRPr="00F26BCE">
              <w:rPr>
                <w:rFonts w:asciiTheme="majorBidi" w:hAnsiTheme="majorBidi" w:cstheme="majorBidi"/>
                <w:color w:val="000000" w:themeColor="text1"/>
                <w:lang w:val="en-US"/>
              </w:rPr>
              <w:t>above-average</w:t>
            </w:r>
            <w:r w:rsidRPr="005A0868">
              <w:rPr>
                <w:rFonts w:asciiTheme="majorBidi" w:hAnsiTheme="majorBidi" w:cstheme="majorBidi"/>
                <w:color w:val="000000" w:themeColor="text1"/>
                <w:lang w:val="en-US"/>
              </w:rPr>
              <w:t>* upset</w:t>
            </w:r>
          </w:p>
        </w:tc>
        <w:tc>
          <w:tcPr>
            <w:tcW w:w="992" w:type="pct"/>
            <w:tcBorders>
              <w:top w:val="nil"/>
              <w:bottom w:val="nil"/>
            </w:tcBorders>
            <w:shd w:val="clear" w:color="auto" w:fill="auto"/>
            <w:vAlign w:val="center"/>
          </w:tcPr>
          <w:p w:rsidR="00402771" w:rsidRDefault="00402771" w:rsidP="00B022D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auto"/>
              </w:rPr>
            </w:pPr>
            <w:r>
              <w:rPr>
                <w:rFonts w:ascii="Times New Roman" w:hAnsi="Times New Roman" w:cs="Times New Roman"/>
                <w:bCs/>
                <w:color w:val="auto"/>
              </w:rPr>
              <w:t>1.02</w:t>
            </w:r>
          </w:p>
          <w:p w:rsidR="00402771" w:rsidRPr="00DD554B" w:rsidRDefault="00402771" w:rsidP="00B022D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auto"/>
              </w:rPr>
            </w:pPr>
            <w:r>
              <w:rPr>
                <w:rFonts w:ascii="Times New Roman" w:hAnsi="Times New Roman" w:cs="Times New Roman"/>
                <w:bCs/>
                <w:color w:val="auto"/>
              </w:rPr>
              <w:t>(.22)</w:t>
            </w:r>
          </w:p>
        </w:tc>
        <w:tc>
          <w:tcPr>
            <w:tcW w:w="687" w:type="pct"/>
            <w:tcBorders>
              <w:top w:val="nil"/>
              <w:bottom w:val="nil"/>
            </w:tcBorders>
            <w:shd w:val="clear" w:color="auto" w:fill="auto"/>
            <w:vAlign w:val="center"/>
          </w:tcPr>
          <w:p w:rsidR="00402771" w:rsidRDefault="00402771" w:rsidP="002977D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auto"/>
                <w:lang w:val="en-US"/>
              </w:rPr>
            </w:pPr>
            <w:r>
              <w:rPr>
                <w:rFonts w:ascii="Times New Roman" w:hAnsi="Times New Roman" w:cs="Times New Roman"/>
                <w:bCs/>
                <w:color w:val="auto"/>
                <w:lang w:val="en-US"/>
              </w:rPr>
              <w:t>1.22</w:t>
            </w:r>
          </w:p>
          <w:p w:rsidR="00402771" w:rsidRPr="00DD554B" w:rsidRDefault="00402771" w:rsidP="002977D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auto"/>
              </w:rPr>
            </w:pPr>
            <w:r>
              <w:rPr>
                <w:rFonts w:ascii="Times New Roman" w:hAnsi="Times New Roman" w:cs="Times New Roman"/>
                <w:bCs/>
                <w:color w:val="auto"/>
                <w:lang w:val="en-US"/>
              </w:rPr>
              <w:t>(1.11)</w:t>
            </w:r>
          </w:p>
        </w:tc>
        <w:tc>
          <w:tcPr>
            <w:tcW w:w="821" w:type="pct"/>
            <w:tcBorders>
              <w:top w:val="nil"/>
              <w:bottom w:val="nil"/>
            </w:tcBorders>
            <w:shd w:val="clear" w:color="auto" w:fill="auto"/>
            <w:vAlign w:val="center"/>
          </w:tcPr>
          <w:p w:rsidR="00402771" w:rsidRDefault="00323B0A" w:rsidP="00B022D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auto"/>
              </w:rPr>
            </w:pPr>
            <w:r>
              <w:rPr>
                <w:rFonts w:ascii="Times New Roman" w:hAnsi="Times New Roman" w:cs="Times New Roman"/>
                <w:bCs/>
                <w:color w:val="auto"/>
              </w:rPr>
              <w:t>.95</w:t>
            </w:r>
          </w:p>
          <w:p w:rsidR="00323B0A" w:rsidRPr="00DD554B" w:rsidRDefault="00323B0A" w:rsidP="00B022D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auto"/>
              </w:rPr>
            </w:pPr>
            <w:r>
              <w:rPr>
                <w:rFonts w:ascii="Times New Roman" w:hAnsi="Times New Roman" w:cs="Times New Roman"/>
                <w:bCs/>
                <w:color w:val="auto"/>
              </w:rPr>
              <w:t>(-.35)</w:t>
            </w:r>
          </w:p>
        </w:tc>
      </w:tr>
      <w:tr w:rsidR="00402771" w:rsidRPr="002C6E77" w:rsidTr="00FF05FF">
        <w:trPr>
          <w:cnfStyle w:val="000000100000" w:firstRow="0" w:lastRow="0" w:firstColumn="0" w:lastColumn="0" w:oddVBand="0" w:evenVBand="0" w:oddHBand="1" w:evenHBand="0" w:firstRowFirstColumn="0" w:firstRowLastColumn="0" w:lastRowFirstColumn="0" w:lastRowLastColumn="0"/>
          <w:trHeight w:val="603"/>
        </w:trPr>
        <w:tc>
          <w:tcPr>
            <w:cnfStyle w:val="001000000000" w:firstRow="0" w:lastRow="0" w:firstColumn="1" w:lastColumn="0" w:oddVBand="0" w:evenVBand="0" w:oddHBand="0" w:evenHBand="0" w:firstRowFirstColumn="0" w:firstRowLastColumn="0" w:lastRowFirstColumn="0" w:lastRowLastColumn="0"/>
            <w:tcW w:w="2500" w:type="pct"/>
            <w:tcBorders>
              <w:top w:val="nil"/>
              <w:bottom w:val="nil"/>
            </w:tcBorders>
            <w:shd w:val="clear" w:color="auto" w:fill="auto"/>
            <w:vAlign w:val="center"/>
          </w:tcPr>
          <w:p w:rsidR="00402771" w:rsidRPr="00C023E3" w:rsidRDefault="00402771" w:rsidP="00B022DE">
            <w:pPr>
              <w:rPr>
                <w:rFonts w:asciiTheme="majorBidi" w:hAnsiTheme="majorBidi" w:cstheme="majorBidi"/>
                <w:color w:val="000000" w:themeColor="text1"/>
                <w:lang w:val="en-US"/>
              </w:rPr>
            </w:pPr>
            <w:r w:rsidRPr="00F26BCE">
              <w:rPr>
                <w:rFonts w:asciiTheme="majorBidi" w:hAnsiTheme="majorBidi" w:cstheme="majorBidi"/>
                <w:color w:val="000000" w:themeColor="text1"/>
                <w:lang w:val="en-US"/>
              </w:rPr>
              <w:t xml:space="preserve">Interaction of DT * above-average </w:t>
            </w:r>
            <w:r>
              <w:rPr>
                <w:rFonts w:asciiTheme="majorBidi" w:hAnsiTheme="majorBidi" w:cstheme="majorBidi"/>
                <w:color w:val="000000" w:themeColor="text1"/>
                <w:lang w:val="en-US"/>
              </w:rPr>
              <w:t xml:space="preserve">* </w:t>
            </w:r>
            <w:r w:rsidRPr="00F26BCE">
              <w:rPr>
                <w:rFonts w:asciiTheme="majorBidi" w:hAnsiTheme="majorBidi" w:cstheme="majorBidi"/>
                <w:color w:val="000000" w:themeColor="text1"/>
                <w:lang w:val="en-US"/>
              </w:rPr>
              <w:t>upset</w:t>
            </w:r>
          </w:p>
        </w:tc>
        <w:tc>
          <w:tcPr>
            <w:tcW w:w="992" w:type="pct"/>
            <w:tcBorders>
              <w:top w:val="nil"/>
              <w:bottom w:val="nil"/>
            </w:tcBorders>
            <w:shd w:val="clear" w:color="auto" w:fill="auto"/>
            <w:vAlign w:val="center"/>
          </w:tcPr>
          <w:p w:rsidR="00402771" w:rsidRDefault="00402771" w:rsidP="002038D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vertAlign w:val="superscript"/>
                <w:lang w:val="en-US"/>
              </w:rPr>
            </w:pPr>
            <w:r w:rsidRPr="00DD554B">
              <w:rPr>
                <w:rFonts w:ascii="Times New Roman" w:hAnsi="Times New Roman" w:cs="Times New Roman"/>
                <w:bCs/>
                <w:color w:val="auto"/>
              </w:rPr>
              <w:t>.</w:t>
            </w:r>
            <w:r>
              <w:rPr>
                <w:rFonts w:ascii="Times New Roman" w:hAnsi="Times New Roman" w:cs="Times New Roman"/>
                <w:bCs/>
                <w:color w:val="auto"/>
              </w:rPr>
              <w:t>32</w:t>
            </w:r>
            <w:r w:rsidRPr="002038D8">
              <w:rPr>
                <w:rFonts w:ascii="Times New Roman" w:hAnsi="Times New Roman" w:cs="Times New Roman"/>
                <w:color w:val="auto"/>
                <w:sz w:val="24"/>
                <w:szCs w:val="24"/>
                <w:vertAlign w:val="superscript"/>
                <w:lang w:val="en-US"/>
              </w:rPr>
              <w:t>+</w:t>
            </w:r>
          </w:p>
          <w:p w:rsidR="00402771" w:rsidRPr="00DD554B" w:rsidRDefault="00402771" w:rsidP="002038D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auto"/>
              </w:rPr>
            </w:pPr>
            <w:r w:rsidRPr="002038D8">
              <w:rPr>
                <w:rFonts w:ascii="Times New Roman" w:hAnsi="Times New Roman" w:cs="Times New Roman"/>
                <w:bCs/>
                <w:color w:val="auto"/>
              </w:rPr>
              <w:t>(-1.69)</w:t>
            </w:r>
          </w:p>
        </w:tc>
        <w:tc>
          <w:tcPr>
            <w:tcW w:w="687" w:type="pct"/>
            <w:tcBorders>
              <w:top w:val="nil"/>
              <w:bottom w:val="nil"/>
            </w:tcBorders>
            <w:shd w:val="clear" w:color="auto" w:fill="auto"/>
            <w:vAlign w:val="center"/>
          </w:tcPr>
          <w:p w:rsidR="00402771" w:rsidRDefault="00402771" w:rsidP="002977D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auto"/>
              </w:rPr>
            </w:pPr>
            <w:r>
              <w:rPr>
                <w:rFonts w:ascii="Times New Roman" w:hAnsi="Times New Roman" w:cs="Times New Roman"/>
                <w:bCs/>
                <w:color w:val="auto"/>
              </w:rPr>
              <w:t>.39</w:t>
            </w:r>
          </w:p>
          <w:p w:rsidR="00402771" w:rsidRPr="00DD554B" w:rsidRDefault="00402771" w:rsidP="002977D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auto"/>
              </w:rPr>
            </w:pPr>
            <w:r>
              <w:rPr>
                <w:rFonts w:ascii="Times New Roman" w:hAnsi="Times New Roman" w:cs="Times New Roman"/>
                <w:bCs/>
                <w:color w:val="auto"/>
              </w:rPr>
              <w:t>(-.78)</w:t>
            </w:r>
          </w:p>
        </w:tc>
        <w:tc>
          <w:tcPr>
            <w:tcW w:w="821" w:type="pct"/>
            <w:tcBorders>
              <w:top w:val="nil"/>
              <w:bottom w:val="nil"/>
            </w:tcBorders>
            <w:shd w:val="clear" w:color="auto" w:fill="auto"/>
            <w:vAlign w:val="center"/>
          </w:tcPr>
          <w:p w:rsidR="00402771" w:rsidRDefault="00323B0A" w:rsidP="00B022D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auto"/>
              </w:rPr>
            </w:pPr>
            <w:r>
              <w:rPr>
                <w:rFonts w:ascii="Times New Roman" w:hAnsi="Times New Roman" w:cs="Times New Roman"/>
                <w:bCs/>
                <w:color w:val="auto"/>
              </w:rPr>
              <w:t>.13</w:t>
            </w:r>
          </w:p>
          <w:p w:rsidR="00323B0A" w:rsidRPr="00DD554B" w:rsidRDefault="00323B0A" w:rsidP="00B022D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auto"/>
              </w:rPr>
            </w:pPr>
            <w:r>
              <w:rPr>
                <w:rFonts w:ascii="Times New Roman" w:hAnsi="Times New Roman" w:cs="Times New Roman"/>
                <w:bCs/>
                <w:color w:val="auto"/>
              </w:rPr>
              <w:t>(-1.49)</w:t>
            </w:r>
          </w:p>
        </w:tc>
      </w:tr>
      <w:tr w:rsidR="00402771" w:rsidRPr="004C27B5" w:rsidTr="00FF05FF">
        <w:trPr>
          <w:trHeight w:val="603"/>
        </w:trPr>
        <w:tc>
          <w:tcPr>
            <w:cnfStyle w:val="001000000000" w:firstRow="0" w:lastRow="0" w:firstColumn="1" w:lastColumn="0" w:oddVBand="0" w:evenVBand="0" w:oddHBand="0" w:evenHBand="0" w:firstRowFirstColumn="0" w:firstRowLastColumn="0" w:lastRowFirstColumn="0" w:lastRowLastColumn="0"/>
            <w:tcW w:w="2500" w:type="pct"/>
            <w:tcBorders>
              <w:top w:val="nil"/>
              <w:bottom w:val="single" w:sz="4" w:space="0" w:color="auto"/>
            </w:tcBorders>
            <w:shd w:val="clear" w:color="auto" w:fill="auto"/>
            <w:vAlign w:val="center"/>
          </w:tcPr>
          <w:p w:rsidR="00402771" w:rsidRPr="00680301" w:rsidRDefault="00402771" w:rsidP="00B022DE">
            <w:pPr>
              <w:rPr>
                <w:rFonts w:ascii="Times New Roman" w:hAnsi="Times New Roman" w:cs="Times New Roman"/>
                <w:color w:val="auto"/>
              </w:rPr>
            </w:pPr>
            <w:r w:rsidRPr="00680301">
              <w:rPr>
                <w:rFonts w:ascii="Times New Roman" w:hAnsi="Times New Roman" w:cs="Times New Roman"/>
                <w:color w:val="auto"/>
              </w:rPr>
              <w:t>Constant</w:t>
            </w:r>
          </w:p>
        </w:tc>
        <w:tc>
          <w:tcPr>
            <w:tcW w:w="992" w:type="pct"/>
            <w:tcBorders>
              <w:top w:val="nil"/>
              <w:bottom w:val="single" w:sz="4" w:space="0" w:color="auto"/>
            </w:tcBorders>
            <w:shd w:val="clear" w:color="auto" w:fill="auto"/>
            <w:vAlign w:val="center"/>
          </w:tcPr>
          <w:p w:rsidR="00402771" w:rsidRDefault="00402771" w:rsidP="00B022D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auto"/>
              </w:rPr>
            </w:pPr>
            <w:r>
              <w:rPr>
                <w:rFonts w:ascii="Times New Roman" w:hAnsi="Times New Roman" w:cs="Times New Roman"/>
                <w:bCs/>
                <w:color w:val="auto"/>
              </w:rPr>
              <w:t>.14***</w:t>
            </w:r>
          </w:p>
          <w:p w:rsidR="00402771" w:rsidRPr="00680301" w:rsidRDefault="00402771" w:rsidP="00B022D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auto"/>
              </w:rPr>
            </w:pPr>
            <w:r>
              <w:rPr>
                <w:rFonts w:ascii="Times New Roman" w:hAnsi="Times New Roman" w:cs="Times New Roman"/>
                <w:bCs/>
                <w:color w:val="auto"/>
              </w:rPr>
              <w:t>(-6.37)</w:t>
            </w:r>
          </w:p>
        </w:tc>
        <w:tc>
          <w:tcPr>
            <w:tcW w:w="687" w:type="pct"/>
            <w:tcBorders>
              <w:top w:val="nil"/>
              <w:bottom w:val="single" w:sz="4" w:space="0" w:color="auto"/>
            </w:tcBorders>
            <w:shd w:val="clear" w:color="auto" w:fill="auto"/>
            <w:vAlign w:val="center"/>
          </w:tcPr>
          <w:p w:rsidR="00402771" w:rsidRDefault="00402771" w:rsidP="00B022D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auto"/>
              </w:rPr>
            </w:pPr>
            <w:r>
              <w:rPr>
                <w:rFonts w:ascii="Times New Roman" w:hAnsi="Times New Roman" w:cs="Times New Roman"/>
                <w:bCs/>
                <w:color w:val="auto"/>
              </w:rPr>
              <w:t>.14***</w:t>
            </w:r>
          </w:p>
          <w:p w:rsidR="00402771" w:rsidRPr="00680301" w:rsidRDefault="00402771" w:rsidP="00B022D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auto"/>
              </w:rPr>
            </w:pPr>
            <w:r>
              <w:rPr>
                <w:rFonts w:ascii="Times New Roman" w:hAnsi="Times New Roman" w:cs="Times New Roman"/>
                <w:bCs/>
                <w:color w:val="auto"/>
              </w:rPr>
              <w:t>(-4.49)</w:t>
            </w:r>
          </w:p>
        </w:tc>
        <w:tc>
          <w:tcPr>
            <w:tcW w:w="821" w:type="pct"/>
            <w:tcBorders>
              <w:top w:val="nil"/>
              <w:bottom w:val="single" w:sz="4" w:space="0" w:color="auto"/>
            </w:tcBorders>
            <w:shd w:val="clear" w:color="auto" w:fill="auto"/>
            <w:vAlign w:val="center"/>
          </w:tcPr>
          <w:p w:rsidR="00402771" w:rsidRDefault="00323B0A" w:rsidP="00B022D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auto"/>
              </w:rPr>
            </w:pPr>
            <w:r>
              <w:rPr>
                <w:rFonts w:ascii="Times New Roman" w:hAnsi="Times New Roman" w:cs="Times New Roman"/>
                <w:bCs/>
                <w:color w:val="auto"/>
              </w:rPr>
              <w:t>.23***</w:t>
            </w:r>
          </w:p>
          <w:p w:rsidR="00323B0A" w:rsidRPr="00680301" w:rsidRDefault="00323B0A" w:rsidP="00B022D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auto"/>
              </w:rPr>
            </w:pPr>
            <w:r>
              <w:rPr>
                <w:rFonts w:ascii="Times New Roman" w:hAnsi="Times New Roman" w:cs="Times New Roman"/>
                <w:bCs/>
                <w:color w:val="auto"/>
              </w:rPr>
              <w:t>(-3.99)</w:t>
            </w:r>
          </w:p>
        </w:tc>
      </w:tr>
      <w:tr w:rsidR="00402771" w:rsidRPr="004C27B5" w:rsidTr="00FF05FF">
        <w:trPr>
          <w:cnfStyle w:val="000000100000" w:firstRow="0" w:lastRow="0" w:firstColumn="0" w:lastColumn="0" w:oddVBand="0" w:evenVBand="0" w:oddHBand="1" w:evenHBand="0" w:firstRowFirstColumn="0" w:firstRowLastColumn="0" w:lastRowFirstColumn="0" w:lastRowLastColumn="0"/>
          <w:trHeight w:val="603"/>
        </w:trPr>
        <w:tc>
          <w:tcPr>
            <w:cnfStyle w:val="001000000000" w:firstRow="0" w:lastRow="0" w:firstColumn="1" w:lastColumn="0" w:oddVBand="0" w:evenVBand="0" w:oddHBand="0" w:evenHBand="0" w:firstRowFirstColumn="0" w:firstRowLastColumn="0" w:lastRowFirstColumn="0" w:lastRowLastColumn="0"/>
            <w:tcW w:w="2500" w:type="pct"/>
            <w:tcBorders>
              <w:top w:val="single" w:sz="4" w:space="0" w:color="auto"/>
              <w:bottom w:val="nil"/>
            </w:tcBorders>
            <w:shd w:val="clear" w:color="auto" w:fill="auto"/>
            <w:vAlign w:val="center"/>
          </w:tcPr>
          <w:p w:rsidR="00402771" w:rsidRPr="00680301" w:rsidRDefault="00402771" w:rsidP="00B022DE">
            <w:pPr>
              <w:rPr>
                <w:rFonts w:ascii="Times New Roman" w:hAnsi="Times New Roman" w:cs="Times New Roman"/>
                <w:color w:val="auto"/>
              </w:rPr>
            </w:pPr>
            <w:r w:rsidRPr="00680301">
              <w:rPr>
                <w:rFonts w:ascii="Times New Roman" w:hAnsi="Times New Roman" w:cs="Times New Roman"/>
                <w:color w:val="auto"/>
              </w:rPr>
              <w:t>Observations</w:t>
            </w:r>
          </w:p>
        </w:tc>
        <w:tc>
          <w:tcPr>
            <w:tcW w:w="992" w:type="pct"/>
            <w:tcBorders>
              <w:top w:val="single" w:sz="4" w:space="0" w:color="auto"/>
              <w:bottom w:val="nil"/>
            </w:tcBorders>
            <w:shd w:val="clear" w:color="auto" w:fill="auto"/>
            <w:vAlign w:val="center"/>
          </w:tcPr>
          <w:p w:rsidR="00402771" w:rsidRPr="00680301" w:rsidRDefault="00402771" w:rsidP="00B022D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Pr>
                <w:rFonts w:ascii="Times New Roman" w:hAnsi="Times New Roman" w:cs="Times New Roman"/>
                <w:color w:val="auto"/>
              </w:rPr>
              <w:t>276</w:t>
            </w:r>
          </w:p>
        </w:tc>
        <w:tc>
          <w:tcPr>
            <w:tcW w:w="687" w:type="pct"/>
            <w:tcBorders>
              <w:top w:val="single" w:sz="4" w:space="0" w:color="auto"/>
              <w:bottom w:val="nil"/>
            </w:tcBorders>
            <w:shd w:val="clear" w:color="auto" w:fill="auto"/>
            <w:vAlign w:val="center"/>
          </w:tcPr>
          <w:p w:rsidR="00402771" w:rsidRPr="00DD554B" w:rsidRDefault="00402771" w:rsidP="00B022D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auto"/>
              </w:rPr>
            </w:pPr>
            <w:r>
              <w:rPr>
                <w:rFonts w:ascii="Times New Roman" w:hAnsi="Times New Roman" w:cs="Times New Roman"/>
                <w:bCs/>
                <w:color w:val="auto"/>
              </w:rPr>
              <w:t>123</w:t>
            </w:r>
          </w:p>
        </w:tc>
        <w:tc>
          <w:tcPr>
            <w:tcW w:w="821" w:type="pct"/>
            <w:tcBorders>
              <w:top w:val="single" w:sz="4" w:space="0" w:color="auto"/>
              <w:bottom w:val="nil"/>
            </w:tcBorders>
            <w:shd w:val="clear" w:color="auto" w:fill="auto"/>
            <w:vAlign w:val="center"/>
          </w:tcPr>
          <w:p w:rsidR="00402771" w:rsidRPr="00DD554B" w:rsidRDefault="00210C91" w:rsidP="00B022D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auto"/>
              </w:rPr>
            </w:pPr>
            <w:r>
              <w:rPr>
                <w:rFonts w:ascii="Times New Roman" w:hAnsi="Times New Roman" w:cs="Times New Roman"/>
                <w:bCs/>
                <w:color w:val="auto"/>
              </w:rPr>
              <w:t>153</w:t>
            </w:r>
          </w:p>
        </w:tc>
      </w:tr>
      <w:tr w:rsidR="00402771" w:rsidRPr="004C27B5" w:rsidTr="00FF05FF">
        <w:trPr>
          <w:trHeight w:val="603"/>
        </w:trPr>
        <w:tc>
          <w:tcPr>
            <w:cnfStyle w:val="001000000000" w:firstRow="0" w:lastRow="0" w:firstColumn="1" w:lastColumn="0" w:oddVBand="0" w:evenVBand="0" w:oddHBand="0" w:evenHBand="0" w:firstRowFirstColumn="0" w:firstRowLastColumn="0" w:lastRowFirstColumn="0" w:lastRowLastColumn="0"/>
            <w:tcW w:w="2500" w:type="pct"/>
            <w:tcBorders>
              <w:top w:val="nil"/>
              <w:bottom w:val="single" w:sz="4" w:space="0" w:color="auto"/>
            </w:tcBorders>
            <w:shd w:val="clear" w:color="auto" w:fill="auto"/>
            <w:vAlign w:val="center"/>
          </w:tcPr>
          <w:p w:rsidR="00402771" w:rsidRPr="00680301" w:rsidRDefault="00402771" w:rsidP="00B022DE">
            <w:pPr>
              <w:rPr>
                <w:rFonts w:ascii="Times New Roman" w:hAnsi="Times New Roman" w:cs="Times New Roman"/>
                <w:color w:val="auto"/>
              </w:rPr>
            </w:pPr>
            <w:r w:rsidRPr="00680301">
              <w:rPr>
                <w:rFonts w:ascii="Times New Roman" w:hAnsi="Times New Roman" w:cs="Times New Roman"/>
                <w:color w:val="auto"/>
              </w:rPr>
              <w:t>Pseudo R</w:t>
            </w:r>
            <w:r w:rsidRPr="002D789D">
              <w:rPr>
                <w:rFonts w:ascii="Times New Roman" w:hAnsi="Times New Roman" w:cs="Times New Roman"/>
                <w:bCs w:val="0"/>
                <w:color w:val="auto"/>
                <w:sz w:val="24"/>
                <w:szCs w:val="24"/>
                <w:vertAlign w:val="superscript"/>
                <w:lang w:val="en-US"/>
              </w:rPr>
              <w:t>2</w:t>
            </w:r>
          </w:p>
        </w:tc>
        <w:tc>
          <w:tcPr>
            <w:tcW w:w="992" w:type="pct"/>
            <w:tcBorders>
              <w:top w:val="nil"/>
              <w:bottom w:val="single" w:sz="4" w:space="0" w:color="auto"/>
            </w:tcBorders>
            <w:shd w:val="clear" w:color="auto" w:fill="auto"/>
            <w:vAlign w:val="center"/>
          </w:tcPr>
          <w:p w:rsidR="00402771" w:rsidRPr="00680301" w:rsidRDefault="00402771" w:rsidP="00B022D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auto"/>
              </w:rPr>
            </w:pPr>
            <w:r>
              <w:rPr>
                <w:rFonts w:ascii="Times New Roman" w:hAnsi="Times New Roman" w:cs="Times New Roman"/>
                <w:bCs/>
                <w:color w:val="auto"/>
              </w:rPr>
              <w:t>.20</w:t>
            </w:r>
          </w:p>
        </w:tc>
        <w:tc>
          <w:tcPr>
            <w:tcW w:w="687" w:type="pct"/>
            <w:tcBorders>
              <w:top w:val="nil"/>
              <w:bottom w:val="single" w:sz="4" w:space="0" w:color="auto"/>
            </w:tcBorders>
            <w:shd w:val="clear" w:color="auto" w:fill="auto"/>
            <w:vAlign w:val="center"/>
          </w:tcPr>
          <w:p w:rsidR="00402771" w:rsidRPr="00680301" w:rsidRDefault="00402771" w:rsidP="00B022D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auto"/>
              </w:rPr>
            </w:pPr>
            <w:r>
              <w:rPr>
                <w:rFonts w:ascii="Times New Roman" w:hAnsi="Times New Roman" w:cs="Times New Roman"/>
                <w:bCs/>
                <w:color w:val="auto"/>
              </w:rPr>
              <w:t>.28</w:t>
            </w:r>
          </w:p>
        </w:tc>
        <w:tc>
          <w:tcPr>
            <w:tcW w:w="821" w:type="pct"/>
            <w:tcBorders>
              <w:top w:val="nil"/>
              <w:bottom w:val="single" w:sz="4" w:space="0" w:color="auto"/>
            </w:tcBorders>
            <w:shd w:val="clear" w:color="auto" w:fill="auto"/>
            <w:vAlign w:val="center"/>
          </w:tcPr>
          <w:p w:rsidR="00402771" w:rsidRPr="00680301" w:rsidRDefault="00210C91" w:rsidP="00B022D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auto"/>
              </w:rPr>
            </w:pPr>
            <w:r>
              <w:rPr>
                <w:rFonts w:ascii="Times New Roman" w:hAnsi="Times New Roman" w:cs="Times New Roman"/>
                <w:bCs/>
                <w:color w:val="auto"/>
              </w:rPr>
              <w:t>.21</w:t>
            </w:r>
          </w:p>
        </w:tc>
      </w:tr>
    </w:tbl>
    <w:p w:rsidR="00585CB7" w:rsidRPr="00585CB7" w:rsidRDefault="00585CB7" w:rsidP="00585CB7">
      <w:pPr>
        <w:rPr>
          <w:rFonts w:ascii="Times New Roman" w:hAnsi="Times New Roman" w:cs="Times New Roman"/>
          <w:sz w:val="24"/>
          <w:szCs w:val="24"/>
          <w:lang w:val="en-US"/>
        </w:rPr>
      </w:pPr>
      <w:r w:rsidRPr="002D789D">
        <w:rPr>
          <w:rFonts w:ascii="Times New Roman" w:hAnsi="Times New Roman" w:cs="Times New Roman"/>
          <w:sz w:val="24"/>
          <w:szCs w:val="24"/>
          <w:vertAlign w:val="superscript"/>
          <w:lang w:val="en-US"/>
        </w:rPr>
        <w:t>+</w:t>
      </w:r>
      <w:r w:rsidRPr="00585CB7">
        <w:rPr>
          <w:rFonts w:ascii="Times New Roman" w:hAnsi="Times New Roman" w:cs="Times New Roman"/>
          <w:sz w:val="24"/>
          <w:szCs w:val="24"/>
          <w:lang w:val="en-US"/>
        </w:rPr>
        <w:t xml:space="preserve"> p &lt; .1, * p &lt; .05, ** p &lt; .01, *** p &lt; .001 (two-sided)</w:t>
      </w:r>
    </w:p>
    <w:p w:rsidR="00B022DE" w:rsidRDefault="00051D25" w:rsidP="00585CB7">
      <w:pPr>
        <w:rPr>
          <w:rFonts w:ascii="Times New Roman" w:hAnsi="Times New Roman" w:cs="Times New Roman"/>
          <w:sz w:val="24"/>
          <w:szCs w:val="24"/>
          <w:lang w:val="en-US"/>
        </w:rPr>
      </w:pPr>
      <w:r>
        <w:rPr>
          <w:rFonts w:ascii="Times New Roman" w:hAnsi="Times New Roman" w:cs="Times New Roman"/>
          <w:sz w:val="24"/>
          <w:szCs w:val="24"/>
          <w:lang w:val="en-US"/>
        </w:rPr>
        <w:t>Note. z</w:t>
      </w:r>
      <w:r w:rsidR="00585CB7" w:rsidRPr="00585CB7">
        <w:rPr>
          <w:rFonts w:ascii="Times New Roman" w:hAnsi="Times New Roman" w:cs="Times New Roman"/>
          <w:sz w:val="24"/>
          <w:szCs w:val="24"/>
          <w:lang w:val="en-US"/>
        </w:rPr>
        <w:t xml:space="preserve">-values are presented in parentheses; </w:t>
      </w:r>
      <w:r w:rsidR="00A62279">
        <w:rPr>
          <w:rFonts w:ascii="Times New Roman" w:hAnsi="Times New Roman" w:cs="Times New Roman"/>
          <w:sz w:val="24"/>
          <w:szCs w:val="24"/>
          <w:lang w:val="en-US"/>
        </w:rPr>
        <w:t xml:space="preserve">continuous </w:t>
      </w:r>
      <w:r w:rsidR="00585CB7" w:rsidRPr="00585CB7">
        <w:rPr>
          <w:rFonts w:ascii="Times New Roman" w:hAnsi="Times New Roman" w:cs="Times New Roman"/>
          <w:sz w:val="24"/>
          <w:szCs w:val="24"/>
          <w:lang w:val="en-US"/>
        </w:rPr>
        <w:t xml:space="preserve">predictors are centered. Overall analysis also includes </w:t>
      </w:r>
      <w:r w:rsidR="00F26BCE">
        <w:rPr>
          <w:rFonts w:ascii="Times New Roman" w:hAnsi="Times New Roman" w:cs="Times New Roman"/>
          <w:sz w:val="24"/>
          <w:szCs w:val="24"/>
          <w:lang w:val="en-US"/>
        </w:rPr>
        <w:t>a study dummy</w:t>
      </w:r>
      <w:r w:rsidR="00585CB7" w:rsidRPr="00585CB7">
        <w:rPr>
          <w:rFonts w:ascii="Times New Roman" w:hAnsi="Times New Roman" w:cs="Times New Roman"/>
          <w:sz w:val="24"/>
          <w:szCs w:val="24"/>
          <w:lang w:val="en-US"/>
        </w:rPr>
        <w:t xml:space="preserve"> which </w:t>
      </w:r>
      <w:r w:rsidR="00F26BCE">
        <w:rPr>
          <w:rFonts w:ascii="Times New Roman" w:hAnsi="Times New Roman" w:cs="Times New Roman"/>
          <w:sz w:val="24"/>
          <w:szCs w:val="24"/>
          <w:lang w:val="en-US"/>
        </w:rPr>
        <w:t>is</w:t>
      </w:r>
      <w:r w:rsidR="00585CB7" w:rsidRPr="00585CB7">
        <w:rPr>
          <w:rFonts w:ascii="Times New Roman" w:hAnsi="Times New Roman" w:cs="Times New Roman"/>
          <w:sz w:val="24"/>
          <w:szCs w:val="24"/>
          <w:lang w:val="en-US"/>
        </w:rPr>
        <w:t xml:space="preserve"> not reported.</w:t>
      </w:r>
    </w:p>
    <w:p w:rsidR="00F26BCE" w:rsidRDefault="00F26BCE" w:rsidP="00F26BCE">
      <w:pPr>
        <w:rPr>
          <w:rFonts w:ascii="Times New Roman" w:hAnsi="Times New Roman" w:cs="Times New Roman"/>
          <w:sz w:val="24"/>
          <w:szCs w:val="24"/>
          <w:lang w:val="en-US"/>
        </w:rPr>
      </w:pPr>
    </w:p>
    <w:p w:rsidR="009C350F" w:rsidRDefault="009C350F">
      <w:pPr>
        <w:rPr>
          <w:rFonts w:ascii="Times New Roman" w:hAnsi="Times New Roman" w:cs="Times New Roman"/>
          <w:sz w:val="24"/>
          <w:szCs w:val="24"/>
          <w:lang w:val="en-US"/>
        </w:rPr>
      </w:pPr>
      <w:r>
        <w:rPr>
          <w:rFonts w:ascii="Times New Roman" w:hAnsi="Times New Roman" w:cs="Times New Roman"/>
          <w:sz w:val="24"/>
          <w:szCs w:val="24"/>
          <w:lang w:val="en-US"/>
        </w:rPr>
        <w:br w:type="page"/>
      </w:r>
    </w:p>
    <w:p w:rsidR="00F26BCE" w:rsidRDefault="00F26BCE" w:rsidP="00F26BCE">
      <w:pPr>
        <w:rPr>
          <w:rFonts w:ascii="Times New Roman" w:hAnsi="Times New Roman" w:cs="Times New Roman"/>
          <w:sz w:val="24"/>
          <w:szCs w:val="24"/>
          <w:lang w:val="en-US"/>
        </w:rPr>
      </w:pPr>
      <w:r w:rsidRPr="00585CB7">
        <w:rPr>
          <w:rFonts w:ascii="Times New Roman" w:hAnsi="Times New Roman" w:cs="Times New Roman"/>
          <w:sz w:val="24"/>
          <w:szCs w:val="24"/>
          <w:lang w:val="en-US"/>
        </w:rPr>
        <w:lastRenderedPageBreak/>
        <w:t xml:space="preserve">Table </w:t>
      </w:r>
      <w:r>
        <w:rPr>
          <w:rFonts w:ascii="Times New Roman" w:hAnsi="Times New Roman" w:cs="Times New Roman"/>
          <w:sz w:val="24"/>
          <w:szCs w:val="24"/>
          <w:lang w:val="en-US"/>
        </w:rPr>
        <w:t>4</w:t>
      </w:r>
      <w:r w:rsidRPr="00585CB7">
        <w:rPr>
          <w:rFonts w:ascii="Times New Roman" w:hAnsi="Times New Roman" w:cs="Times New Roman"/>
          <w:sz w:val="24"/>
          <w:szCs w:val="24"/>
          <w:lang w:val="en-US"/>
        </w:rPr>
        <w:t xml:space="preserve">. </w:t>
      </w:r>
      <w:r>
        <w:rPr>
          <w:rFonts w:ascii="Times New Roman" w:hAnsi="Times New Roman" w:cs="Times New Roman"/>
          <w:sz w:val="24"/>
          <w:szCs w:val="24"/>
          <w:lang w:val="en-US"/>
        </w:rPr>
        <w:t>OLS regressions of decision times, negative affect (upset), above-average contributions</w:t>
      </w:r>
      <w:r w:rsidRPr="00585CB7">
        <w:rPr>
          <w:rFonts w:ascii="Times New Roman" w:hAnsi="Times New Roman" w:cs="Times New Roman"/>
          <w:sz w:val="24"/>
          <w:szCs w:val="24"/>
          <w:lang w:val="en-US"/>
        </w:rPr>
        <w:t xml:space="preserve"> on </w:t>
      </w:r>
      <w:r>
        <w:rPr>
          <w:rFonts w:ascii="Times New Roman" w:hAnsi="Times New Roman" w:cs="Times New Roman"/>
          <w:sz w:val="24"/>
          <w:szCs w:val="24"/>
          <w:lang w:val="en-US"/>
        </w:rPr>
        <w:t>punishment</w:t>
      </w:r>
      <w:r w:rsidR="00FF05FF">
        <w:rPr>
          <w:rFonts w:ascii="Times New Roman" w:hAnsi="Times New Roman" w:cs="Times New Roman"/>
          <w:sz w:val="24"/>
          <w:szCs w:val="24"/>
          <w:lang w:val="en-US"/>
        </w:rPr>
        <w:t xml:space="preserve"> investments</w:t>
      </w:r>
    </w:p>
    <w:tbl>
      <w:tblPr>
        <w:tblStyle w:val="HelleSchattierung-Akzent1"/>
        <w:tblW w:w="4982" w:type="pct"/>
        <w:tblLook w:val="04A0" w:firstRow="1" w:lastRow="0" w:firstColumn="1" w:lastColumn="0" w:noHBand="0" w:noVBand="1"/>
      </w:tblPr>
      <w:tblGrid>
        <w:gridCol w:w="3895"/>
        <w:gridCol w:w="1771"/>
        <w:gridCol w:w="1795"/>
        <w:gridCol w:w="1794"/>
      </w:tblGrid>
      <w:tr w:rsidR="00F26BCE" w:rsidRPr="004C27B5" w:rsidTr="002C6E77">
        <w:trPr>
          <w:cnfStyle w:val="100000000000" w:firstRow="1" w:lastRow="0" w:firstColumn="0" w:lastColumn="0" w:oddVBand="0" w:evenVBand="0" w:oddHBand="0" w:evenHBand="0" w:firstRowFirstColumn="0" w:firstRowLastColumn="0" w:lastRowFirstColumn="0" w:lastRowLastColumn="0"/>
          <w:trHeight w:val="649"/>
        </w:trPr>
        <w:tc>
          <w:tcPr>
            <w:cnfStyle w:val="001000000000" w:firstRow="0" w:lastRow="0" w:firstColumn="1" w:lastColumn="0" w:oddVBand="0" w:evenVBand="0" w:oddHBand="0" w:evenHBand="0" w:firstRowFirstColumn="0" w:firstRowLastColumn="0" w:lastRowFirstColumn="0" w:lastRowLastColumn="0"/>
            <w:tcW w:w="2104" w:type="pct"/>
            <w:tcBorders>
              <w:top w:val="single" w:sz="4" w:space="0" w:color="auto"/>
              <w:bottom w:val="single" w:sz="4" w:space="0" w:color="auto"/>
            </w:tcBorders>
            <w:vAlign w:val="center"/>
          </w:tcPr>
          <w:p w:rsidR="00076641" w:rsidRDefault="00051D25" w:rsidP="00051D25">
            <w:pPr>
              <w:rPr>
                <w:rFonts w:ascii="Times New Roman" w:hAnsi="Times New Roman" w:cs="Times New Roman"/>
                <w:color w:val="auto"/>
                <w:lang w:val="en-US"/>
              </w:rPr>
            </w:pPr>
            <w:r>
              <w:rPr>
                <w:rFonts w:ascii="Times New Roman" w:hAnsi="Times New Roman" w:cs="Times New Roman"/>
                <w:color w:val="auto"/>
                <w:lang w:val="en-US"/>
              </w:rPr>
              <w:t xml:space="preserve">Invested </w:t>
            </w:r>
            <w:r w:rsidR="00F26BCE">
              <w:rPr>
                <w:rFonts w:ascii="Times New Roman" w:hAnsi="Times New Roman" w:cs="Times New Roman"/>
                <w:color w:val="auto"/>
                <w:lang w:val="en-US"/>
              </w:rPr>
              <w:t>Punishment</w:t>
            </w:r>
            <w:r>
              <w:rPr>
                <w:rFonts w:ascii="Times New Roman" w:hAnsi="Times New Roman" w:cs="Times New Roman"/>
                <w:color w:val="auto"/>
                <w:lang w:val="en-US"/>
              </w:rPr>
              <w:t xml:space="preserve"> Resources</w:t>
            </w:r>
            <w:r w:rsidR="00076641">
              <w:rPr>
                <w:rFonts w:ascii="Times New Roman" w:hAnsi="Times New Roman" w:cs="Times New Roman"/>
                <w:color w:val="auto"/>
                <w:lang w:val="en-US"/>
              </w:rPr>
              <w:t xml:space="preserve"> </w:t>
            </w:r>
          </w:p>
          <w:p w:rsidR="00F26BCE" w:rsidRPr="0015274B" w:rsidRDefault="00F26BCE" w:rsidP="00051D25">
            <w:pPr>
              <w:rPr>
                <w:rFonts w:ascii="Times New Roman" w:hAnsi="Times New Roman" w:cs="Times New Roman"/>
                <w:color w:val="auto"/>
                <w:lang w:val="en-US"/>
              </w:rPr>
            </w:pPr>
            <w:r w:rsidRPr="0015274B">
              <w:rPr>
                <w:rFonts w:ascii="Times New Roman" w:hAnsi="Times New Roman" w:cs="Times New Roman"/>
                <w:color w:val="auto"/>
                <w:lang w:val="en-US"/>
              </w:rPr>
              <w:t xml:space="preserve">(in </w:t>
            </w:r>
            <w:r w:rsidR="00051D25">
              <w:rPr>
                <w:rFonts w:ascii="Times New Roman" w:hAnsi="Times New Roman" w:cs="Times New Roman"/>
                <w:color w:val="auto"/>
                <w:lang w:val="en-US"/>
              </w:rPr>
              <w:t>Cent)</w:t>
            </w:r>
          </w:p>
        </w:tc>
        <w:tc>
          <w:tcPr>
            <w:tcW w:w="957" w:type="pct"/>
            <w:tcBorders>
              <w:top w:val="single" w:sz="4" w:space="0" w:color="auto"/>
              <w:bottom w:val="single" w:sz="4" w:space="0" w:color="auto"/>
            </w:tcBorders>
          </w:tcPr>
          <w:p w:rsidR="00F26BCE" w:rsidRPr="0015274B" w:rsidRDefault="00F26BCE" w:rsidP="00E02F84">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lang w:val="en-US"/>
              </w:rPr>
            </w:pPr>
            <w:r w:rsidRPr="0015274B">
              <w:rPr>
                <w:rFonts w:ascii="Times New Roman" w:hAnsi="Times New Roman" w:cs="Times New Roman"/>
                <w:color w:val="auto"/>
                <w:lang w:val="en-US"/>
              </w:rPr>
              <w:t>Overall Analysis</w:t>
            </w:r>
          </w:p>
        </w:tc>
        <w:tc>
          <w:tcPr>
            <w:tcW w:w="970" w:type="pct"/>
            <w:tcBorders>
              <w:top w:val="single" w:sz="4" w:space="0" w:color="auto"/>
              <w:bottom w:val="single" w:sz="4" w:space="0" w:color="auto"/>
            </w:tcBorders>
          </w:tcPr>
          <w:p w:rsidR="00F26BCE" w:rsidRPr="0082236B" w:rsidRDefault="00F26BCE" w:rsidP="00E02F84">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rPr>
            </w:pPr>
            <w:r>
              <w:rPr>
                <w:rFonts w:ascii="Times New Roman" w:hAnsi="Times New Roman" w:cs="Times New Roman"/>
                <w:color w:val="auto"/>
              </w:rPr>
              <w:t>Study 1</w:t>
            </w:r>
          </w:p>
        </w:tc>
        <w:tc>
          <w:tcPr>
            <w:tcW w:w="969" w:type="pct"/>
            <w:tcBorders>
              <w:top w:val="single" w:sz="4" w:space="0" w:color="auto"/>
              <w:bottom w:val="single" w:sz="4" w:space="0" w:color="auto"/>
            </w:tcBorders>
          </w:tcPr>
          <w:p w:rsidR="00F26BCE" w:rsidRPr="0082236B" w:rsidRDefault="00F26BCE" w:rsidP="00E02F84">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rPr>
            </w:pPr>
            <w:r>
              <w:rPr>
                <w:rFonts w:ascii="Times New Roman" w:hAnsi="Times New Roman" w:cs="Times New Roman"/>
                <w:color w:val="auto"/>
              </w:rPr>
              <w:t>Study 2</w:t>
            </w:r>
          </w:p>
        </w:tc>
      </w:tr>
      <w:tr w:rsidR="00F26BCE" w:rsidRPr="002C6E77" w:rsidTr="002C6E77">
        <w:trPr>
          <w:cnfStyle w:val="000000100000" w:firstRow="0" w:lastRow="0" w:firstColumn="0" w:lastColumn="0" w:oddVBand="0" w:evenVBand="0" w:oddHBand="1" w:evenHBand="0" w:firstRowFirstColumn="0" w:firstRowLastColumn="0" w:lastRowFirstColumn="0" w:lastRowLastColumn="0"/>
          <w:trHeight w:val="615"/>
        </w:trPr>
        <w:tc>
          <w:tcPr>
            <w:cnfStyle w:val="001000000000" w:firstRow="0" w:lastRow="0" w:firstColumn="1" w:lastColumn="0" w:oddVBand="0" w:evenVBand="0" w:oddHBand="0" w:evenHBand="0" w:firstRowFirstColumn="0" w:firstRowLastColumn="0" w:lastRowFirstColumn="0" w:lastRowLastColumn="0"/>
            <w:tcW w:w="2104" w:type="pct"/>
            <w:tcBorders>
              <w:top w:val="single" w:sz="4" w:space="0" w:color="auto"/>
              <w:bottom w:val="nil"/>
            </w:tcBorders>
            <w:shd w:val="clear" w:color="auto" w:fill="auto"/>
            <w:vAlign w:val="center"/>
          </w:tcPr>
          <w:p w:rsidR="00F26BCE" w:rsidRPr="00C023E3" w:rsidRDefault="00F26BCE" w:rsidP="00E02F84">
            <w:pPr>
              <w:rPr>
                <w:rFonts w:asciiTheme="majorBidi" w:hAnsiTheme="majorBidi" w:cstheme="majorBidi"/>
                <w:color w:val="000000" w:themeColor="text1"/>
                <w:lang w:val="en-US"/>
              </w:rPr>
            </w:pPr>
            <w:r>
              <w:rPr>
                <w:rFonts w:asciiTheme="majorBidi" w:hAnsiTheme="majorBidi" w:cstheme="majorBidi"/>
                <w:color w:val="000000" w:themeColor="text1"/>
                <w:lang w:val="en-US"/>
              </w:rPr>
              <w:t>Decision</w:t>
            </w:r>
            <w:r w:rsidRPr="00C023E3">
              <w:rPr>
                <w:rFonts w:asciiTheme="majorBidi" w:hAnsiTheme="majorBidi" w:cstheme="majorBidi"/>
                <w:color w:val="000000" w:themeColor="text1"/>
                <w:lang w:val="en-US"/>
              </w:rPr>
              <w:t xml:space="preserve"> Time </w:t>
            </w:r>
            <w:r w:rsidRPr="00C023E3">
              <w:rPr>
                <w:rFonts w:asciiTheme="majorBidi" w:hAnsiTheme="majorBidi" w:cstheme="majorBidi"/>
                <w:color w:val="000000" w:themeColor="text1"/>
                <w:lang w:val="en-US"/>
              </w:rPr>
              <w:br/>
              <w:t>(</w:t>
            </w:r>
            <w:r>
              <w:rPr>
                <w:rFonts w:asciiTheme="majorBidi" w:hAnsiTheme="majorBidi" w:cstheme="majorBidi"/>
                <w:color w:val="000000" w:themeColor="text1"/>
                <w:lang w:val="en-US"/>
              </w:rPr>
              <w:t>D</w:t>
            </w:r>
            <w:r w:rsidRPr="00C023E3">
              <w:rPr>
                <w:rFonts w:asciiTheme="majorBidi" w:hAnsiTheme="majorBidi" w:cstheme="majorBidi"/>
                <w:color w:val="000000" w:themeColor="text1"/>
                <w:lang w:val="en-US"/>
              </w:rPr>
              <w:t>T in log10(sec))</w:t>
            </w:r>
          </w:p>
        </w:tc>
        <w:tc>
          <w:tcPr>
            <w:tcW w:w="957" w:type="pct"/>
            <w:tcBorders>
              <w:top w:val="single" w:sz="4" w:space="0" w:color="auto"/>
              <w:bottom w:val="nil"/>
            </w:tcBorders>
            <w:shd w:val="clear" w:color="auto" w:fill="auto"/>
            <w:vAlign w:val="center"/>
          </w:tcPr>
          <w:p w:rsidR="009E771B" w:rsidRDefault="00E21423" w:rsidP="00E02F8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auto"/>
              </w:rPr>
            </w:pPr>
            <w:r>
              <w:rPr>
                <w:rFonts w:ascii="Times New Roman" w:hAnsi="Times New Roman" w:cs="Times New Roman"/>
                <w:bCs/>
                <w:color w:val="auto"/>
              </w:rPr>
              <w:t>-3.79</w:t>
            </w:r>
            <w:r w:rsidR="00076E70">
              <w:rPr>
                <w:rFonts w:ascii="Times New Roman" w:hAnsi="Times New Roman" w:cs="Times New Roman"/>
                <w:bCs/>
                <w:color w:val="auto"/>
              </w:rPr>
              <w:t xml:space="preserve">         </w:t>
            </w:r>
            <w:r>
              <w:rPr>
                <w:rFonts w:ascii="Times New Roman" w:hAnsi="Times New Roman" w:cs="Times New Roman"/>
                <w:bCs/>
                <w:color w:val="auto"/>
              </w:rPr>
              <w:t xml:space="preserve"> </w:t>
            </w:r>
          </w:p>
          <w:p w:rsidR="00F26BCE" w:rsidRPr="00E21423" w:rsidRDefault="00E21423" w:rsidP="00E02F8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auto"/>
              </w:rPr>
            </w:pPr>
            <w:r>
              <w:rPr>
                <w:rFonts w:ascii="Times New Roman" w:hAnsi="Times New Roman" w:cs="Times New Roman"/>
                <w:bCs/>
                <w:color w:val="auto"/>
              </w:rPr>
              <w:t>(-.17)</w:t>
            </w:r>
          </w:p>
        </w:tc>
        <w:tc>
          <w:tcPr>
            <w:tcW w:w="970" w:type="pct"/>
            <w:tcBorders>
              <w:top w:val="single" w:sz="4" w:space="0" w:color="auto"/>
              <w:bottom w:val="nil"/>
            </w:tcBorders>
            <w:shd w:val="clear" w:color="auto" w:fill="auto"/>
            <w:vAlign w:val="center"/>
          </w:tcPr>
          <w:p w:rsidR="00D66F01" w:rsidRPr="00E410D7" w:rsidRDefault="00D66F01" w:rsidP="00E02F84">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Cs/>
                <w:color w:val="auto"/>
                <w:lang w:val="en-US"/>
              </w:rPr>
            </w:pPr>
            <w:r w:rsidRPr="00E410D7">
              <w:rPr>
                <w:rFonts w:asciiTheme="majorBidi" w:hAnsiTheme="majorBidi" w:cstheme="majorBidi"/>
                <w:bCs/>
                <w:color w:val="auto"/>
                <w:lang w:val="en-US"/>
              </w:rPr>
              <w:t xml:space="preserve">-7.04 </w:t>
            </w:r>
          </w:p>
          <w:p w:rsidR="00F26BCE" w:rsidRPr="00E410D7" w:rsidRDefault="00D66F01" w:rsidP="00E02F84">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Cs/>
                <w:color w:val="auto"/>
                <w:lang w:val="en-US"/>
              </w:rPr>
            </w:pPr>
            <w:r w:rsidRPr="00E410D7">
              <w:rPr>
                <w:rFonts w:asciiTheme="majorBidi" w:hAnsiTheme="majorBidi" w:cstheme="majorBidi"/>
                <w:bCs/>
                <w:color w:val="auto"/>
                <w:lang w:val="en-US"/>
              </w:rPr>
              <w:t>(-.27)</w:t>
            </w:r>
          </w:p>
        </w:tc>
        <w:tc>
          <w:tcPr>
            <w:tcW w:w="969" w:type="pct"/>
            <w:tcBorders>
              <w:top w:val="single" w:sz="4" w:space="0" w:color="auto"/>
              <w:bottom w:val="nil"/>
            </w:tcBorders>
            <w:shd w:val="clear" w:color="auto" w:fill="auto"/>
            <w:vAlign w:val="center"/>
          </w:tcPr>
          <w:p w:rsidR="00F26BCE" w:rsidRDefault="000A7EE8" w:rsidP="00E02F84">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Cs/>
                <w:color w:val="000000" w:themeColor="text1"/>
                <w:lang w:val="en-US"/>
              </w:rPr>
            </w:pPr>
            <w:r>
              <w:rPr>
                <w:rFonts w:asciiTheme="majorBidi" w:hAnsiTheme="majorBidi" w:cstheme="majorBidi"/>
                <w:bCs/>
                <w:color w:val="000000" w:themeColor="text1"/>
                <w:lang w:val="en-US"/>
              </w:rPr>
              <w:t>-9.81</w:t>
            </w:r>
          </w:p>
          <w:p w:rsidR="000A7EE8" w:rsidRPr="00F26BCE" w:rsidRDefault="000A7EE8" w:rsidP="00E02F84">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Cs/>
                <w:color w:val="000000" w:themeColor="text1"/>
                <w:lang w:val="en-US"/>
              </w:rPr>
            </w:pPr>
            <w:r>
              <w:rPr>
                <w:rFonts w:asciiTheme="majorBidi" w:hAnsiTheme="majorBidi" w:cstheme="majorBidi"/>
                <w:bCs/>
                <w:color w:val="000000" w:themeColor="text1"/>
                <w:lang w:val="en-US"/>
              </w:rPr>
              <w:t>(-.21)</w:t>
            </w:r>
          </w:p>
        </w:tc>
      </w:tr>
      <w:tr w:rsidR="00F26BCE" w:rsidRPr="004C27B5" w:rsidTr="002C6E77">
        <w:trPr>
          <w:trHeight w:val="615"/>
        </w:trPr>
        <w:tc>
          <w:tcPr>
            <w:cnfStyle w:val="001000000000" w:firstRow="0" w:lastRow="0" w:firstColumn="1" w:lastColumn="0" w:oddVBand="0" w:evenVBand="0" w:oddHBand="0" w:evenHBand="0" w:firstRowFirstColumn="0" w:firstRowLastColumn="0" w:lastRowFirstColumn="0" w:lastRowLastColumn="0"/>
            <w:tcW w:w="2104" w:type="pct"/>
            <w:tcBorders>
              <w:top w:val="nil"/>
              <w:bottom w:val="nil"/>
            </w:tcBorders>
            <w:shd w:val="clear" w:color="auto" w:fill="auto"/>
            <w:vAlign w:val="center"/>
          </w:tcPr>
          <w:p w:rsidR="00F26BCE" w:rsidRPr="00C023E3" w:rsidRDefault="00F26BCE" w:rsidP="00E02F84">
            <w:pPr>
              <w:rPr>
                <w:rFonts w:asciiTheme="majorBidi" w:hAnsiTheme="majorBidi" w:cstheme="majorBidi"/>
                <w:color w:val="000000" w:themeColor="text1"/>
                <w:lang w:val="en-US"/>
              </w:rPr>
            </w:pPr>
            <w:r>
              <w:rPr>
                <w:rFonts w:asciiTheme="majorBidi" w:hAnsiTheme="majorBidi" w:cstheme="majorBidi"/>
                <w:color w:val="000000" w:themeColor="text1"/>
                <w:lang w:val="en-US"/>
              </w:rPr>
              <w:t>Above-average contributions</w:t>
            </w:r>
          </w:p>
        </w:tc>
        <w:tc>
          <w:tcPr>
            <w:tcW w:w="957" w:type="pct"/>
            <w:tcBorders>
              <w:top w:val="nil"/>
              <w:bottom w:val="nil"/>
            </w:tcBorders>
            <w:shd w:val="clear" w:color="auto" w:fill="auto"/>
            <w:vAlign w:val="center"/>
          </w:tcPr>
          <w:p w:rsidR="009E771B" w:rsidRDefault="00FF7DC0" w:rsidP="00E02F8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auto"/>
              </w:rPr>
            </w:pPr>
            <w:r>
              <w:rPr>
                <w:rFonts w:ascii="Times New Roman" w:hAnsi="Times New Roman" w:cs="Times New Roman"/>
                <w:bCs/>
                <w:color w:val="auto"/>
              </w:rPr>
              <w:t>21.12***</w:t>
            </w:r>
            <w:r w:rsidR="00076E70">
              <w:rPr>
                <w:rFonts w:ascii="Times New Roman" w:hAnsi="Times New Roman" w:cs="Times New Roman"/>
                <w:bCs/>
                <w:color w:val="auto"/>
              </w:rPr>
              <w:t xml:space="preserve">  </w:t>
            </w:r>
          </w:p>
          <w:p w:rsidR="00F26BCE" w:rsidRPr="00E21423" w:rsidRDefault="00FF7DC0" w:rsidP="00E02F8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auto"/>
              </w:rPr>
            </w:pPr>
            <w:r>
              <w:rPr>
                <w:rFonts w:ascii="Times New Roman" w:hAnsi="Times New Roman" w:cs="Times New Roman"/>
                <w:bCs/>
                <w:color w:val="auto"/>
              </w:rPr>
              <w:t>(4.55)</w:t>
            </w:r>
          </w:p>
        </w:tc>
        <w:tc>
          <w:tcPr>
            <w:tcW w:w="970" w:type="pct"/>
            <w:tcBorders>
              <w:top w:val="nil"/>
              <w:bottom w:val="nil"/>
            </w:tcBorders>
            <w:shd w:val="clear" w:color="auto" w:fill="auto"/>
            <w:vAlign w:val="center"/>
          </w:tcPr>
          <w:p w:rsidR="00F26BCE" w:rsidRPr="00E410D7" w:rsidRDefault="00D66F01" w:rsidP="00E02F84">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Cs/>
                <w:color w:val="auto"/>
                <w:lang w:val="en-US"/>
              </w:rPr>
            </w:pPr>
            <w:r w:rsidRPr="00E410D7">
              <w:rPr>
                <w:rFonts w:asciiTheme="majorBidi" w:hAnsiTheme="majorBidi" w:cstheme="majorBidi"/>
                <w:bCs/>
                <w:color w:val="auto"/>
                <w:lang w:val="en-US"/>
              </w:rPr>
              <w:t>14.89*</w:t>
            </w:r>
          </w:p>
          <w:p w:rsidR="00D66F01" w:rsidRPr="00E410D7" w:rsidRDefault="00D66F01" w:rsidP="00E02F84">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Cs/>
                <w:color w:val="auto"/>
                <w:lang w:val="en-US"/>
              </w:rPr>
            </w:pPr>
            <w:r w:rsidRPr="00E410D7">
              <w:rPr>
                <w:rFonts w:asciiTheme="majorBidi" w:hAnsiTheme="majorBidi" w:cstheme="majorBidi"/>
                <w:bCs/>
                <w:color w:val="auto"/>
                <w:lang w:val="en-US"/>
              </w:rPr>
              <w:t>(2.54)</w:t>
            </w:r>
          </w:p>
        </w:tc>
        <w:tc>
          <w:tcPr>
            <w:tcW w:w="969" w:type="pct"/>
            <w:tcBorders>
              <w:top w:val="nil"/>
              <w:bottom w:val="nil"/>
            </w:tcBorders>
            <w:shd w:val="clear" w:color="auto" w:fill="auto"/>
            <w:vAlign w:val="center"/>
          </w:tcPr>
          <w:p w:rsidR="00F26BCE" w:rsidRDefault="000A7EE8" w:rsidP="00E02F84">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lang w:val="en-US"/>
              </w:rPr>
            </w:pPr>
            <w:r>
              <w:rPr>
                <w:rFonts w:asciiTheme="majorBidi" w:hAnsiTheme="majorBidi" w:cstheme="majorBidi"/>
                <w:color w:val="000000" w:themeColor="text1"/>
                <w:lang w:val="en-US"/>
              </w:rPr>
              <w:t>27.48***</w:t>
            </w:r>
          </w:p>
          <w:p w:rsidR="000A7EE8" w:rsidRPr="00C023E3" w:rsidRDefault="000A7EE8" w:rsidP="00E02F84">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lang w:val="en-US"/>
              </w:rPr>
            </w:pPr>
            <w:r>
              <w:rPr>
                <w:rFonts w:asciiTheme="majorBidi" w:hAnsiTheme="majorBidi" w:cstheme="majorBidi"/>
                <w:color w:val="000000" w:themeColor="text1"/>
                <w:lang w:val="en-US"/>
              </w:rPr>
              <w:t>(3.82)</w:t>
            </w:r>
          </w:p>
        </w:tc>
      </w:tr>
      <w:tr w:rsidR="002C6E77" w:rsidRPr="002C6E77" w:rsidTr="002C6E77">
        <w:trPr>
          <w:cnfStyle w:val="000000100000" w:firstRow="0" w:lastRow="0" w:firstColumn="0" w:lastColumn="0" w:oddVBand="0" w:evenVBand="0" w:oddHBand="1" w:evenHBand="0" w:firstRowFirstColumn="0" w:firstRowLastColumn="0" w:lastRowFirstColumn="0" w:lastRowLastColumn="0"/>
          <w:trHeight w:val="615"/>
        </w:trPr>
        <w:tc>
          <w:tcPr>
            <w:cnfStyle w:val="001000000000" w:firstRow="0" w:lastRow="0" w:firstColumn="1" w:lastColumn="0" w:oddVBand="0" w:evenVBand="0" w:oddHBand="0" w:evenHBand="0" w:firstRowFirstColumn="0" w:firstRowLastColumn="0" w:lastRowFirstColumn="0" w:lastRowLastColumn="0"/>
            <w:tcW w:w="2104" w:type="pct"/>
            <w:tcBorders>
              <w:top w:val="nil"/>
              <w:bottom w:val="nil"/>
            </w:tcBorders>
            <w:shd w:val="clear" w:color="auto" w:fill="auto"/>
            <w:vAlign w:val="center"/>
          </w:tcPr>
          <w:p w:rsidR="002C6E77" w:rsidRPr="00C023E3" w:rsidRDefault="002C6E77" w:rsidP="002C6E77">
            <w:pPr>
              <w:rPr>
                <w:rFonts w:asciiTheme="majorBidi" w:hAnsiTheme="majorBidi" w:cstheme="majorBidi"/>
                <w:color w:val="000000" w:themeColor="text1"/>
              </w:rPr>
            </w:pPr>
            <w:r>
              <w:rPr>
                <w:rFonts w:asciiTheme="majorBidi" w:hAnsiTheme="majorBidi" w:cstheme="majorBidi"/>
                <w:color w:val="000000" w:themeColor="text1"/>
              </w:rPr>
              <w:t xml:space="preserve">Negative Affect (Upset) </w:t>
            </w:r>
          </w:p>
        </w:tc>
        <w:tc>
          <w:tcPr>
            <w:tcW w:w="957" w:type="pct"/>
            <w:tcBorders>
              <w:top w:val="nil"/>
              <w:bottom w:val="nil"/>
            </w:tcBorders>
            <w:shd w:val="clear" w:color="auto" w:fill="auto"/>
            <w:vAlign w:val="center"/>
          </w:tcPr>
          <w:p w:rsidR="009E771B" w:rsidRDefault="00FF7DC0" w:rsidP="00E02F84">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Cs/>
                <w:color w:val="000000" w:themeColor="text1"/>
                <w:lang w:val="en-US"/>
              </w:rPr>
            </w:pPr>
            <w:r w:rsidRPr="00D66F01">
              <w:rPr>
                <w:rFonts w:asciiTheme="majorBidi" w:hAnsiTheme="majorBidi" w:cstheme="majorBidi"/>
                <w:bCs/>
                <w:color w:val="000000" w:themeColor="text1"/>
                <w:lang w:val="en-US"/>
              </w:rPr>
              <w:t>.34</w:t>
            </w:r>
            <w:r w:rsidR="00076E70">
              <w:rPr>
                <w:rFonts w:asciiTheme="majorBidi" w:hAnsiTheme="majorBidi" w:cstheme="majorBidi"/>
                <w:bCs/>
                <w:color w:val="000000" w:themeColor="text1"/>
                <w:lang w:val="en-US"/>
              </w:rPr>
              <w:t xml:space="preserve">        </w:t>
            </w:r>
          </w:p>
          <w:p w:rsidR="002C6E77" w:rsidRPr="00D66F01" w:rsidRDefault="00FF7DC0" w:rsidP="00E02F84">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Cs/>
                <w:color w:val="000000" w:themeColor="text1"/>
                <w:lang w:val="en-US"/>
              </w:rPr>
            </w:pPr>
            <w:r w:rsidRPr="00D66F01">
              <w:rPr>
                <w:rFonts w:asciiTheme="majorBidi" w:hAnsiTheme="majorBidi" w:cstheme="majorBidi"/>
                <w:bCs/>
                <w:color w:val="000000" w:themeColor="text1"/>
                <w:lang w:val="en-US"/>
              </w:rPr>
              <w:t>(.31)</w:t>
            </w:r>
          </w:p>
        </w:tc>
        <w:tc>
          <w:tcPr>
            <w:tcW w:w="970" w:type="pct"/>
            <w:tcBorders>
              <w:top w:val="nil"/>
              <w:bottom w:val="nil"/>
            </w:tcBorders>
            <w:shd w:val="clear" w:color="auto" w:fill="auto"/>
            <w:vAlign w:val="center"/>
          </w:tcPr>
          <w:p w:rsidR="002C6E77" w:rsidRPr="00E410D7" w:rsidRDefault="00D66F01" w:rsidP="00E02F84">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Cs/>
                <w:color w:val="auto"/>
                <w:lang w:val="en-US"/>
              </w:rPr>
            </w:pPr>
            <w:r w:rsidRPr="00E410D7">
              <w:rPr>
                <w:rFonts w:asciiTheme="majorBidi" w:hAnsiTheme="majorBidi" w:cstheme="majorBidi"/>
                <w:bCs/>
                <w:color w:val="auto"/>
                <w:lang w:val="en-US"/>
              </w:rPr>
              <w:t>1.04</w:t>
            </w:r>
          </w:p>
          <w:p w:rsidR="00D66F01" w:rsidRPr="00E410D7" w:rsidRDefault="00D66F01" w:rsidP="00E02F84">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Cs/>
                <w:color w:val="auto"/>
                <w:lang w:val="en-US"/>
              </w:rPr>
            </w:pPr>
            <w:r w:rsidRPr="00E410D7">
              <w:rPr>
                <w:rFonts w:asciiTheme="majorBidi" w:hAnsiTheme="majorBidi" w:cstheme="majorBidi"/>
                <w:bCs/>
                <w:color w:val="auto"/>
                <w:lang w:val="en-US"/>
              </w:rPr>
              <w:t>(.73)</w:t>
            </w:r>
          </w:p>
        </w:tc>
        <w:tc>
          <w:tcPr>
            <w:tcW w:w="969" w:type="pct"/>
            <w:tcBorders>
              <w:top w:val="nil"/>
              <w:bottom w:val="nil"/>
            </w:tcBorders>
            <w:shd w:val="clear" w:color="auto" w:fill="auto"/>
            <w:vAlign w:val="center"/>
          </w:tcPr>
          <w:p w:rsidR="002C6E77" w:rsidRDefault="000A7EE8" w:rsidP="00E02F84">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Cs/>
                <w:color w:val="000000" w:themeColor="text1"/>
                <w:lang w:val="en-US"/>
              </w:rPr>
            </w:pPr>
            <w:r>
              <w:rPr>
                <w:rFonts w:asciiTheme="majorBidi" w:hAnsiTheme="majorBidi" w:cstheme="majorBidi"/>
                <w:bCs/>
                <w:color w:val="000000" w:themeColor="text1"/>
                <w:lang w:val="en-US"/>
              </w:rPr>
              <w:t>-.29</w:t>
            </w:r>
          </w:p>
          <w:p w:rsidR="000A7EE8" w:rsidRPr="00F26BCE" w:rsidRDefault="000A7EE8" w:rsidP="00E02F84">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Cs/>
                <w:color w:val="000000" w:themeColor="text1"/>
                <w:lang w:val="en-US"/>
              </w:rPr>
            </w:pPr>
            <w:r>
              <w:rPr>
                <w:rFonts w:asciiTheme="majorBidi" w:hAnsiTheme="majorBidi" w:cstheme="majorBidi"/>
                <w:bCs/>
                <w:color w:val="000000" w:themeColor="text1"/>
                <w:lang w:val="en-US"/>
              </w:rPr>
              <w:t>(-.16)</w:t>
            </w:r>
          </w:p>
        </w:tc>
      </w:tr>
      <w:tr w:rsidR="002C6E77" w:rsidRPr="002C6E77" w:rsidTr="002C6E77">
        <w:trPr>
          <w:trHeight w:val="615"/>
        </w:trPr>
        <w:tc>
          <w:tcPr>
            <w:cnfStyle w:val="001000000000" w:firstRow="0" w:lastRow="0" w:firstColumn="1" w:lastColumn="0" w:oddVBand="0" w:evenVBand="0" w:oddHBand="0" w:evenHBand="0" w:firstRowFirstColumn="0" w:firstRowLastColumn="0" w:lastRowFirstColumn="0" w:lastRowLastColumn="0"/>
            <w:tcW w:w="2104" w:type="pct"/>
            <w:tcBorders>
              <w:top w:val="nil"/>
              <w:bottom w:val="nil"/>
            </w:tcBorders>
            <w:shd w:val="clear" w:color="auto" w:fill="auto"/>
            <w:vAlign w:val="center"/>
          </w:tcPr>
          <w:p w:rsidR="002C6E77" w:rsidRPr="00C023E3" w:rsidRDefault="002C6E77" w:rsidP="00E02F84">
            <w:pPr>
              <w:rPr>
                <w:rFonts w:asciiTheme="majorBidi" w:hAnsiTheme="majorBidi" w:cstheme="majorBidi"/>
                <w:color w:val="000000" w:themeColor="text1"/>
                <w:lang w:val="en-US"/>
              </w:rPr>
            </w:pPr>
            <w:r w:rsidRPr="00F26BCE">
              <w:rPr>
                <w:rFonts w:asciiTheme="majorBidi" w:hAnsiTheme="majorBidi" w:cstheme="majorBidi"/>
                <w:color w:val="000000" w:themeColor="text1"/>
                <w:lang w:val="en-US"/>
              </w:rPr>
              <w:t>Interaction of DT * above-average</w:t>
            </w:r>
          </w:p>
        </w:tc>
        <w:tc>
          <w:tcPr>
            <w:tcW w:w="957" w:type="pct"/>
            <w:tcBorders>
              <w:top w:val="nil"/>
              <w:bottom w:val="nil"/>
            </w:tcBorders>
            <w:shd w:val="clear" w:color="auto" w:fill="auto"/>
            <w:vAlign w:val="center"/>
          </w:tcPr>
          <w:p w:rsidR="00FF7DC0" w:rsidRDefault="00FF7DC0" w:rsidP="00E02F8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auto"/>
              </w:rPr>
            </w:pPr>
            <w:r>
              <w:rPr>
                <w:rFonts w:ascii="Times New Roman" w:hAnsi="Times New Roman" w:cs="Times New Roman"/>
                <w:bCs/>
                <w:color w:val="auto"/>
              </w:rPr>
              <w:t>-67.</w:t>
            </w:r>
            <w:r w:rsidR="00AE306A">
              <w:rPr>
                <w:rFonts w:ascii="Times New Roman" w:hAnsi="Times New Roman" w:cs="Times New Roman"/>
                <w:bCs/>
                <w:color w:val="auto"/>
              </w:rPr>
              <w:t>92</w:t>
            </w:r>
            <w:r>
              <w:rPr>
                <w:rFonts w:ascii="Times New Roman" w:hAnsi="Times New Roman" w:cs="Times New Roman"/>
                <w:bCs/>
                <w:color w:val="auto"/>
              </w:rPr>
              <w:t xml:space="preserve">* </w:t>
            </w:r>
          </w:p>
          <w:p w:rsidR="002C6E77" w:rsidRPr="00E21423" w:rsidRDefault="00FF7DC0" w:rsidP="00E02F8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auto"/>
              </w:rPr>
            </w:pPr>
            <w:r>
              <w:rPr>
                <w:rFonts w:ascii="Times New Roman" w:hAnsi="Times New Roman" w:cs="Times New Roman"/>
                <w:bCs/>
                <w:color w:val="auto"/>
              </w:rPr>
              <w:t>(-2.37)</w:t>
            </w:r>
          </w:p>
        </w:tc>
        <w:tc>
          <w:tcPr>
            <w:tcW w:w="970" w:type="pct"/>
            <w:tcBorders>
              <w:top w:val="nil"/>
              <w:bottom w:val="nil"/>
            </w:tcBorders>
            <w:shd w:val="clear" w:color="auto" w:fill="auto"/>
            <w:vAlign w:val="center"/>
          </w:tcPr>
          <w:p w:rsidR="002C6E77" w:rsidRPr="00E410D7" w:rsidRDefault="00D66F01" w:rsidP="00E02F84">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Cs/>
                <w:color w:val="auto"/>
                <w:lang w:val="en-US"/>
              </w:rPr>
            </w:pPr>
            <w:r w:rsidRPr="00E410D7">
              <w:rPr>
                <w:rFonts w:asciiTheme="majorBidi" w:hAnsiTheme="majorBidi" w:cstheme="majorBidi"/>
                <w:bCs/>
                <w:color w:val="auto"/>
                <w:lang w:val="en-US"/>
              </w:rPr>
              <w:t xml:space="preserve">-36.13 </w:t>
            </w:r>
          </w:p>
          <w:p w:rsidR="00D66F01" w:rsidRPr="00E410D7" w:rsidRDefault="00D66F01" w:rsidP="00E02F84">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Cs/>
                <w:color w:val="auto"/>
                <w:lang w:val="en-US"/>
              </w:rPr>
            </w:pPr>
            <w:r w:rsidRPr="00E410D7">
              <w:rPr>
                <w:rFonts w:asciiTheme="majorBidi" w:hAnsiTheme="majorBidi" w:cstheme="majorBidi"/>
                <w:bCs/>
                <w:color w:val="auto"/>
                <w:lang w:val="en-US"/>
              </w:rPr>
              <w:t>(-.99)</w:t>
            </w:r>
          </w:p>
        </w:tc>
        <w:tc>
          <w:tcPr>
            <w:tcW w:w="969" w:type="pct"/>
            <w:tcBorders>
              <w:top w:val="nil"/>
              <w:bottom w:val="nil"/>
            </w:tcBorders>
            <w:shd w:val="clear" w:color="auto" w:fill="auto"/>
            <w:vAlign w:val="center"/>
          </w:tcPr>
          <w:p w:rsidR="002C6E77" w:rsidRPr="000A7EE8" w:rsidRDefault="000A7EE8" w:rsidP="00E02F84">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Cs/>
                <w:color w:val="000000" w:themeColor="text1"/>
                <w:lang w:val="en-US"/>
              </w:rPr>
            </w:pPr>
            <w:r>
              <w:rPr>
                <w:rFonts w:asciiTheme="majorBidi" w:hAnsiTheme="majorBidi" w:cstheme="majorBidi"/>
                <w:bCs/>
                <w:color w:val="000000" w:themeColor="text1"/>
                <w:lang w:val="en-US"/>
              </w:rPr>
              <w:t>-97.37</w:t>
            </w:r>
            <w:r w:rsidRPr="00C37953">
              <w:rPr>
                <w:rFonts w:ascii="Times New Roman" w:hAnsi="Times New Roman" w:cs="Times New Roman"/>
                <w:color w:val="auto"/>
                <w:sz w:val="24"/>
                <w:szCs w:val="24"/>
                <w:vertAlign w:val="superscript"/>
                <w:lang w:val="en-US"/>
              </w:rPr>
              <w:t>+</w:t>
            </w:r>
          </w:p>
          <w:p w:rsidR="000A7EE8" w:rsidRPr="00F26BCE" w:rsidRDefault="000A7EE8" w:rsidP="00E02F84">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Cs/>
                <w:color w:val="000000" w:themeColor="text1"/>
                <w:lang w:val="en-US"/>
              </w:rPr>
            </w:pPr>
            <w:r w:rsidRPr="000A7EE8">
              <w:rPr>
                <w:rFonts w:asciiTheme="majorBidi" w:hAnsiTheme="majorBidi" w:cstheme="majorBidi"/>
                <w:bCs/>
                <w:color w:val="000000" w:themeColor="text1"/>
                <w:lang w:val="en-US"/>
              </w:rPr>
              <w:t>(-1.84)</w:t>
            </w:r>
          </w:p>
        </w:tc>
      </w:tr>
      <w:tr w:rsidR="002C6E77" w:rsidRPr="004C27B5" w:rsidTr="002C6E77">
        <w:trPr>
          <w:cnfStyle w:val="000000100000" w:firstRow="0" w:lastRow="0" w:firstColumn="0" w:lastColumn="0" w:oddVBand="0" w:evenVBand="0" w:oddHBand="1" w:evenHBand="0" w:firstRowFirstColumn="0" w:firstRowLastColumn="0" w:lastRowFirstColumn="0" w:lastRowLastColumn="0"/>
          <w:trHeight w:val="615"/>
        </w:trPr>
        <w:tc>
          <w:tcPr>
            <w:cnfStyle w:val="001000000000" w:firstRow="0" w:lastRow="0" w:firstColumn="1" w:lastColumn="0" w:oddVBand="0" w:evenVBand="0" w:oddHBand="0" w:evenHBand="0" w:firstRowFirstColumn="0" w:firstRowLastColumn="0" w:lastRowFirstColumn="0" w:lastRowLastColumn="0"/>
            <w:tcW w:w="2104" w:type="pct"/>
            <w:tcBorders>
              <w:top w:val="nil"/>
              <w:bottom w:val="nil"/>
            </w:tcBorders>
            <w:shd w:val="clear" w:color="auto" w:fill="auto"/>
            <w:vAlign w:val="center"/>
          </w:tcPr>
          <w:p w:rsidR="002C6E77" w:rsidRPr="00C023E3" w:rsidRDefault="002C6E77" w:rsidP="002C6E77">
            <w:pPr>
              <w:rPr>
                <w:rFonts w:asciiTheme="majorBidi" w:hAnsiTheme="majorBidi" w:cstheme="majorBidi"/>
                <w:color w:val="000000" w:themeColor="text1"/>
                <w:lang w:val="en-US"/>
              </w:rPr>
            </w:pPr>
            <w:r w:rsidRPr="00C023E3">
              <w:rPr>
                <w:rFonts w:asciiTheme="majorBidi" w:hAnsiTheme="majorBidi" w:cstheme="majorBidi"/>
                <w:color w:val="000000" w:themeColor="text1"/>
              </w:rPr>
              <w:t xml:space="preserve">Interaction of </w:t>
            </w:r>
            <w:r>
              <w:rPr>
                <w:rFonts w:asciiTheme="majorBidi" w:hAnsiTheme="majorBidi" w:cstheme="majorBidi"/>
                <w:color w:val="000000" w:themeColor="text1"/>
              </w:rPr>
              <w:t>D</w:t>
            </w:r>
            <w:r w:rsidRPr="00C023E3">
              <w:rPr>
                <w:rFonts w:asciiTheme="majorBidi" w:hAnsiTheme="majorBidi" w:cstheme="majorBidi"/>
                <w:color w:val="000000" w:themeColor="text1"/>
              </w:rPr>
              <w:t xml:space="preserve">T * </w:t>
            </w:r>
            <w:r>
              <w:rPr>
                <w:rFonts w:asciiTheme="majorBidi" w:hAnsiTheme="majorBidi" w:cstheme="majorBidi"/>
                <w:color w:val="000000" w:themeColor="text1"/>
              </w:rPr>
              <w:t>upset</w:t>
            </w:r>
          </w:p>
        </w:tc>
        <w:tc>
          <w:tcPr>
            <w:tcW w:w="957" w:type="pct"/>
            <w:tcBorders>
              <w:top w:val="nil"/>
              <w:bottom w:val="nil"/>
            </w:tcBorders>
            <w:shd w:val="clear" w:color="auto" w:fill="auto"/>
            <w:vAlign w:val="center"/>
          </w:tcPr>
          <w:p w:rsidR="00FF7DC0" w:rsidRDefault="00FF7DC0" w:rsidP="00E02F8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auto"/>
              </w:rPr>
            </w:pPr>
            <w:r>
              <w:rPr>
                <w:rFonts w:ascii="Times New Roman" w:hAnsi="Times New Roman" w:cs="Times New Roman"/>
                <w:bCs/>
                <w:color w:val="auto"/>
              </w:rPr>
              <w:t xml:space="preserve">-2.83 </w:t>
            </w:r>
          </w:p>
          <w:p w:rsidR="002C6E77" w:rsidRPr="00E21423" w:rsidRDefault="00FF7DC0" w:rsidP="00E02F8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auto"/>
              </w:rPr>
            </w:pPr>
            <w:r>
              <w:rPr>
                <w:rFonts w:ascii="Times New Roman" w:hAnsi="Times New Roman" w:cs="Times New Roman"/>
                <w:bCs/>
                <w:color w:val="auto"/>
              </w:rPr>
              <w:t>(-.37)</w:t>
            </w:r>
          </w:p>
        </w:tc>
        <w:tc>
          <w:tcPr>
            <w:tcW w:w="970" w:type="pct"/>
            <w:tcBorders>
              <w:top w:val="nil"/>
              <w:bottom w:val="nil"/>
            </w:tcBorders>
            <w:shd w:val="clear" w:color="auto" w:fill="auto"/>
            <w:vAlign w:val="center"/>
          </w:tcPr>
          <w:p w:rsidR="002C6E77" w:rsidRPr="00E410D7" w:rsidRDefault="00D66F01" w:rsidP="00E02F84">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Cs/>
                <w:color w:val="auto"/>
                <w:lang w:val="en-US"/>
              </w:rPr>
            </w:pPr>
            <w:r w:rsidRPr="00E410D7">
              <w:rPr>
                <w:rFonts w:asciiTheme="majorBidi" w:hAnsiTheme="majorBidi" w:cstheme="majorBidi"/>
                <w:bCs/>
                <w:color w:val="auto"/>
                <w:lang w:val="en-US"/>
              </w:rPr>
              <w:t xml:space="preserve">4.59 </w:t>
            </w:r>
          </w:p>
          <w:p w:rsidR="00D66F01" w:rsidRPr="00E410D7" w:rsidRDefault="00D66F01" w:rsidP="00E02F84">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Cs/>
                <w:color w:val="auto"/>
                <w:lang w:val="en-US"/>
              </w:rPr>
            </w:pPr>
            <w:r w:rsidRPr="00E410D7">
              <w:rPr>
                <w:rFonts w:asciiTheme="majorBidi" w:hAnsiTheme="majorBidi" w:cstheme="majorBidi"/>
                <w:bCs/>
                <w:color w:val="auto"/>
                <w:lang w:val="en-US"/>
              </w:rPr>
              <w:t>(.55)</w:t>
            </w:r>
          </w:p>
        </w:tc>
        <w:tc>
          <w:tcPr>
            <w:tcW w:w="969" w:type="pct"/>
            <w:tcBorders>
              <w:top w:val="nil"/>
              <w:bottom w:val="nil"/>
            </w:tcBorders>
            <w:shd w:val="clear" w:color="auto" w:fill="auto"/>
            <w:vAlign w:val="center"/>
          </w:tcPr>
          <w:p w:rsidR="002C6E77" w:rsidRDefault="00C37953" w:rsidP="00E02F84">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Cs/>
                <w:color w:val="000000" w:themeColor="text1"/>
                <w:lang w:val="en-US"/>
              </w:rPr>
            </w:pPr>
            <w:r>
              <w:rPr>
                <w:rFonts w:asciiTheme="majorBidi" w:hAnsiTheme="majorBidi" w:cstheme="majorBidi"/>
                <w:bCs/>
                <w:color w:val="000000" w:themeColor="text1"/>
                <w:lang w:val="en-US"/>
              </w:rPr>
              <w:t>-10.90</w:t>
            </w:r>
          </w:p>
          <w:p w:rsidR="00C37953" w:rsidRPr="000A7EE8" w:rsidRDefault="00C37953" w:rsidP="00E02F84">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Cs/>
                <w:color w:val="000000" w:themeColor="text1"/>
                <w:lang w:val="en-US"/>
              </w:rPr>
            </w:pPr>
            <w:r>
              <w:rPr>
                <w:rFonts w:asciiTheme="majorBidi" w:hAnsiTheme="majorBidi" w:cstheme="majorBidi"/>
                <w:bCs/>
                <w:color w:val="000000" w:themeColor="text1"/>
                <w:lang w:val="en-US"/>
              </w:rPr>
              <w:t>(-.59)</w:t>
            </w:r>
          </w:p>
        </w:tc>
      </w:tr>
      <w:tr w:rsidR="002C6E77" w:rsidRPr="002C6E77" w:rsidTr="002C6E77">
        <w:trPr>
          <w:trHeight w:val="615"/>
        </w:trPr>
        <w:tc>
          <w:tcPr>
            <w:cnfStyle w:val="001000000000" w:firstRow="0" w:lastRow="0" w:firstColumn="1" w:lastColumn="0" w:oddVBand="0" w:evenVBand="0" w:oddHBand="0" w:evenHBand="0" w:firstRowFirstColumn="0" w:firstRowLastColumn="0" w:lastRowFirstColumn="0" w:lastRowLastColumn="0"/>
            <w:tcW w:w="2104" w:type="pct"/>
            <w:tcBorders>
              <w:top w:val="nil"/>
              <w:bottom w:val="nil"/>
            </w:tcBorders>
            <w:shd w:val="clear" w:color="auto" w:fill="auto"/>
            <w:vAlign w:val="center"/>
          </w:tcPr>
          <w:p w:rsidR="002C6E77" w:rsidRPr="00C023E3" w:rsidRDefault="002C6E77" w:rsidP="002C6E77">
            <w:pPr>
              <w:rPr>
                <w:rFonts w:asciiTheme="majorBidi" w:hAnsiTheme="majorBidi" w:cstheme="majorBidi"/>
                <w:color w:val="000000" w:themeColor="text1"/>
                <w:lang w:val="en-US"/>
              </w:rPr>
            </w:pPr>
            <w:r w:rsidRPr="002C6E77">
              <w:rPr>
                <w:rFonts w:asciiTheme="majorBidi" w:hAnsiTheme="majorBidi" w:cstheme="majorBidi"/>
                <w:color w:val="000000" w:themeColor="text1"/>
                <w:lang w:val="en-US"/>
              </w:rPr>
              <w:t xml:space="preserve">Interaction of upset * </w:t>
            </w:r>
            <w:r w:rsidRPr="00F26BCE">
              <w:rPr>
                <w:rFonts w:asciiTheme="majorBidi" w:hAnsiTheme="majorBidi" w:cstheme="majorBidi"/>
                <w:color w:val="000000" w:themeColor="text1"/>
                <w:lang w:val="en-US"/>
              </w:rPr>
              <w:t>above-average</w:t>
            </w:r>
          </w:p>
        </w:tc>
        <w:tc>
          <w:tcPr>
            <w:tcW w:w="957" w:type="pct"/>
            <w:tcBorders>
              <w:top w:val="nil"/>
              <w:bottom w:val="nil"/>
            </w:tcBorders>
            <w:shd w:val="clear" w:color="auto" w:fill="auto"/>
            <w:vAlign w:val="center"/>
          </w:tcPr>
          <w:p w:rsidR="00FF7DC0" w:rsidRDefault="00FF7DC0" w:rsidP="00FF7DC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auto"/>
              </w:rPr>
            </w:pPr>
            <w:r>
              <w:rPr>
                <w:rFonts w:ascii="Times New Roman" w:hAnsi="Times New Roman" w:cs="Times New Roman"/>
                <w:bCs/>
                <w:color w:val="auto"/>
              </w:rPr>
              <w:t xml:space="preserve">1.37 </w:t>
            </w:r>
          </w:p>
          <w:p w:rsidR="002C6E77" w:rsidRPr="00E21423" w:rsidRDefault="00FF7DC0" w:rsidP="00FF7DC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auto"/>
              </w:rPr>
            </w:pPr>
            <w:r>
              <w:rPr>
                <w:rFonts w:ascii="Times New Roman" w:hAnsi="Times New Roman" w:cs="Times New Roman"/>
                <w:bCs/>
                <w:color w:val="auto"/>
              </w:rPr>
              <w:t>(.94)</w:t>
            </w:r>
          </w:p>
        </w:tc>
        <w:tc>
          <w:tcPr>
            <w:tcW w:w="970" w:type="pct"/>
            <w:tcBorders>
              <w:top w:val="nil"/>
              <w:bottom w:val="nil"/>
            </w:tcBorders>
            <w:shd w:val="clear" w:color="auto" w:fill="auto"/>
            <w:vAlign w:val="center"/>
          </w:tcPr>
          <w:p w:rsidR="00607378" w:rsidRPr="00E410D7" w:rsidRDefault="00607378" w:rsidP="00E02F84">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Cs/>
                <w:color w:val="auto"/>
                <w:lang w:val="en-US"/>
              </w:rPr>
            </w:pPr>
            <w:r w:rsidRPr="00E410D7">
              <w:rPr>
                <w:rFonts w:asciiTheme="majorBidi" w:hAnsiTheme="majorBidi" w:cstheme="majorBidi"/>
                <w:bCs/>
                <w:color w:val="auto"/>
                <w:lang w:val="en-US"/>
              </w:rPr>
              <w:t>3.73</w:t>
            </w:r>
            <w:r w:rsidR="00E410D7" w:rsidRPr="00E410D7">
              <w:rPr>
                <w:rFonts w:ascii="Times New Roman" w:hAnsi="Times New Roman" w:cs="Times New Roman"/>
                <w:color w:val="auto"/>
                <w:sz w:val="24"/>
                <w:szCs w:val="24"/>
                <w:vertAlign w:val="superscript"/>
                <w:lang w:val="en-US"/>
              </w:rPr>
              <w:t>+</w:t>
            </w:r>
          </w:p>
          <w:p w:rsidR="002C6E77" w:rsidRPr="00E410D7" w:rsidRDefault="00607378" w:rsidP="00E02F84">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Cs/>
                <w:color w:val="auto"/>
                <w:lang w:val="en-US"/>
              </w:rPr>
            </w:pPr>
            <w:r w:rsidRPr="00E410D7">
              <w:rPr>
                <w:rFonts w:asciiTheme="majorBidi" w:hAnsiTheme="majorBidi" w:cstheme="majorBidi"/>
                <w:bCs/>
                <w:color w:val="auto"/>
                <w:lang w:val="en-US"/>
              </w:rPr>
              <w:t>(1.93)</w:t>
            </w:r>
          </w:p>
        </w:tc>
        <w:tc>
          <w:tcPr>
            <w:tcW w:w="969" w:type="pct"/>
            <w:tcBorders>
              <w:top w:val="nil"/>
              <w:bottom w:val="nil"/>
            </w:tcBorders>
            <w:shd w:val="clear" w:color="auto" w:fill="auto"/>
            <w:vAlign w:val="center"/>
          </w:tcPr>
          <w:p w:rsidR="002C6E77" w:rsidRDefault="00C37953" w:rsidP="00E02F84">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Cs/>
                <w:color w:val="000000" w:themeColor="text1"/>
                <w:lang w:val="en-US"/>
              </w:rPr>
            </w:pPr>
            <w:r>
              <w:rPr>
                <w:rFonts w:asciiTheme="majorBidi" w:hAnsiTheme="majorBidi" w:cstheme="majorBidi"/>
                <w:bCs/>
                <w:color w:val="000000" w:themeColor="text1"/>
                <w:lang w:val="en-US"/>
              </w:rPr>
              <w:t>.68</w:t>
            </w:r>
          </w:p>
          <w:p w:rsidR="00C37953" w:rsidRPr="000A7EE8" w:rsidRDefault="00C37953" w:rsidP="00E02F84">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Cs/>
                <w:color w:val="000000" w:themeColor="text1"/>
                <w:lang w:val="en-US"/>
              </w:rPr>
            </w:pPr>
            <w:r>
              <w:rPr>
                <w:rFonts w:asciiTheme="majorBidi" w:hAnsiTheme="majorBidi" w:cstheme="majorBidi"/>
                <w:bCs/>
                <w:color w:val="000000" w:themeColor="text1"/>
                <w:lang w:val="en-US"/>
              </w:rPr>
              <w:t>(.30)</w:t>
            </w:r>
          </w:p>
        </w:tc>
      </w:tr>
      <w:tr w:rsidR="002C6E77" w:rsidRPr="002C6E77" w:rsidTr="002C6E77">
        <w:trPr>
          <w:cnfStyle w:val="000000100000" w:firstRow="0" w:lastRow="0" w:firstColumn="0" w:lastColumn="0" w:oddVBand="0" w:evenVBand="0" w:oddHBand="1" w:evenHBand="0" w:firstRowFirstColumn="0" w:firstRowLastColumn="0" w:lastRowFirstColumn="0" w:lastRowLastColumn="0"/>
          <w:trHeight w:val="615"/>
        </w:trPr>
        <w:tc>
          <w:tcPr>
            <w:cnfStyle w:val="001000000000" w:firstRow="0" w:lastRow="0" w:firstColumn="1" w:lastColumn="0" w:oddVBand="0" w:evenVBand="0" w:oddHBand="0" w:evenHBand="0" w:firstRowFirstColumn="0" w:firstRowLastColumn="0" w:lastRowFirstColumn="0" w:lastRowLastColumn="0"/>
            <w:tcW w:w="2104" w:type="pct"/>
            <w:tcBorders>
              <w:top w:val="nil"/>
              <w:bottom w:val="nil"/>
            </w:tcBorders>
            <w:shd w:val="clear" w:color="auto" w:fill="auto"/>
            <w:vAlign w:val="center"/>
          </w:tcPr>
          <w:p w:rsidR="002C6E77" w:rsidRPr="00C023E3" w:rsidRDefault="002C6E77" w:rsidP="00E02F84">
            <w:pPr>
              <w:rPr>
                <w:rFonts w:asciiTheme="majorBidi" w:hAnsiTheme="majorBidi" w:cstheme="majorBidi"/>
                <w:color w:val="000000" w:themeColor="text1"/>
                <w:lang w:val="en-US"/>
              </w:rPr>
            </w:pPr>
            <w:r w:rsidRPr="00F26BCE">
              <w:rPr>
                <w:rFonts w:asciiTheme="majorBidi" w:hAnsiTheme="majorBidi" w:cstheme="majorBidi"/>
                <w:color w:val="000000" w:themeColor="text1"/>
                <w:lang w:val="en-US"/>
              </w:rPr>
              <w:t xml:space="preserve">Interaction of DT * above-average </w:t>
            </w:r>
            <w:r>
              <w:rPr>
                <w:rFonts w:asciiTheme="majorBidi" w:hAnsiTheme="majorBidi" w:cstheme="majorBidi"/>
                <w:color w:val="000000" w:themeColor="text1"/>
                <w:lang w:val="en-US"/>
              </w:rPr>
              <w:t xml:space="preserve">* </w:t>
            </w:r>
            <w:r w:rsidRPr="00F26BCE">
              <w:rPr>
                <w:rFonts w:asciiTheme="majorBidi" w:hAnsiTheme="majorBidi" w:cstheme="majorBidi"/>
                <w:color w:val="000000" w:themeColor="text1"/>
                <w:lang w:val="en-US"/>
              </w:rPr>
              <w:t>upset</w:t>
            </w:r>
          </w:p>
        </w:tc>
        <w:tc>
          <w:tcPr>
            <w:tcW w:w="957" w:type="pct"/>
            <w:tcBorders>
              <w:top w:val="nil"/>
              <w:bottom w:val="nil"/>
            </w:tcBorders>
            <w:shd w:val="clear" w:color="auto" w:fill="auto"/>
            <w:vAlign w:val="center"/>
          </w:tcPr>
          <w:p w:rsidR="009E771B" w:rsidRDefault="00E21423" w:rsidP="00E02F8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auto"/>
              </w:rPr>
            </w:pPr>
            <w:r w:rsidRPr="00E21423">
              <w:rPr>
                <w:rFonts w:ascii="Times New Roman" w:hAnsi="Times New Roman" w:cs="Times New Roman"/>
                <w:bCs/>
                <w:color w:val="auto"/>
              </w:rPr>
              <w:t>-24.19*</w:t>
            </w:r>
            <w:r w:rsidR="00076E70">
              <w:rPr>
                <w:rFonts w:ascii="Times New Roman" w:hAnsi="Times New Roman" w:cs="Times New Roman"/>
                <w:bCs/>
                <w:color w:val="auto"/>
              </w:rPr>
              <w:t xml:space="preserve">       </w:t>
            </w:r>
            <w:r>
              <w:rPr>
                <w:rFonts w:ascii="Times New Roman" w:hAnsi="Times New Roman" w:cs="Times New Roman"/>
                <w:bCs/>
                <w:color w:val="auto"/>
              </w:rPr>
              <w:t xml:space="preserve"> </w:t>
            </w:r>
          </w:p>
          <w:p w:rsidR="002C6E77" w:rsidRPr="00E21423" w:rsidRDefault="00E21423" w:rsidP="00E02F8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auto"/>
              </w:rPr>
            </w:pPr>
            <w:r w:rsidRPr="00E21423">
              <w:rPr>
                <w:rFonts w:ascii="Times New Roman" w:hAnsi="Times New Roman" w:cs="Times New Roman"/>
                <w:bCs/>
                <w:color w:val="auto"/>
              </w:rPr>
              <w:t>(-2.59)</w:t>
            </w:r>
          </w:p>
        </w:tc>
        <w:tc>
          <w:tcPr>
            <w:tcW w:w="970" w:type="pct"/>
            <w:tcBorders>
              <w:top w:val="nil"/>
              <w:bottom w:val="nil"/>
            </w:tcBorders>
            <w:shd w:val="clear" w:color="auto" w:fill="auto"/>
            <w:vAlign w:val="center"/>
          </w:tcPr>
          <w:p w:rsidR="002C6E77" w:rsidRPr="00E410D7" w:rsidRDefault="00CF4DE5" w:rsidP="00E02F84">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Cs/>
                <w:color w:val="auto"/>
                <w:lang w:val="en-US"/>
              </w:rPr>
            </w:pPr>
            <w:r w:rsidRPr="00E410D7">
              <w:rPr>
                <w:rFonts w:asciiTheme="majorBidi" w:hAnsiTheme="majorBidi" w:cstheme="majorBidi"/>
                <w:bCs/>
                <w:color w:val="auto"/>
                <w:lang w:val="en-US"/>
              </w:rPr>
              <w:t>-8.14</w:t>
            </w:r>
          </w:p>
          <w:p w:rsidR="00CF4DE5" w:rsidRPr="00E410D7" w:rsidRDefault="00CF4DE5" w:rsidP="00E02F84">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Cs/>
                <w:color w:val="auto"/>
                <w:lang w:val="en-US"/>
              </w:rPr>
            </w:pPr>
            <w:r w:rsidRPr="00E410D7">
              <w:rPr>
                <w:rFonts w:asciiTheme="majorBidi" w:hAnsiTheme="majorBidi" w:cstheme="majorBidi"/>
                <w:bCs/>
                <w:color w:val="auto"/>
                <w:lang w:val="en-US"/>
              </w:rPr>
              <w:t>(.66)</w:t>
            </w:r>
          </w:p>
        </w:tc>
        <w:tc>
          <w:tcPr>
            <w:tcW w:w="969" w:type="pct"/>
            <w:tcBorders>
              <w:top w:val="nil"/>
              <w:bottom w:val="nil"/>
            </w:tcBorders>
            <w:shd w:val="clear" w:color="auto" w:fill="auto"/>
            <w:vAlign w:val="center"/>
          </w:tcPr>
          <w:p w:rsidR="002C6E77" w:rsidRDefault="00C37953" w:rsidP="00E02F84">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Cs/>
                <w:color w:val="000000" w:themeColor="text1"/>
                <w:lang w:val="en-US"/>
              </w:rPr>
            </w:pPr>
            <w:r>
              <w:rPr>
                <w:rFonts w:asciiTheme="majorBidi" w:hAnsiTheme="majorBidi" w:cstheme="majorBidi"/>
                <w:bCs/>
                <w:color w:val="000000" w:themeColor="text1"/>
                <w:lang w:val="en-US"/>
              </w:rPr>
              <w:t>-26.35</w:t>
            </w:r>
          </w:p>
          <w:p w:rsidR="00C37953" w:rsidRPr="000A7EE8" w:rsidRDefault="00C37953" w:rsidP="00E02F84">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Cs/>
                <w:color w:val="000000" w:themeColor="text1"/>
                <w:lang w:val="en-US"/>
              </w:rPr>
            </w:pPr>
            <w:r>
              <w:rPr>
                <w:rFonts w:asciiTheme="majorBidi" w:hAnsiTheme="majorBidi" w:cstheme="majorBidi"/>
                <w:bCs/>
                <w:color w:val="000000" w:themeColor="text1"/>
                <w:lang w:val="en-US"/>
              </w:rPr>
              <w:t>(-1.33)</w:t>
            </w:r>
          </w:p>
        </w:tc>
      </w:tr>
      <w:tr w:rsidR="002C6E77" w:rsidRPr="004C27B5" w:rsidTr="002C6E77">
        <w:trPr>
          <w:trHeight w:val="615"/>
        </w:trPr>
        <w:tc>
          <w:tcPr>
            <w:cnfStyle w:val="001000000000" w:firstRow="0" w:lastRow="0" w:firstColumn="1" w:lastColumn="0" w:oddVBand="0" w:evenVBand="0" w:oddHBand="0" w:evenHBand="0" w:firstRowFirstColumn="0" w:firstRowLastColumn="0" w:lastRowFirstColumn="0" w:lastRowLastColumn="0"/>
            <w:tcW w:w="2104" w:type="pct"/>
            <w:tcBorders>
              <w:top w:val="nil"/>
              <w:bottom w:val="single" w:sz="4" w:space="0" w:color="auto"/>
            </w:tcBorders>
            <w:shd w:val="clear" w:color="auto" w:fill="auto"/>
            <w:vAlign w:val="center"/>
          </w:tcPr>
          <w:p w:rsidR="002C6E77" w:rsidRPr="00680301" w:rsidRDefault="002C6E77" w:rsidP="00E02F84">
            <w:pPr>
              <w:rPr>
                <w:rFonts w:ascii="Times New Roman" w:hAnsi="Times New Roman" w:cs="Times New Roman"/>
                <w:color w:val="auto"/>
              </w:rPr>
            </w:pPr>
            <w:r w:rsidRPr="00680301">
              <w:rPr>
                <w:rFonts w:ascii="Times New Roman" w:hAnsi="Times New Roman" w:cs="Times New Roman"/>
                <w:color w:val="auto"/>
              </w:rPr>
              <w:t>Constant</w:t>
            </w:r>
          </w:p>
        </w:tc>
        <w:tc>
          <w:tcPr>
            <w:tcW w:w="957" w:type="pct"/>
            <w:tcBorders>
              <w:top w:val="nil"/>
              <w:bottom w:val="single" w:sz="4" w:space="0" w:color="auto"/>
            </w:tcBorders>
            <w:shd w:val="clear" w:color="auto" w:fill="auto"/>
            <w:vAlign w:val="center"/>
          </w:tcPr>
          <w:p w:rsidR="009E771B" w:rsidRDefault="002C6E77" w:rsidP="00E02F8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auto"/>
              </w:rPr>
            </w:pPr>
            <w:r>
              <w:rPr>
                <w:rFonts w:ascii="Times New Roman" w:hAnsi="Times New Roman" w:cs="Times New Roman"/>
                <w:bCs/>
                <w:color w:val="auto"/>
              </w:rPr>
              <w:t>1.038</w:t>
            </w:r>
            <w:r w:rsidR="00076E70">
              <w:rPr>
                <w:rFonts w:ascii="Times New Roman" w:hAnsi="Times New Roman" w:cs="Times New Roman"/>
                <w:bCs/>
                <w:color w:val="auto"/>
              </w:rPr>
              <w:t xml:space="preserve">      </w:t>
            </w:r>
            <w:r w:rsidR="00E21423">
              <w:rPr>
                <w:rFonts w:ascii="Times New Roman" w:hAnsi="Times New Roman" w:cs="Times New Roman"/>
                <w:bCs/>
                <w:color w:val="auto"/>
              </w:rPr>
              <w:t xml:space="preserve"> </w:t>
            </w:r>
          </w:p>
          <w:p w:rsidR="002C6E77" w:rsidRPr="00680301" w:rsidRDefault="00E21423" w:rsidP="00E02F8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auto"/>
              </w:rPr>
            </w:pPr>
            <w:r>
              <w:rPr>
                <w:rFonts w:ascii="Times New Roman" w:hAnsi="Times New Roman" w:cs="Times New Roman"/>
                <w:bCs/>
                <w:color w:val="auto"/>
              </w:rPr>
              <w:t>(.25)</w:t>
            </w:r>
          </w:p>
        </w:tc>
        <w:tc>
          <w:tcPr>
            <w:tcW w:w="970" w:type="pct"/>
            <w:tcBorders>
              <w:top w:val="nil"/>
              <w:bottom w:val="single" w:sz="4" w:space="0" w:color="auto"/>
            </w:tcBorders>
            <w:shd w:val="clear" w:color="auto" w:fill="auto"/>
            <w:vAlign w:val="center"/>
          </w:tcPr>
          <w:p w:rsidR="002C6E77" w:rsidRPr="00E410D7" w:rsidRDefault="00CF4DE5" w:rsidP="00E02F84">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Cs/>
                <w:color w:val="auto"/>
                <w:lang w:val="en-US"/>
              </w:rPr>
            </w:pPr>
            <w:r w:rsidRPr="00E410D7">
              <w:rPr>
                <w:rFonts w:asciiTheme="majorBidi" w:hAnsiTheme="majorBidi" w:cstheme="majorBidi"/>
                <w:bCs/>
                <w:color w:val="auto"/>
                <w:lang w:val="en-US"/>
              </w:rPr>
              <w:t>5.82</w:t>
            </w:r>
          </w:p>
          <w:p w:rsidR="00CF4DE5" w:rsidRPr="00E410D7" w:rsidRDefault="00CF4DE5" w:rsidP="00E02F84">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Cs/>
                <w:color w:val="auto"/>
                <w:lang w:val="en-US"/>
              </w:rPr>
            </w:pPr>
            <w:r w:rsidRPr="00E410D7">
              <w:rPr>
                <w:rFonts w:asciiTheme="majorBidi" w:hAnsiTheme="majorBidi" w:cstheme="majorBidi"/>
                <w:bCs/>
                <w:color w:val="auto"/>
                <w:lang w:val="en-US"/>
              </w:rPr>
              <w:t>(1.41)</w:t>
            </w:r>
          </w:p>
        </w:tc>
        <w:tc>
          <w:tcPr>
            <w:tcW w:w="969" w:type="pct"/>
            <w:tcBorders>
              <w:top w:val="nil"/>
              <w:bottom w:val="single" w:sz="4" w:space="0" w:color="auto"/>
            </w:tcBorders>
            <w:shd w:val="clear" w:color="auto" w:fill="auto"/>
            <w:vAlign w:val="center"/>
          </w:tcPr>
          <w:p w:rsidR="002C6E77" w:rsidRDefault="00C37953" w:rsidP="00E02F84">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Cs/>
                <w:color w:val="000000" w:themeColor="text1"/>
                <w:lang w:val="en-US"/>
              </w:rPr>
            </w:pPr>
            <w:r>
              <w:rPr>
                <w:rFonts w:asciiTheme="majorBidi" w:hAnsiTheme="majorBidi" w:cstheme="majorBidi"/>
                <w:bCs/>
                <w:color w:val="000000" w:themeColor="text1"/>
                <w:lang w:val="en-US"/>
              </w:rPr>
              <w:t>9.24</w:t>
            </w:r>
            <w:r w:rsidRPr="00C37953">
              <w:rPr>
                <w:rFonts w:ascii="Times New Roman" w:hAnsi="Times New Roman" w:cs="Times New Roman"/>
                <w:color w:val="auto"/>
                <w:sz w:val="24"/>
                <w:szCs w:val="24"/>
                <w:vertAlign w:val="superscript"/>
                <w:lang w:val="en-US"/>
              </w:rPr>
              <w:t>+</w:t>
            </w:r>
          </w:p>
          <w:p w:rsidR="00C37953" w:rsidRPr="000A7EE8" w:rsidRDefault="00C37953" w:rsidP="00E02F84">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Cs/>
                <w:color w:val="000000" w:themeColor="text1"/>
                <w:lang w:val="en-US"/>
              </w:rPr>
            </w:pPr>
            <w:r>
              <w:rPr>
                <w:rFonts w:asciiTheme="majorBidi" w:hAnsiTheme="majorBidi" w:cstheme="majorBidi"/>
                <w:bCs/>
                <w:color w:val="000000" w:themeColor="text1"/>
                <w:lang w:val="en-US"/>
              </w:rPr>
              <w:t>(1.72)</w:t>
            </w:r>
            <w:r w:rsidRPr="002D789D">
              <w:rPr>
                <w:rFonts w:ascii="Times New Roman" w:hAnsi="Times New Roman" w:cs="Times New Roman"/>
                <w:sz w:val="24"/>
                <w:szCs w:val="24"/>
                <w:vertAlign w:val="superscript"/>
                <w:lang w:val="en-US"/>
              </w:rPr>
              <w:t xml:space="preserve"> </w:t>
            </w:r>
          </w:p>
        </w:tc>
      </w:tr>
      <w:tr w:rsidR="002C6E77" w:rsidRPr="004C27B5" w:rsidTr="002C6E77">
        <w:trPr>
          <w:cnfStyle w:val="000000100000" w:firstRow="0" w:lastRow="0" w:firstColumn="0" w:lastColumn="0" w:oddVBand="0" w:evenVBand="0" w:oddHBand="1" w:evenHBand="0" w:firstRowFirstColumn="0" w:firstRowLastColumn="0" w:lastRowFirstColumn="0" w:lastRowLastColumn="0"/>
          <w:trHeight w:val="615"/>
        </w:trPr>
        <w:tc>
          <w:tcPr>
            <w:cnfStyle w:val="001000000000" w:firstRow="0" w:lastRow="0" w:firstColumn="1" w:lastColumn="0" w:oddVBand="0" w:evenVBand="0" w:oddHBand="0" w:evenHBand="0" w:firstRowFirstColumn="0" w:firstRowLastColumn="0" w:lastRowFirstColumn="0" w:lastRowLastColumn="0"/>
            <w:tcW w:w="2104" w:type="pct"/>
            <w:tcBorders>
              <w:top w:val="single" w:sz="4" w:space="0" w:color="auto"/>
              <w:bottom w:val="nil"/>
            </w:tcBorders>
            <w:shd w:val="clear" w:color="auto" w:fill="auto"/>
            <w:vAlign w:val="center"/>
          </w:tcPr>
          <w:p w:rsidR="002C6E77" w:rsidRPr="00680301" w:rsidRDefault="002C6E77" w:rsidP="00E02F84">
            <w:pPr>
              <w:rPr>
                <w:rFonts w:ascii="Times New Roman" w:hAnsi="Times New Roman" w:cs="Times New Roman"/>
                <w:color w:val="auto"/>
              </w:rPr>
            </w:pPr>
            <w:r w:rsidRPr="00680301">
              <w:rPr>
                <w:rFonts w:ascii="Times New Roman" w:hAnsi="Times New Roman" w:cs="Times New Roman"/>
                <w:color w:val="auto"/>
              </w:rPr>
              <w:t>Observations</w:t>
            </w:r>
          </w:p>
        </w:tc>
        <w:tc>
          <w:tcPr>
            <w:tcW w:w="957" w:type="pct"/>
            <w:tcBorders>
              <w:top w:val="single" w:sz="4" w:space="0" w:color="auto"/>
              <w:bottom w:val="nil"/>
            </w:tcBorders>
            <w:shd w:val="clear" w:color="auto" w:fill="auto"/>
            <w:vAlign w:val="center"/>
          </w:tcPr>
          <w:p w:rsidR="002C6E77" w:rsidRPr="00680301" w:rsidRDefault="002C6E77" w:rsidP="00E02F8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Pr>
                <w:rFonts w:ascii="Times New Roman" w:hAnsi="Times New Roman" w:cs="Times New Roman"/>
                <w:color w:val="auto"/>
              </w:rPr>
              <w:t>276</w:t>
            </w:r>
          </w:p>
        </w:tc>
        <w:tc>
          <w:tcPr>
            <w:tcW w:w="970" w:type="pct"/>
            <w:tcBorders>
              <w:top w:val="single" w:sz="4" w:space="0" w:color="auto"/>
              <w:bottom w:val="nil"/>
            </w:tcBorders>
            <w:shd w:val="clear" w:color="auto" w:fill="auto"/>
            <w:vAlign w:val="center"/>
          </w:tcPr>
          <w:p w:rsidR="002C6E77" w:rsidRPr="00680301" w:rsidRDefault="00D66F01" w:rsidP="00E02F8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Pr>
                <w:rFonts w:ascii="Times New Roman" w:hAnsi="Times New Roman" w:cs="Times New Roman"/>
                <w:color w:val="auto"/>
              </w:rPr>
              <w:t>123</w:t>
            </w:r>
          </w:p>
        </w:tc>
        <w:tc>
          <w:tcPr>
            <w:tcW w:w="969" w:type="pct"/>
            <w:tcBorders>
              <w:top w:val="single" w:sz="4" w:space="0" w:color="auto"/>
              <w:bottom w:val="nil"/>
            </w:tcBorders>
            <w:shd w:val="clear" w:color="auto" w:fill="auto"/>
            <w:vAlign w:val="center"/>
          </w:tcPr>
          <w:p w:rsidR="002C6E77" w:rsidRPr="00680301" w:rsidRDefault="00827529" w:rsidP="00E02F8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Pr>
                <w:rFonts w:ascii="Times New Roman" w:hAnsi="Times New Roman" w:cs="Times New Roman"/>
                <w:color w:val="auto"/>
              </w:rPr>
              <w:t>153</w:t>
            </w:r>
          </w:p>
        </w:tc>
      </w:tr>
      <w:tr w:rsidR="002C6E77" w:rsidRPr="004C27B5" w:rsidTr="002C6E77">
        <w:trPr>
          <w:trHeight w:val="615"/>
        </w:trPr>
        <w:tc>
          <w:tcPr>
            <w:cnfStyle w:val="001000000000" w:firstRow="0" w:lastRow="0" w:firstColumn="1" w:lastColumn="0" w:oddVBand="0" w:evenVBand="0" w:oddHBand="0" w:evenHBand="0" w:firstRowFirstColumn="0" w:firstRowLastColumn="0" w:lastRowFirstColumn="0" w:lastRowLastColumn="0"/>
            <w:tcW w:w="2104" w:type="pct"/>
            <w:tcBorders>
              <w:top w:val="nil"/>
              <w:bottom w:val="single" w:sz="4" w:space="0" w:color="auto"/>
            </w:tcBorders>
            <w:shd w:val="clear" w:color="auto" w:fill="auto"/>
            <w:vAlign w:val="center"/>
          </w:tcPr>
          <w:p w:rsidR="002C6E77" w:rsidRPr="00680301" w:rsidRDefault="002C6E77" w:rsidP="00E02F84">
            <w:pPr>
              <w:rPr>
                <w:rFonts w:ascii="Times New Roman" w:hAnsi="Times New Roman" w:cs="Times New Roman"/>
                <w:color w:val="auto"/>
              </w:rPr>
            </w:pPr>
            <w:r>
              <w:rPr>
                <w:rFonts w:ascii="Times New Roman" w:hAnsi="Times New Roman" w:cs="Times New Roman"/>
                <w:color w:val="auto"/>
              </w:rPr>
              <w:t>Adjusted</w:t>
            </w:r>
            <w:r w:rsidRPr="00680301">
              <w:rPr>
                <w:rFonts w:ascii="Times New Roman" w:hAnsi="Times New Roman" w:cs="Times New Roman"/>
                <w:color w:val="auto"/>
              </w:rPr>
              <w:t xml:space="preserve"> R</w:t>
            </w:r>
            <w:r w:rsidRPr="002D789D">
              <w:rPr>
                <w:rFonts w:ascii="Times New Roman" w:hAnsi="Times New Roman" w:cs="Times New Roman"/>
                <w:bCs w:val="0"/>
                <w:color w:val="auto"/>
                <w:sz w:val="24"/>
                <w:szCs w:val="24"/>
                <w:vertAlign w:val="superscript"/>
                <w:lang w:val="en-US"/>
              </w:rPr>
              <w:t>2</w:t>
            </w:r>
          </w:p>
        </w:tc>
        <w:tc>
          <w:tcPr>
            <w:tcW w:w="957" w:type="pct"/>
            <w:tcBorders>
              <w:top w:val="nil"/>
              <w:bottom w:val="single" w:sz="4" w:space="0" w:color="auto"/>
            </w:tcBorders>
            <w:shd w:val="clear" w:color="auto" w:fill="auto"/>
            <w:vAlign w:val="center"/>
          </w:tcPr>
          <w:p w:rsidR="002C6E77" w:rsidRPr="00680301" w:rsidRDefault="002C6E77" w:rsidP="00E02F8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auto"/>
              </w:rPr>
            </w:pPr>
            <w:r>
              <w:rPr>
                <w:rFonts w:ascii="Times New Roman" w:hAnsi="Times New Roman" w:cs="Times New Roman"/>
                <w:bCs/>
                <w:color w:val="auto"/>
              </w:rPr>
              <w:t>.25</w:t>
            </w:r>
          </w:p>
        </w:tc>
        <w:tc>
          <w:tcPr>
            <w:tcW w:w="970" w:type="pct"/>
            <w:tcBorders>
              <w:top w:val="nil"/>
              <w:bottom w:val="single" w:sz="4" w:space="0" w:color="auto"/>
            </w:tcBorders>
            <w:shd w:val="clear" w:color="auto" w:fill="auto"/>
            <w:vAlign w:val="center"/>
          </w:tcPr>
          <w:p w:rsidR="002C6E77" w:rsidRPr="00680301" w:rsidRDefault="00D66F01" w:rsidP="00E02F8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auto"/>
              </w:rPr>
            </w:pPr>
            <w:r>
              <w:rPr>
                <w:rFonts w:ascii="Times New Roman" w:hAnsi="Times New Roman" w:cs="Times New Roman"/>
                <w:bCs/>
                <w:color w:val="auto"/>
              </w:rPr>
              <w:t>.25</w:t>
            </w:r>
          </w:p>
        </w:tc>
        <w:tc>
          <w:tcPr>
            <w:tcW w:w="969" w:type="pct"/>
            <w:tcBorders>
              <w:top w:val="nil"/>
              <w:bottom w:val="single" w:sz="4" w:space="0" w:color="auto"/>
            </w:tcBorders>
            <w:shd w:val="clear" w:color="auto" w:fill="auto"/>
            <w:vAlign w:val="center"/>
          </w:tcPr>
          <w:p w:rsidR="002C6E77" w:rsidRPr="00680301" w:rsidRDefault="00827529" w:rsidP="00E02F8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auto"/>
              </w:rPr>
            </w:pPr>
            <w:r>
              <w:rPr>
                <w:rFonts w:ascii="Times New Roman" w:hAnsi="Times New Roman" w:cs="Times New Roman"/>
                <w:bCs/>
                <w:color w:val="auto"/>
              </w:rPr>
              <w:t>.28</w:t>
            </w:r>
          </w:p>
        </w:tc>
      </w:tr>
    </w:tbl>
    <w:p w:rsidR="00F26BCE" w:rsidRPr="00585CB7" w:rsidRDefault="00F26BCE" w:rsidP="00F26BCE">
      <w:pPr>
        <w:rPr>
          <w:rFonts w:ascii="Times New Roman" w:hAnsi="Times New Roman" w:cs="Times New Roman"/>
          <w:sz w:val="24"/>
          <w:szCs w:val="24"/>
          <w:lang w:val="en-US"/>
        </w:rPr>
      </w:pPr>
      <w:r w:rsidRPr="002D789D">
        <w:rPr>
          <w:rFonts w:ascii="Times New Roman" w:hAnsi="Times New Roman" w:cs="Times New Roman"/>
          <w:sz w:val="24"/>
          <w:szCs w:val="24"/>
          <w:vertAlign w:val="superscript"/>
          <w:lang w:val="en-US"/>
        </w:rPr>
        <w:t>+</w:t>
      </w:r>
      <w:r w:rsidRPr="00585CB7">
        <w:rPr>
          <w:rFonts w:ascii="Times New Roman" w:hAnsi="Times New Roman" w:cs="Times New Roman"/>
          <w:sz w:val="24"/>
          <w:szCs w:val="24"/>
          <w:lang w:val="en-US"/>
        </w:rPr>
        <w:t xml:space="preserve"> p &lt; .1, * p &lt; .05, ** p &lt; .01, *** p &lt; .001 (two-sided)</w:t>
      </w:r>
    </w:p>
    <w:p w:rsidR="00F26BCE" w:rsidRDefault="00F26BCE" w:rsidP="00F26BCE">
      <w:pPr>
        <w:rPr>
          <w:rFonts w:ascii="Times New Roman" w:hAnsi="Times New Roman" w:cs="Times New Roman"/>
          <w:sz w:val="24"/>
          <w:szCs w:val="24"/>
          <w:lang w:val="en-US"/>
        </w:rPr>
      </w:pPr>
      <w:r w:rsidRPr="00585CB7">
        <w:rPr>
          <w:rFonts w:ascii="Times New Roman" w:hAnsi="Times New Roman" w:cs="Times New Roman"/>
          <w:sz w:val="24"/>
          <w:szCs w:val="24"/>
          <w:lang w:val="en-US"/>
        </w:rPr>
        <w:t xml:space="preserve">Note. t-values are presented in parentheses; </w:t>
      </w:r>
      <w:r w:rsidR="000A7EE8">
        <w:rPr>
          <w:rFonts w:ascii="Times New Roman" w:hAnsi="Times New Roman" w:cs="Times New Roman"/>
          <w:sz w:val="24"/>
          <w:szCs w:val="24"/>
          <w:lang w:val="en-US"/>
        </w:rPr>
        <w:t xml:space="preserve">continuous </w:t>
      </w:r>
      <w:r w:rsidRPr="00585CB7">
        <w:rPr>
          <w:rFonts w:ascii="Times New Roman" w:hAnsi="Times New Roman" w:cs="Times New Roman"/>
          <w:sz w:val="24"/>
          <w:szCs w:val="24"/>
          <w:lang w:val="en-US"/>
        </w:rPr>
        <w:t xml:space="preserve">predictors are centered. Overall analysis also includes </w:t>
      </w:r>
      <w:r>
        <w:rPr>
          <w:rFonts w:ascii="Times New Roman" w:hAnsi="Times New Roman" w:cs="Times New Roman"/>
          <w:sz w:val="24"/>
          <w:szCs w:val="24"/>
          <w:lang w:val="en-US"/>
        </w:rPr>
        <w:t>a study dummy</w:t>
      </w:r>
      <w:r w:rsidRPr="00585CB7">
        <w:rPr>
          <w:rFonts w:ascii="Times New Roman" w:hAnsi="Times New Roman" w:cs="Times New Roman"/>
          <w:sz w:val="24"/>
          <w:szCs w:val="24"/>
          <w:lang w:val="en-US"/>
        </w:rPr>
        <w:t xml:space="preserve"> which </w:t>
      </w:r>
      <w:r>
        <w:rPr>
          <w:rFonts w:ascii="Times New Roman" w:hAnsi="Times New Roman" w:cs="Times New Roman"/>
          <w:sz w:val="24"/>
          <w:szCs w:val="24"/>
          <w:lang w:val="en-US"/>
        </w:rPr>
        <w:t>is</w:t>
      </w:r>
      <w:r w:rsidRPr="00585CB7">
        <w:rPr>
          <w:rFonts w:ascii="Times New Roman" w:hAnsi="Times New Roman" w:cs="Times New Roman"/>
          <w:sz w:val="24"/>
          <w:szCs w:val="24"/>
          <w:lang w:val="en-US"/>
        </w:rPr>
        <w:t xml:space="preserve"> not reported.</w:t>
      </w:r>
    </w:p>
    <w:p w:rsidR="00B022DE" w:rsidRDefault="00B022DE" w:rsidP="00B022DE">
      <w:pPr>
        <w:rPr>
          <w:rFonts w:ascii="Times New Roman" w:hAnsi="Times New Roman" w:cs="Times New Roman"/>
          <w:sz w:val="24"/>
          <w:szCs w:val="24"/>
          <w:lang w:val="en-US"/>
        </w:rPr>
      </w:pPr>
      <w:r>
        <w:rPr>
          <w:rFonts w:ascii="Times New Roman" w:hAnsi="Times New Roman" w:cs="Times New Roman"/>
          <w:sz w:val="24"/>
          <w:szCs w:val="24"/>
          <w:lang w:val="en-US"/>
        </w:rPr>
        <w:br w:type="page"/>
      </w:r>
      <w:r w:rsidR="009C350F">
        <w:rPr>
          <w:rFonts w:ascii="Times New Roman" w:hAnsi="Times New Roman" w:cs="Times New Roman"/>
          <w:sz w:val="24"/>
          <w:szCs w:val="24"/>
          <w:lang w:val="en-US"/>
        </w:rPr>
        <w:lastRenderedPageBreak/>
        <w:t>Table 5</w:t>
      </w:r>
      <w:r w:rsidRPr="00585CB7">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Tobit </w:t>
      </w:r>
      <w:r w:rsidRPr="00585CB7">
        <w:rPr>
          <w:rFonts w:ascii="Times New Roman" w:hAnsi="Times New Roman" w:cs="Times New Roman"/>
          <w:sz w:val="24"/>
          <w:szCs w:val="24"/>
          <w:lang w:val="en-US"/>
        </w:rPr>
        <w:t>regression</w:t>
      </w:r>
      <w:r>
        <w:rPr>
          <w:rFonts w:ascii="Times New Roman" w:hAnsi="Times New Roman" w:cs="Times New Roman"/>
          <w:sz w:val="24"/>
          <w:szCs w:val="24"/>
          <w:lang w:val="en-US"/>
        </w:rPr>
        <w:t>s</w:t>
      </w:r>
      <w:r w:rsidRPr="00585CB7">
        <w:rPr>
          <w:rFonts w:ascii="Times New Roman" w:hAnsi="Times New Roman" w:cs="Times New Roman"/>
          <w:sz w:val="24"/>
          <w:szCs w:val="24"/>
          <w:lang w:val="en-US"/>
        </w:rPr>
        <w:t xml:space="preserve"> of decision times and Social Value Orientation on </w:t>
      </w:r>
      <w:r>
        <w:rPr>
          <w:rFonts w:ascii="Times New Roman" w:hAnsi="Times New Roman" w:cs="Times New Roman"/>
          <w:sz w:val="24"/>
          <w:szCs w:val="24"/>
          <w:lang w:val="en-US"/>
        </w:rPr>
        <w:t xml:space="preserve">contributions </w:t>
      </w:r>
    </w:p>
    <w:tbl>
      <w:tblPr>
        <w:tblStyle w:val="HelleSchattierung-Akzent1"/>
        <w:tblW w:w="4957" w:type="pct"/>
        <w:tblLook w:val="04A0" w:firstRow="1" w:lastRow="0" w:firstColumn="1" w:lastColumn="0" w:noHBand="0" w:noVBand="1"/>
      </w:tblPr>
      <w:tblGrid>
        <w:gridCol w:w="3872"/>
        <w:gridCol w:w="1763"/>
        <w:gridCol w:w="1787"/>
        <w:gridCol w:w="1786"/>
      </w:tblGrid>
      <w:tr w:rsidR="00B022DE" w:rsidRPr="004C27B5" w:rsidTr="00453064">
        <w:trPr>
          <w:cnfStyle w:val="100000000000" w:firstRow="1" w:lastRow="0" w:firstColumn="0" w:lastColumn="0" w:oddVBand="0" w:evenVBand="0" w:oddHBand="0" w:evenHBand="0" w:firstRowFirstColumn="0" w:firstRowLastColumn="0" w:lastRowFirstColumn="0" w:lastRowLastColumn="0"/>
          <w:trHeight w:val="641"/>
        </w:trPr>
        <w:tc>
          <w:tcPr>
            <w:cnfStyle w:val="001000000000" w:firstRow="0" w:lastRow="0" w:firstColumn="1" w:lastColumn="0" w:oddVBand="0" w:evenVBand="0" w:oddHBand="0" w:evenHBand="0" w:firstRowFirstColumn="0" w:firstRowLastColumn="0" w:lastRowFirstColumn="0" w:lastRowLastColumn="0"/>
            <w:tcW w:w="2102" w:type="pct"/>
            <w:tcBorders>
              <w:top w:val="single" w:sz="4" w:space="0" w:color="auto"/>
              <w:bottom w:val="single" w:sz="4" w:space="0" w:color="auto"/>
            </w:tcBorders>
            <w:vAlign w:val="center"/>
          </w:tcPr>
          <w:p w:rsidR="00B022DE" w:rsidRPr="0015274B" w:rsidRDefault="00B022DE" w:rsidP="00B022DE">
            <w:pPr>
              <w:rPr>
                <w:rFonts w:ascii="Times New Roman" w:hAnsi="Times New Roman" w:cs="Times New Roman"/>
                <w:color w:val="auto"/>
                <w:lang w:val="en-US"/>
              </w:rPr>
            </w:pPr>
            <w:r w:rsidRPr="0015274B">
              <w:rPr>
                <w:rFonts w:ascii="Times New Roman" w:hAnsi="Times New Roman" w:cs="Times New Roman"/>
                <w:color w:val="auto"/>
                <w:lang w:val="en-US"/>
              </w:rPr>
              <w:t>Contribution (in %)</w:t>
            </w:r>
          </w:p>
        </w:tc>
        <w:tc>
          <w:tcPr>
            <w:tcW w:w="957" w:type="pct"/>
            <w:tcBorders>
              <w:top w:val="single" w:sz="4" w:space="0" w:color="auto"/>
              <w:bottom w:val="single" w:sz="4" w:space="0" w:color="auto"/>
            </w:tcBorders>
          </w:tcPr>
          <w:p w:rsidR="00B022DE" w:rsidRPr="0015274B" w:rsidRDefault="00B022DE" w:rsidP="00B022DE">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lang w:val="en-US"/>
              </w:rPr>
            </w:pPr>
            <w:r w:rsidRPr="0015274B">
              <w:rPr>
                <w:rFonts w:ascii="Times New Roman" w:hAnsi="Times New Roman" w:cs="Times New Roman"/>
                <w:color w:val="auto"/>
                <w:lang w:val="en-US"/>
              </w:rPr>
              <w:t>Overall Analysis</w:t>
            </w:r>
          </w:p>
        </w:tc>
        <w:tc>
          <w:tcPr>
            <w:tcW w:w="970" w:type="pct"/>
            <w:tcBorders>
              <w:top w:val="single" w:sz="4" w:space="0" w:color="auto"/>
              <w:bottom w:val="single" w:sz="4" w:space="0" w:color="auto"/>
            </w:tcBorders>
          </w:tcPr>
          <w:p w:rsidR="00B022DE" w:rsidRPr="0082236B" w:rsidRDefault="00B022DE" w:rsidP="00B022DE">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rPr>
            </w:pPr>
            <w:r>
              <w:rPr>
                <w:rFonts w:ascii="Times New Roman" w:hAnsi="Times New Roman" w:cs="Times New Roman"/>
                <w:color w:val="auto"/>
              </w:rPr>
              <w:t>Study 1</w:t>
            </w:r>
          </w:p>
        </w:tc>
        <w:tc>
          <w:tcPr>
            <w:tcW w:w="970" w:type="pct"/>
            <w:tcBorders>
              <w:top w:val="single" w:sz="4" w:space="0" w:color="auto"/>
              <w:bottom w:val="single" w:sz="4" w:space="0" w:color="auto"/>
            </w:tcBorders>
          </w:tcPr>
          <w:p w:rsidR="00B022DE" w:rsidRPr="0082236B" w:rsidRDefault="00B022DE" w:rsidP="00B022DE">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rPr>
            </w:pPr>
            <w:r>
              <w:rPr>
                <w:rFonts w:ascii="Times New Roman" w:hAnsi="Times New Roman" w:cs="Times New Roman"/>
                <w:color w:val="auto"/>
              </w:rPr>
              <w:t>Study 2</w:t>
            </w:r>
          </w:p>
        </w:tc>
      </w:tr>
      <w:tr w:rsidR="00B022DE" w:rsidRPr="009D3ADB" w:rsidTr="00453064">
        <w:trPr>
          <w:cnfStyle w:val="000000100000" w:firstRow="0" w:lastRow="0" w:firstColumn="0" w:lastColumn="0" w:oddVBand="0" w:evenVBand="0" w:oddHBand="1" w:evenHBand="0" w:firstRowFirstColumn="0" w:firstRowLastColumn="0" w:lastRowFirstColumn="0" w:lastRowLastColumn="0"/>
          <w:trHeight w:val="607"/>
        </w:trPr>
        <w:tc>
          <w:tcPr>
            <w:cnfStyle w:val="001000000000" w:firstRow="0" w:lastRow="0" w:firstColumn="1" w:lastColumn="0" w:oddVBand="0" w:evenVBand="0" w:oddHBand="0" w:evenHBand="0" w:firstRowFirstColumn="0" w:firstRowLastColumn="0" w:lastRowFirstColumn="0" w:lastRowLastColumn="0"/>
            <w:tcW w:w="2102" w:type="pct"/>
            <w:tcBorders>
              <w:top w:val="single" w:sz="4" w:space="0" w:color="auto"/>
              <w:bottom w:val="nil"/>
            </w:tcBorders>
            <w:shd w:val="clear" w:color="auto" w:fill="auto"/>
            <w:vAlign w:val="center"/>
          </w:tcPr>
          <w:p w:rsidR="00B022DE" w:rsidRPr="004E4849" w:rsidRDefault="00B022DE" w:rsidP="00B022DE">
            <w:pPr>
              <w:rPr>
                <w:rFonts w:asciiTheme="majorBidi" w:hAnsiTheme="majorBidi" w:cstheme="majorBidi"/>
                <w:color w:val="auto"/>
                <w:lang w:val="en-US"/>
              </w:rPr>
            </w:pPr>
            <w:r w:rsidRPr="004E4849">
              <w:rPr>
                <w:rFonts w:asciiTheme="majorBidi" w:hAnsiTheme="majorBidi" w:cstheme="majorBidi"/>
                <w:color w:val="auto"/>
                <w:lang w:val="en-US"/>
              </w:rPr>
              <w:t xml:space="preserve">Decision Time </w:t>
            </w:r>
            <w:r w:rsidRPr="004E4849">
              <w:rPr>
                <w:rFonts w:asciiTheme="majorBidi" w:hAnsiTheme="majorBidi" w:cstheme="majorBidi"/>
                <w:color w:val="auto"/>
                <w:lang w:val="en-US"/>
              </w:rPr>
              <w:br/>
              <w:t>(DT in log10(sec))</w:t>
            </w:r>
          </w:p>
        </w:tc>
        <w:tc>
          <w:tcPr>
            <w:tcW w:w="957" w:type="pct"/>
            <w:tcBorders>
              <w:top w:val="single" w:sz="4" w:space="0" w:color="auto"/>
              <w:bottom w:val="nil"/>
            </w:tcBorders>
            <w:shd w:val="clear" w:color="auto" w:fill="auto"/>
            <w:vAlign w:val="center"/>
          </w:tcPr>
          <w:p w:rsidR="00453064" w:rsidRPr="004E4849" w:rsidRDefault="009D3ADB" w:rsidP="00B022DE">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Cs/>
                <w:color w:val="auto"/>
                <w:lang w:val="en-US"/>
              </w:rPr>
            </w:pPr>
            <w:r w:rsidRPr="004E4849">
              <w:rPr>
                <w:rFonts w:asciiTheme="majorBidi" w:hAnsiTheme="majorBidi" w:cstheme="majorBidi"/>
                <w:bCs/>
                <w:color w:val="auto"/>
                <w:lang w:val="en-US"/>
              </w:rPr>
              <w:t>-272.94</w:t>
            </w:r>
            <w:r w:rsidR="00926D33" w:rsidRPr="004E4849">
              <w:rPr>
                <w:rFonts w:asciiTheme="majorBidi" w:hAnsiTheme="majorBidi" w:cstheme="majorBidi"/>
                <w:bCs/>
                <w:color w:val="auto"/>
                <w:lang w:val="en-US"/>
              </w:rPr>
              <w:t>**</w:t>
            </w:r>
            <w:r w:rsidR="00076E70" w:rsidRPr="004E4849">
              <w:rPr>
                <w:rFonts w:asciiTheme="majorBidi" w:hAnsiTheme="majorBidi" w:cstheme="majorBidi"/>
                <w:bCs/>
                <w:color w:val="auto"/>
                <w:lang w:val="en-US"/>
              </w:rPr>
              <w:t xml:space="preserve"> </w:t>
            </w:r>
            <w:r w:rsidR="00926D33" w:rsidRPr="004E4849">
              <w:rPr>
                <w:rFonts w:asciiTheme="majorBidi" w:hAnsiTheme="majorBidi" w:cstheme="majorBidi"/>
                <w:bCs/>
                <w:color w:val="auto"/>
                <w:lang w:val="en-US"/>
              </w:rPr>
              <w:t xml:space="preserve"> </w:t>
            </w:r>
          </w:p>
          <w:p w:rsidR="00926D33" w:rsidRPr="004E4849" w:rsidRDefault="00926D33" w:rsidP="00B022DE">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Cs/>
                <w:color w:val="auto"/>
                <w:lang w:val="en-US"/>
              </w:rPr>
            </w:pPr>
            <w:r w:rsidRPr="004E4849">
              <w:rPr>
                <w:rFonts w:asciiTheme="majorBidi" w:hAnsiTheme="majorBidi" w:cstheme="majorBidi"/>
                <w:bCs/>
                <w:color w:val="auto"/>
                <w:lang w:val="en-US"/>
              </w:rPr>
              <w:t xml:space="preserve"> (-3.15)</w:t>
            </w:r>
          </w:p>
        </w:tc>
        <w:tc>
          <w:tcPr>
            <w:tcW w:w="970" w:type="pct"/>
            <w:tcBorders>
              <w:top w:val="single" w:sz="4" w:space="0" w:color="auto"/>
              <w:bottom w:val="nil"/>
            </w:tcBorders>
            <w:shd w:val="clear" w:color="auto" w:fill="auto"/>
            <w:vAlign w:val="center"/>
          </w:tcPr>
          <w:p w:rsidR="00453064" w:rsidRPr="004E4849" w:rsidRDefault="00166759" w:rsidP="00B022DE">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Cs/>
                <w:color w:val="auto"/>
                <w:lang w:val="en-US"/>
              </w:rPr>
            </w:pPr>
            <w:r w:rsidRPr="004E4849">
              <w:rPr>
                <w:rFonts w:asciiTheme="majorBidi" w:hAnsiTheme="majorBidi" w:cstheme="majorBidi"/>
                <w:bCs/>
                <w:color w:val="auto"/>
                <w:lang w:val="en-US"/>
              </w:rPr>
              <w:t>-204.73</w:t>
            </w:r>
            <w:r w:rsidR="00574663" w:rsidRPr="004E4849">
              <w:rPr>
                <w:rFonts w:ascii="Times New Roman" w:hAnsi="Times New Roman" w:cs="Times New Roman"/>
                <w:color w:val="auto"/>
                <w:sz w:val="24"/>
                <w:szCs w:val="24"/>
                <w:vertAlign w:val="superscript"/>
                <w:lang w:val="en-US"/>
              </w:rPr>
              <w:t>+</w:t>
            </w:r>
            <w:r w:rsidR="00076E70" w:rsidRPr="004E4849">
              <w:rPr>
                <w:rFonts w:ascii="Times New Roman" w:hAnsi="Times New Roman" w:cs="Times New Roman"/>
                <w:color w:val="auto"/>
                <w:sz w:val="24"/>
                <w:szCs w:val="24"/>
                <w:lang w:val="en-US"/>
              </w:rPr>
              <w:t xml:space="preserve"> </w:t>
            </w:r>
          </w:p>
          <w:p w:rsidR="00B022DE" w:rsidRPr="004E4849" w:rsidRDefault="00166759" w:rsidP="00B022DE">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Cs/>
                <w:color w:val="auto"/>
                <w:lang w:val="en-US"/>
              </w:rPr>
            </w:pPr>
            <w:r w:rsidRPr="004E4849">
              <w:rPr>
                <w:rFonts w:asciiTheme="majorBidi" w:hAnsiTheme="majorBidi" w:cstheme="majorBidi"/>
                <w:bCs/>
                <w:color w:val="auto"/>
                <w:lang w:val="en-US"/>
              </w:rPr>
              <w:t>(-1.69)</w:t>
            </w:r>
          </w:p>
        </w:tc>
        <w:tc>
          <w:tcPr>
            <w:tcW w:w="970" w:type="pct"/>
            <w:tcBorders>
              <w:top w:val="single" w:sz="4" w:space="0" w:color="auto"/>
              <w:bottom w:val="nil"/>
            </w:tcBorders>
            <w:shd w:val="clear" w:color="auto" w:fill="auto"/>
            <w:vAlign w:val="center"/>
          </w:tcPr>
          <w:p w:rsidR="00453064" w:rsidRPr="004E4849" w:rsidRDefault="0073162A" w:rsidP="00B022DE">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Cs/>
                <w:color w:val="auto"/>
                <w:lang w:val="en-US"/>
              </w:rPr>
            </w:pPr>
            <w:r w:rsidRPr="004E4849">
              <w:rPr>
                <w:rFonts w:asciiTheme="majorBidi" w:hAnsiTheme="majorBidi" w:cstheme="majorBidi"/>
                <w:bCs/>
                <w:color w:val="auto"/>
                <w:lang w:val="en-US"/>
              </w:rPr>
              <w:t xml:space="preserve">-379.58** </w:t>
            </w:r>
          </w:p>
          <w:p w:rsidR="00B022DE" w:rsidRPr="004E4849" w:rsidRDefault="0073162A" w:rsidP="00453064">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Cs/>
                <w:color w:val="auto"/>
                <w:lang w:val="en-US"/>
              </w:rPr>
            </w:pPr>
            <w:r w:rsidRPr="004E4849">
              <w:rPr>
                <w:rFonts w:asciiTheme="majorBidi" w:hAnsiTheme="majorBidi" w:cstheme="majorBidi"/>
                <w:bCs/>
                <w:color w:val="auto"/>
                <w:lang w:val="en-US"/>
              </w:rPr>
              <w:t xml:space="preserve"> (-3.00)</w:t>
            </w:r>
          </w:p>
        </w:tc>
      </w:tr>
      <w:tr w:rsidR="00B022DE" w:rsidRPr="009D3ADB" w:rsidTr="00453064">
        <w:trPr>
          <w:trHeight w:val="607"/>
        </w:trPr>
        <w:tc>
          <w:tcPr>
            <w:cnfStyle w:val="001000000000" w:firstRow="0" w:lastRow="0" w:firstColumn="1" w:lastColumn="0" w:oddVBand="0" w:evenVBand="0" w:oddHBand="0" w:evenHBand="0" w:firstRowFirstColumn="0" w:firstRowLastColumn="0" w:lastRowFirstColumn="0" w:lastRowLastColumn="0"/>
            <w:tcW w:w="2102" w:type="pct"/>
            <w:tcBorders>
              <w:top w:val="nil"/>
              <w:bottom w:val="nil"/>
            </w:tcBorders>
            <w:shd w:val="clear" w:color="auto" w:fill="auto"/>
            <w:vAlign w:val="center"/>
          </w:tcPr>
          <w:p w:rsidR="00B022DE" w:rsidRPr="004E4849" w:rsidRDefault="00B022DE" w:rsidP="00B022DE">
            <w:pPr>
              <w:rPr>
                <w:rFonts w:asciiTheme="majorBidi" w:hAnsiTheme="majorBidi" w:cstheme="majorBidi"/>
                <w:color w:val="auto"/>
                <w:lang w:val="en-US"/>
              </w:rPr>
            </w:pPr>
            <w:r w:rsidRPr="004E4849">
              <w:rPr>
                <w:rFonts w:asciiTheme="majorBidi" w:hAnsiTheme="majorBidi" w:cstheme="majorBidi"/>
                <w:color w:val="auto"/>
                <w:lang w:val="en-US"/>
              </w:rPr>
              <w:t xml:space="preserve">Social Value Orientation </w:t>
            </w:r>
            <w:r w:rsidRPr="004E4849">
              <w:rPr>
                <w:rFonts w:asciiTheme="majorBidi" w:hAnsiTheme="majorBidi" w:cstheme="majorBidi"/>
                <w:color w:val="auto"/>
                <w:lang w:val="en-US"/>
              </w:rPr>
              <w:br/>
              <w:t>(SVO angle in degree)</w:t>
            </w:r>
          </w:p>
        </w:tc>
        <w:tc>
          <w:tcPr>
            <w:tcW w:w="957" w:type="pct"/>
            <w:tcBorders>
              <w:top w:val="nil"/>
              <w:bottom w:val="nil"/>
            </w:tcBorders>
            <w:shd w:val="clear" w:color="auto" w:fill="auto"/>
            <w:vAlign w:val="center"/>
          </w:tcPr>
          <w:p w:rsidR="00CE1ABF" w:rsidRDefault="009D3ADB" w:rsidP="00B022DE">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auto"/>
                <w:lang w:val="en-US"/>
              </w:rPr>
            </w:pPr>
            <w:r w:rsidRPr="004E4849">
              <w:rPr>
                <w:rFonts w:asciiTheme="majorBidi" w:hAnsiTheme="majorBidi" w:cstheme="majorBidi"/>
                <w:color w:val="auto"/>
                <w:lang w:val="en-US"/>
              </w:rPr>
              <w:t>4.51</w:t>
            </w:r>
            <w:r w:rsidR="00926D33" w:rsidRPr="004E4849">
              <w:rPr>
                <w:rFonts w:asciiTheme="majorBidi" w:hAnsiTheme="majorBidi" w:cstheme="majorBidi"/>
                <w:color w:val="auto"/>
                <w:lang w:val="en-US"/>
              </w:rPr>
              <w:t>**</w:t>
            </w:r>
          </w:p>
          <w:p w:rsidR="00B022DE" w:rsidRPr="004E4849" w:rsidRDefault="00926D33" w:rsidP="00B022DE">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auto"/>
                <w:lang w:val="en-US"/>
              </w:rPr>
            </w:pPr>
            <w:r w:rsidRPr="004E4849">
              <w:rPr>
                <w:rFonts w:asciiTheme="majorBidi" w:hAnsiTheme="majorBidi" w:cstheme="majorBidi"/>
                <w:color w:val="auto"/>
                <w:lang w:val="en-US"/>
              </w:rPr>
              <w:t>(3.19)</w:t>
            </w:r>
          </w:p>
        </w:tc>
        <w:tc>
          <w:tcPr>
            <w:tcW w:w="970" w:type="pct"/>
            <w:tcBorders>
              <w:top w:val="nil"/>
              <w:bottom w:val="nil"/>
            </w:tcBorders>
            <w:shd w:val="clear" w:color="auto" w:fill="auto"/>
            <w:vAlign w:val="center"/>
          </w:tcPr>
          <w:p w:rsidR="00453064" w:rsidRPr="004E4849" w:rsidRDefault="00166759" w:rsidP="00453064">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auto"/>
                <w:lang w:val="en-US"/>
              </w:rPr>
            </w:pPr>
            <w:r w:rsidRPr="004E4849">
              <w:rPr>
                <w:rFonts w:asciiTheme="majorBidi" w:hAnsiTheme="majorBidi" w:cstheme="majorBidi"/>
                <w:color w:val="auto"/>
                <w:lang w:val="en-US"/>
              </w:rPr>
              <w:t>6.22*</w:t>
            </w:r>
          </w:p>
          <w:p w:rsidR="00B022DE" w:rsidRPr="004E4849" w:rsidRDefault="00166759" w:rsidP="00453064">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auto"/>
                <w:lang w:val="en-US"/>
              </w:rPr>
            </w:pPr>
            <w:r w:rsidRPr="004E4849">
              <w:rPr>
                <w:rFonts w:asciiTheme="majorBidi" w:hAnsiTheme="majorBidi" w:cstheme="majorBidi"/>
                <w:color w:val="auto"/>
                <w:lang w:val="en-US"/>
              </w:rPr>
              <w:t>(2.57)</w:t>
            </w:r>
          </w:p>
        </w:tc>
        <w:tc>
          <w:tcPr>
            <w:tcW w:w="970" w:type="pct"/>
            <w:tcBorders>
              <w:top w:val="nil"/>
              <w:bottom w:val="nil"/>
            </w:tcBorders>
            <w:shd w:val="clear" w:color="auto" w:fill="auto"/>
            <w:vAlign w:val="center"/>
          </w:tcPr>
          <w:p w:rsidR="00453064" w:rsidRPr="004E4849" w:rsidRDefault="0073162A" w:rsidP="0045306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vertAlign w:val="superscript"/>
                <w:lang w:val="en-US"/>
              </w:rPr>
            </w:pPr>
            <w:r w:rsidRPr="004E4849">
              <w:rPr>
                <w:rFonts w:asciiTheme="majorBidi" w:hAnsiTheme="majorBidi" w:cstheme="majorBidi"/>
                <w:color w:val="auto"/>
                <w:lang w:val="en-US"/>
              </w:rPr>
              <w:t>3.30</w:t>
            </w:r>
            <w:r w:rsidRPr="004E4849">
              <w:rPr>
                <w:rFonts w:ascii="Times New Roman" w:hAnsi="Times New Roman" w:cs="Times New Roman"/>
                <w:color w:val="auto"/>
                <w:sz w:val="24"/>
                <w:szCs w:val="24"/>
                <w:vertAlign w:val="superscript"/>
                <w:lang w:val="en-US"/>
              </w:rPr>
              <w:t>+</w:t>
            </w:r>
            <w:r w:rsidR="00076E70" w:rsidRPr="004E4849">
              <w:rPr>
                <w:rFonts w:ascii="Times New Roman" w:hAnsi="Times New Roman" w:cs="Times New Roman"/>
                <w:color w:val="auto"/>
                <w:sz w:val="24"/>
                <w:szCs w:val="24"/>
                <w:vertAlign w:val="superscript"/>
                <w:lang w:val="en-US"/>
              </w:rPr>
              <w:t xml:space="preserve"> </w:t>
            </w:r>
          </w:p>
          <w:p w:rsidR="00B022DE" w:rsidRPr="004E4849" w:rsidRDefault="0073162A" w:rsidP="00453064">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auto"/>
                <w:lang w:val="en-US"/>
              </w:rPr>
            </w:pPr>
            <w:r w:rsidRPr="004E4849">
              <w:rPr>
                <w:rFonts w:ascii="Times New Roman" w:hAnsi="Times New Roman" w:cs="Times New Roman"/>
                <w:color w:val="auto"/>
                <w:sz w:val="24"/>
                <w:szCs w:val="24"/>
                <w:vertAlign w:val="superscript"/>
                <w:lang w:val="en-US"/>
              </w:rPr>
              <w:t xml:space="preserve"> </w:t>
            </w:r>
            <w:r w:rsidRPr="004E4849">
              <w:rPr>
                <w:rFonts w:asciiTheme="majorBidi" w:hAnsiTheme="majorBidi" w:cstheme="majorBidi"/>
                <w:color w:val="auto"/>
                <w:lang w:val="en-US"/>
              </w:rPr>
              <w:t>(1.93)</w:t>
            </w:r>
          </w:p>
        </w:tc>
      </w:tr>
      <w:tr w:rsidR="00B022DE" w:rsidRPr="009D3ADB" w:rsidTr="00453064">
        <w:trPr>
          <w:cnfStyle w:val="000000100000" w:firstRow="0" w:lastRow="0" w:firstColumn="0" w:lastColumn="0" w:oddVBand="0" w:evenVBand="0" w:oddHBand="1" w:evenHBand="0" w:firstRowFirstColumn="0" w:firstRowLastColumn="0" w:lastRowFirstColumn="0" w:lastRowLastColumn="0"/>
          <w:trHeight w:val="607"/>
        </w:trPr>
        <w:tc>
          <w:tcPr>
            <w:cnfStyle w:val="001000000000" w:firstRow="0" w:lastRow="0" w:firstColumn="1" w:lastColumn="0" w:oddVBand="0" w:evenVBand="0" w:oddHBand="0" w:evenHBand="0" w:firstRowFirstColumn="0" w:firstRowLastColumn="0" w:lastRowFirstColumn="0" w:lastRowLastColumn="0"/>
            <w:tcW w:w="2102" w:type="pct"/>
            <w:tcBorders>
              <w:top w:val="nil"/>
              <w:bottom w:val="nil"/>
            </w:tcBorders>
            <w:shd w:val="clear" w:color="auto" w:fill="auto"/>
            <w:vAlign w:val="center"/>
          </w:tcPr>
          <w:p w:rsidR="00B022DE" w:rsidRPr="004E4849" w:rsidRDefault="00B022DE" w:rsidP="00B022DE">
            <w:pPr>
              <w:rPr>
                <w:rFonts w:asciiTheme="majorBidi" w:hAnsiTheme="majorBidi" w:cstheme="majorBidi"/>
                <w:color w:val="auto"/>
                <w:lang w:val="en-US"/>
              </w:rPr>
            </w:pPr>
            <w:r w:rsidRPr="004E4849">
              <w:rPr>
                <w:rFonts w:asciiTheme="majorBidi" w:hAnsiTheme="majorBidi" w:cstheme="majorBidi"/>
                <w:color w:val="auto"/>
                <w:lang w:val="en-US"/>
              </w:rPr>
              <w:t>Interaction of DT * SVO</w:t>
            </w:r>
          </w:p>
        </w:tc>
        <w:tc>
          <w:tcPr>
            <w:tcW w:w="957" w:type="pct"/>
            <w:tcBorders>
              <w:top w:val="nil"/>
              <w:bottom w:val="nil"/>
            </w:tcBorders>
            <w:shd w:val="clear" w:color="auto" w:fill="auto"/>
            <w:vAlign w:val="center"/>
          </w:tcPr>
          <w:p w:rsidR="00453064" w:rsidRPr="004E4849" w:rsidRDefault="009D3ADB" w:rsidP="00B022DE">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Cs/>
                <w:color w:val="auto"/>
                <w:lang w:val="en-US"/>
              </w:rPr>
            </w:pPr>
            <w:r w:rsidRPr="004E4849">
              <w:rPr>
                <w:rFonts w:asciiTheme="majorBidi" w:hAnsiTheme="majorBidi" w:cstheme="majorBidi"/>
                <w:bCs/>
                <w:color w:val="auto"/>
                <w:lang w:val="en-US"/>
              </w:rPr>
              <w:t>-18.70</w:t>
            </w:r>
            <w:r w:rsidR="00926D33" w:rsidRPr="004E4849">
              <w:rPr>
                <w:rFonts w:asciiTheme="majorBidi" w:hAnsiTheme="majorBidi" w:cstheme="majorBidi"/>
                <w:bCs/>
                <w:color w:val="auto"/>
                <w:lang w:val="en-US"/>
              </w:rPr>
              <w:t>**</w:t>
            </w:r>
            <w:r w:rsidR="00076E70" w:rsidRPr="004E4849">
              <w:rPr>
                <w:rFonts w:asciiTheme="majorBidi" w:hAnsiTheme="majorBidi" w:cstheme="majorBidi"/>
                <w:bCs/>
                <w:color w:val="auto"/>
                <w:lang w:val="en-US"/>
              </w:rPr>
              <w:t xml:space="preserve">  </w:t>
            </w:r>
            <w:r w:rsidR="00926D33" w:rsidRPr="004E4849">
              <w:rPr>
                <w:rFonts w:asciiTheme="majorBidi" w:hAnsiTheme="majorBidi" w:cstheme="majorBidi"/>
                <w:bCs/>
                <w:color w:val="auto"/>
                <w:lang w:val="en-US"/>
              </w:rPr>
              <w:t xml:space="preserve"> </w:t>
            </w:r>
          </w:p>
          <w:p w:rsidR="00B022DE" w:rsidRPr="004E4849" w:rsidRDefault="00926D33" w:rsidP="00B022DE">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Cs/>
                <w:color w:val="auto"/>
                <w:lang w:val="en-US"/>
              </w:rPr>
            </w:pPr>
            <w:r w:rsidRPr="004E4849">
              <w:rPr>
                <w:rFonts w:asciiTheme="majorBidi" w:hAnsiTheme="majorBidi" w:cstheme="majorBidi"/>
                <w:bCs/>
                <w:color w:val="auto"/>
                <w:lang w:val="en-US"/>
              </w:rPr>
              <w:t>(-2.99)</w:t>
            </w:r>
          </w:p>
        </w:tc>
        <w:tc>
          <w:tcPr>
            <w:tcW w:w="970" w:type="pct"/>
            <w:tcBorders>
              <w:top w:val="nil"/>
              <w:bottom w:val="nil"/>
            </w:tcBorders>
            <w:shd w:val="clear" w:color="auto" w:fill="auto"/>
            <w:vAlign w:val="center"/>
          </w:tcPr>
          <w:p w:rsidR="00453064" w:rsidRPr="004E4849" w:rsidRDefault="00166759" w:rsidP="00B022DE">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Cs/>
                <w:color w:val="auto"/>
                <w:lang w:val="en-US"/>
              </w:rPr>
            </w:pPr>
            <w:r w:rsidRPr="004E4849">
              <w:rPr>
                <w:rFonts w:asciiTheme="majorBidi" w:hAnsiTheme="majorBidi" w:cstheme="majorBidi"/>
                <w:bCs/>
                <w:color w:val="auto"/>
                <w:lang w:val="en-US"/>
              </w:rPr>
              <w:t>-21.07*</w:t>
            </w:r>
            <w:r w:rsidR="00076E70" w:rsidRPr="004E4849">
              <w:rPr>
                <w:rFonts w:asciiTheme="majorBidi" w:hAnsiTheme="majorBidi" w:cstheme="majorBidi"/>
                <w:bCs/>
                <w:color w:val="auto"/>
                <w:lang w:val="en-US"/>
              </w:rPr>
              <w:t xml:space="preserve">  </w:t>
            </w:r>
          </w:p>
          <w:p w:rsidR="00B022DE" w:rsidRPr="004E4849" w:rsidRDefault="00166759" w:rsidP="00B022DE">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Cs/>
                <w:color w:val="auto"/>
                <w:lang w:val="en-US"/>
              </w:rPr>
            </w:pPr>
            <w:r w:rsidRPr="004E4849">
              <w:rPr>
                <w:rFonts w:asciiTheme="majorBidi" w:hAnsiTheme="majorBidi" w:cstheme="majorBidi"/>
                <w:bCs/>
                <w:color w:val="auto"/>
                <w:lang w:val="en-US"/>
              </w:rPr>
              <w:t>(-2.12)</w:t>
            </w:r>
          </w:p>
        </w:tc>
        <w:tc>
          <w:tcPr>
            <w:tcW w:w="970" w:type="pct"/>
            <w:tcBorders>
              <w:top w:val="nil"/>
              <w:bottom w:val="nil"/>
            </w:tcBorders>
            <w:shd w:val="clear" w:color="auto" w:fill="auto"/>
            <w:vAlign w:val="center"/>
          </w:tcPr>
          <w:p w:rsidR="00453064" w:rsidRPr="004E4849" w:rsidRDefault="0073162A" w:rsidP="00B022DE">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Cs/>
                <w:color w:val="auto"/>
                <w:lang w:val="en-US"/>
              </w:rPr>
            </w:pPr>
            <w:r w:rsidRPr="004E4849">
              <w:rPr>
                <w:rFonts w:asciiTheme="majorBidi" w:hAnsiTheme="majorBidi" w:cstheme="majorBidi"/>
                <w:bCs/>
                <w:color w:val="auto"/>
                <w:lang w:val="en-US"/>
              </w:rPr>
              <w:t>-17.35*</w:t>
            </w:r>
            <w:r w:rsidR="00076E70" w:rsidRPr="004E4849">
              <w:rPr>
                <w:rFonts w:asciiTheme="majorBidi" w:hAnsiTheme="majorBidi" w:cstheme="majorBidi"/>
                <w:bCs/>
                <w:color w:val="auto"/>
                <w:lang w:val="en-US"/>
              </w:rPr>
              <w:t xml:space="preserve">   </w:t>
            </w:r>
          </w:p>
          <w:p w:rsidR="00B022DE" w:rsidRPr="004E4849" w:rsidRDefault="0073162A" w:rsidP="00B022DE">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Cs/>
                <w:color w:val="auto"/>
                <w:lang w:val="en-US"/>
              </w:rPr>
            </w:pPr>
            <w:r w:rsidRPr="004E4849">
              <w:rPr>
                <w:rFonts w:asciiTheme="majorBidi" w:hAnsiTheme="majorBidi" w:cstheme="majorBidi"/>
                <w:bCs/>
                <w:color w:val="auto"/>
                <w:lang w:val="en-US"/>
              </w:rPr>
              <w:t xml:space="preserve"> (-2.19)</w:t>
            </w:r>
          </w:p>
        </w:tc>
      </w:tr>
      <w:tr w:rsidR="00B022DE" w:rsidRPr="009D3ADB" w:rsidTr="00453064">
        <w:trPr>
          <w:trHeight w:val="607"/>
        </w:trPr>
        <w:tc>
          <w:tcPr>
            <w:cnfStyle w:val="001000000000" w:firstRow="0" w:lastRow="0" w:firstColumn="1" w:lastColumn="0" w:oddVBand="0" w:evenVBand="0" w:oddHBand="0" w:evenHBand="0" w:firstRowFirstColumn="0" w:firstRowLastColumn="0" w:lastRowFirstColumn="0" w:lastRowLastColumn="0"/>
            <w:tcW w:w="2102" w:type="pct"/>
            <w:tcBorders>
              <w:top w:val="nil"/>
              <w:bottom w:val="single" w:sz="4" w:space="0" w:color="auto"/>
            </w:tcBorders>
            <w:shd w:val="clear" w:color="auto" w:fill="auto"/>
            <w:vAlign w:val="center"/>
          </w:tcPr>
          <w:p w:rsidR="00B022DE" w:rsidRPr="004E4849" w:rsidRDefault="00B022DE" w:rsidP="00B022DE">
            <w:pPr>
              <w:rPr>
                <w:rFonts w:ascii="Times New Roman" w:hAnsi="Times New Roman" w:cs="Times New Roman"/>
                <w:color w:val="auto"/>
                <w:lang w:val="en-US"/>
              </w:rPr>
            </w:pPr>
            <w:r w:rsidRPr="004E4849">
              <w:rPr>
                <w:rFonts w:ascii="Times New Roman" w:hAnsi="Times New Roman" w:cs="Times New Roman"/>
                <w:color w:val="auto"/>
                <w:lang w:val="en-US"/>
              </w:rPr>
              <w:t>Constant</w:t>
            </w:r>
          </w:p>
        </w:tc>
        <w:tc>
          <w:tcPr>
            <w:tcW w:w="957" w:type="pct"/>
            <w:tcBorders>
              <w:top w:val="nil"/>
              <w:bottom w:val="single" w:sz="4" w:space="0" w:color="auto"/>
            </w:tcBorders>
            <w:shd w:val="clear" w:color="auto" w:fill="auto"/>
            <w:vAlign w:val="center"/>
          </w:tcPr>
          <w:p w:rsidR="00B022DE" w:rsidRPr="004E4849" w:rsidRDefault="009D3ADB" w:rsidP="00B022D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auto"/>
                <w:lang w:val="en-US"/>
              </w:rPr>
            </w:pPr>
            <w:r w:rsidRPr="004E4849">
              <w:rPr>
                <w:rFonts w:ascii="Times New Roman" w:hAnsi="Times New Roman" w:cs="Times New Roman"/>
                <w:bCs/>
                <w:color w:val="auto"/>
                <w:lang w:val="en-US"/>
              </w:rPr>
              <w:t>370.53</w:t>
            </w:r>
            <w:r w:rsidR="00926D33" w:rsidRPr="004E4849">
              <w:rPr>
                <w:rFonts w:ascii="Times New Roman" w:hAnsi="Times New Roman" w:cs="Times New Roman"/>
                <w:bCs/>
                <w:color w:val="auto"/>
                <w:lang w:val="en-US"/>
              </w:rPr>
              <w:t>***</w:t>
            </w:r>
            <w:r w:rsidRPr="004E4849">
              <w:rPr>
                <w:rFonts w:ascii="Times New Roman" w:hAnsi="Times New Roman" w:cs="Times New Roman"/>
                <w:bCs/>
                <w:color w:val="auto"/>
                <w:lang w:val="en-US"/>
              </w:rPr>
              <w:t xml:space="preserve"> (11.45</w:t>
            </w:r>
            <w:r w:rsidR="00462A3A" w:rsidRPr="004E4849">
              <w:rPr>
                <w:rFonts w:ascii="Times New Roman" w:hAnsi="Times New Roman" w:cs="Times New Roman"/>
                <w:bCs/>
                <w:color w:val="auto"/>
                <w:lang w:val="en-US"/>
              </w:rPr>
              <w:t>)</w:t>
            </w:r>
          </w:p>
        </w:tc>
        <w:tc>
          <w:tcPr>
            <w:tcW w:w="970" w:type="pct"/>
            <w:tcBorders>
              <w:top w:val="nil"/>
              <w:bottom w:val="single" w:sz="4" w:space="0" w:color="auto"/>
            </w:tcBorders>
            <w:shd w:val="clear" w:color="auto" w:fill="auto"/>
            <w:vAlign w:val="center"/>
          </w:tcPr>
          <w:p w:rsidR="00B022DE" w:rsidRPr="004E4849" w:rsidRDefault="00166759" w:rsidP="00B022D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auto"/>
                <w:lang w:val="en-US"/>
              </w:rPr>
            </w:pPr>
            <w:r w:rsidRPr="004E4849">
              <w:rPr>
                <w:rFonts w:ascii="Times New Roman" w:hAnsi="Times New Roman" w:cs="Times New Roman"/>
                <w:bCs/>
                <w:color w:val="auto"/>
                <w:lang w:val="en-US"/>
              </w:rPr>
              <w:t>274.07*** (10.34)</w:t>
            </w:r>
          </w:p>
        </w:tc>
        <w:tc>
          <w:tcPr>
            <w:tcW w:w="970" w:type="pct"/>
            <w:tcBorders>
              <w:top w:val="nil"/>
              <w:bottom w:val="single" w:sz="4" w:space="0" w:color="auto"/>
            </w:tcBorders>
            <w:shd w:val="clear" w:color="auto" w:fill="auto"/>
            <w:vAlign w:val="center"/>
          </w:tcPr>
          <w:p w:rsidR="00B022DE" w:rsidRPr="004E4849" w:rsidRDefault="000A172A" w:rsidP="00B022D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auto"/>
                <w:lang w:val="en-US"/>
              </w:rPr>
            </w:pPr>
            <w:r w:rsidRPr="004E4849">
              <w:rPr>
                <w:rFonts w:ascii="Times New Roman" w:hAnsi="Times New Roman" w:cs="Times New Roman"/>
                <w:bCs/>
                <w:color w:val="auto"/>
                <w:lang w:val="en-US"/>
              </w:rPr>
              <w:t>359.94***</w:t>
            </w:r>
            <w:r w:rsidR="00076E70" w:rsidRPr="004E4849">
              <w:rPr>
                <w:rFonts w:ascii="Times New Roman" w:hAnsi="Times New Roman" w:cs="Times New Roman"/>
                <w:bCs/>
                <w:color w:val="auto"/>
                <w:lang w:val="en-US"/>
              </w:rPr>
              <w:t xml:space="preserve"> </w:t>
            </w:r>
            <w:r w:rsidRPr="004E4849">
              <w:rPr>
                <w:rFonts w:ascii="Times New Roman" w:hAnsi="Times New Roman" w:cs="Times New Roman"/>
                <w:bCs/>
                <w:color w:val="auto"/>
                <w:lang w:val="en-US"/>
              </w:rPr>
              <w:t>(12.60)</w:t>
            </w:r>
          </w:p>
        </w:tc>
      </w:tr>
      <w:tr w:rsidR="00B022DE" w:rsidRPr="009D3ADB" w:rsidTr="00453064">
        <w:trPr>
          <w:cnfStyle w:val="000000100000" w:firstRow="0" w:lastRow="0" w:firstColumn="0" w:lastColumn="0" w:oddVBand="0" w:evenVBand="0" w:oddHBand="1" w:evenHBand="0" w:firstRowFirstColumn="0" w:firstRowLastColumn="0" w:lastRowFirstColumn="0" w:lastRowLastColumn="0"/>
          <w:trHeight w:val="607"/>
        </w:trPr>
        <w:tc>
          <w:tcPr>
            <w:cnfStyle w:val="001000000000" w:firstRow="0" w:lastRow="0" w:firstColumn="1" w:lastColumn="0" w:oddVBand="0" w:evenVBand="0" w:oddHBand="0" w:evenHBand="0" w:firstRowFirstColumn="0" w:firstRowLastColumn="0" w:lastRowFirstColumn="0" w:lastRowLastColumn="0"/>
            <w:tcW w:w="2102" w:type="pct"/>
            <w:tcBorders>
              <w:top w:val="single" w:sz="4" w:space="0" w:color="auto"/>
              <w:bottom w:val="nil"/>
            </w:tcBorders>
            <w:shd w:val="clear" w:color="auto" w:fill="auto"/>
            <w:vAlign w:val="center"/>
          </w:tcPr>
          <w:p w:rsidR="00B022DE" w:rsidRPr="009D3ADB" w:rsidRDefault="00B022DE" w:rsidP="00B022DE">
            <w:pPr>
              <w:rPr>
                <w:rFonts w:ascii="Times New Roman" w:hAnsi="Times New Roman" w:cs="Times New Roman"/>
                <w:color w:val="auto"/>
                <w:lang w:val="en-US"/>
              </w:rPr>
            </w:pPr>
            <w:r w:rsidRPr="009D3ADB">
              <w:rPr>
                <w:rFonts w:ascii="Times New Roman" w:hAnsi="Times New Roman" w:cs="Times New Roman"/>
                <w:color w:val="auto"/>
                <w:lang w:val="en-US"/>
              </w:rPr>
              <w:t>Observations</w:t>
            </w:r>
          </w:p>
        </w:tc>
        <w:tc>
          <w:tcPr>
            <w:tcW w:w="957" w:type="pct"/>
            <w:tcBorders>
              <w:top w:val="single" w:sz="4" w:space="0" w:color="auto"/>
              <w:bottom w:val="nil"/>
            </w:tcBorders>
            <w:shd w:val="clear" w:color="auto" w:fill="auto"/>
            <w:vAlign w:val="center"/>
          </w:tcPr>
          <w:p w:rsidR="00B022DE" w:rsidRPr="009D3ADB" w:rsidRDefault="00926D33" w:rsidP="00B022D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lang w:val="en-US"/>
              </w:rPr>
            </w:pPr>
            <w:r w:rsidRPr="009D3ADB">
              <w:rPr>
                <w:rFonts w:ascii="Times New Roman" w:hAnsi="Times New Roman" w:cs="Times New Roman"/>
                <w:color w:val="auto"/>
                <w:lang w:val="en-US"/>
              </w:rPr>
              <w:t>264</w:t>
            </w:r>
          </w:p>
        </w:tc>
        <w:tc>
          <w:tcPr>
            <w:tcW w:w="970" w:type="pct"/>
            <w:tcBorders>
              <w:top w:val="single" w:sz="4" w:space="0" w:color="auto"/>
              <w:bottom w:val="nil"/>
            </w:tcBorders>
            <w:shd w:val="clear" w:color="auto" w:fill="auto"/>
            <w:vAlign w:val="center"/>
          </w:tcPr>
          <w:p w:rsidR="00B022DE" w:rsidRPr="009D3ADB" w:rsidRDefault="00166759" w:rsidP="00B022D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lang w:val="en-US"/>
              </w:rPr>
            </w:pPr>
            <w:r>
              <w:rPr>
                <w:rFonts w:ascii="Times New Roman" w:hAnsi="Times New Roman" w:cs="Times New Roman"/>
                <w:color w:val="auto"/>
                <w:lang w:val="en-US"/>
              </w:rPr>
              <w:t>117</w:t>
            </w:r>
          </w:p>
        </w:tc>
        <w:tc>
          <w:tcPr>
            <w:tcW w:w="970" w:type="pct"/>
            <w:tcBorders>
              <w:top w:val="single" w:sz="4" w:space="0" w:color="auto"/>
              <w:bottom w:val="nil"/>
            </w:tcBorders>
            <w:shd w:val="clear" w:color="auto" w:fill="auto"/>
            <w:vAlign w:val="center"/>
          </w:tcPr>
          <w:p w:rsidR="00B022DE" w:rsidRPr="009D3ADB" w:rsidRDefault="00DB0C6B" w:rsidP="00B022D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lang w:val="en-US"/>
              </w:rPr>
            </w:pPr>
            <w:r>
              <w:rPr>
                <w:rFonts w:ascii="Times New Roman" w:hAnsi="Times New Roman" w:cs="Times New Roman"/>
                <w:color w:val="auto"/>
                <w:lang w:val="en-US"/>
              </w:rPr>
              <w:t>147</w:t>
            </w:r>
          </w:p>
        </w:tc>
      </w:tr>
      <w:tr w:rsidR="00B022DE" w:rsidRPr="009D3ADB" w:rsidTr="00453064">
        <w:trPr>
          <w:trHeight w:val="607"/>
        </w:trPr>
        <w:tc>
          <w:tcPr>
            <w:cnfStyle w:val="001000000000" w:firstRow="0" w:lastRow="0" w:firstColumn="1" w:lastColumn="0" w:oddVBand="0" w:evenVBand="0" w:oddHBand="0" w:evenHBand="0" w:firstRowFirstColumn="0" w:firstRowLastColumn="0" w:lastRowFirstColumn="0" w:lastRowLastColumn="0"/>
            <w:tcW w:w="2102" w:type="pct"/>
            <w:tcBorders>
              <w:top w:val="nil"/>
              <w:bottom w:val="single" w:sz="4" w:space="0" w:color="auto"/>
            </w:tcBorders>
            <w:shd w:val="clear" w:color="auto" w:fill="auto"/>
            <w:vAlign w:val="center"/>
          </w:tcPr>
          <w:p w:rsidR="00B022DE" w:rsidRPr="009D3ADB" w:rsidRDefault="00B022DE" w:rsidP="00B022DE">
            <w:pPr>
              <w:rPr>
                <w:rFonts w:ascii="Times New Roman" w:hAnsi="Times New Roman" w:cs="Times New Roman"/>
                <w:color w:val="auto"/>
                <w:lang w:val="en-US"/>
              </w:rPr>
            </w:pPr>
            <w:r w:rsidRPr="009D3ADB">
              <w:rPr>
                <w:rFonts w:ascii="Times New Roman" w:hAnsi="Times New Roman" w:cs="Times New Roman"/>
                <w:color w:val="auto"/>
                <w:lang w:val="en-US"/>
              </w:rPr>
              <w:t>Pseudo R</w:t>
            </w:r>
            <w:r w:rsidRPr="00E03659">
              <w:rPr>
                <w:rFonts w:ascii="Times New Roman" w:hAnsi="Times New Roman" w:cs="Times New Roman"/>
                <w:b w:val="0"/>
                <w:bCs w:val="0"/>
                <w:color w:val="auto"/>
                <w:sz w:val="24"/>
                <w:szCs w:val="24"/>
                <w:vertAlign w:val="superscript"/>
                <w:lang w:val="en-US"/>
              </w:rPr>
              <w:t>2</w:t>
            </w:r>
          </w:p>
        </w:tc>
        <w:tc>
          <w:tcPr>
            <w:tcW w:w="957" w:type="pct"/>
            <w:tcBorders>
              <w:top w:val="nil"/>
              <w:bottom w:val="single" w:sz="4" w:space="0" w:color="auto"/>
            </w:tcBorders>
            <w:shd w:val="clear" w:color="auto" w:fill="auto"/>
            <w:vAlign w:val="center"/>
          </w:tcPr>
          <w:p w:rsidR="00B022DE" w:rsidRPr="009D3ADB" w:rsidRDefault="00926D33" w:rsidP="00B022D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auto"/>
                <w:lang w:val="en-US"/>
              </w:rPr>
            </w:pPr>
            <w:r w:rsidRPr="009D3ADB">
              <w:rPr>
                <w:rFonts w:ascii="Times New Roman" w:hAnsi="Times New Roman" w:cs="Times New Roman"/>
                <w:bCs/>
                <w:color w:val="auto"/>
                <w:lang w:val="en-US"/>
              </w:rPr>
              <w:t>.01</w:t>
            </w:r>
          </w:p>
        </w:tc>
        <w:tc>
          <w:tcPr>
            <w:tcW w:w="970" w:type="pct"/>
            <w:tcBorders>
              <w:top w:val="nil"/>
              <w:bottom w:val="single" w:sz="4" w:space="0" w:color="auto"/>
            </w:tcBorders>
            <w:shd w:val="clear" w:color="auto" w:fill="auto"/>
            <w:vAlign w:val="center"/>
          </w:tcPr>
          <w:p w:rsidR="00B022DE" w:rsidRPr="009D3ADB" w:rsidRDefault="00166759" w:rsidP="00B022D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auto"/>
                <w:lang w:val="en-US"/>
              </w:rPr>
            </w:pPr>
            <w:r>
              <w:rPr>
                <w:rFonts w:ascii="Times New Roman" w:hAnsi="Times New Roman" w:cs="Times New Roman"/>
                <w:bCs/>
                <w:color w:val="auto"/>
                <w:lang w:val="en-US"/>
              </w:rPr>
              <w:t>.02</w:t>
            </w:r>
          </w:p>
        </w:tc>
        <w:tc>
          <w:tcPr>
            <w:tcW w:w="970" w:type="pct"/>
            <w:tcBorders>
              <w:top w:val="nil"/>
              <w:bottom w:val="single" w:sz="4" w:space="0" w:color="auto"/>
            </w:tcBorders>
            <w:shd w:val="clear" w:color="auto" w:fill="auto"/>
            <w:vAlign w:val="center"/>
          </w:tcPr>
          <w:p w:rsidR="00B022DE" w:rsidRPr="009D3ADB" w:rsidRDefault="00DB0C6B" w:rsidP="00B022D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auto"/>
                <w:lang w:val="en-US"/>
              </w:rPr>
            </w:pPr>
            <w:r>
              <w:rPr>
                <w:rFonts w:ascii="Times New Roman" w:hAnsi="Times New Roman" w:cs="Times New Roman"/>
                <w:bCs/>
                <w:color w:val="auto"/>
                <w:lang w:val="en-US"/>
              </w:rPr>
              <w:t>.02</w:t>
            </w:r>
          </w:p>
        </w:tc>
      </w:tr>
    </w:tbl>
    <w:p w:rsidR="00B022DE" w:rsidRPr="00585CB7" w:rsidRDefault="00B022DE" w:rsidP="00B022DE">
      <w:pPr>
        <w:rPr>
          <w:rFonts w:ascii="Times New Roman" w:hAnsi="Times New Roman" w:cs="Times New Roman"/>
          <w:sz w:val="24"/>
          <w:szCs w:val="24"/>
          <w:lang w:val="en-US"/>
        </w:rPr>
      </w:pPr>
      <w:r w:rsidRPr="00E03659">
        <w:rPr>
          <w:rFonts w:ascii="Times New Roman" w:hAnsi="Times New Roman" w:cs="Times New Roman"/>
          <w:sz w:val="24"/>
          <w:szCs w:val="24"/>
          <w:vertAlign w:val="superscript"/>
          <w:lang w:val="en-US"/>
        </w:rPr>
        <w:t>+</w:t>
      </w:r>
      <w:r w:rsidRPr="00585CB7">
        <w:rPr>
          <w:rFonts w:ascii="Times New Roman" w:hAnsi="Times New Roman" w:cs="Times New Roman"/>
          <w:sz w:val="24"/>
          <w:szCs w:val="24"/>
          <w:lang w:val="en-US"/>
        </w:rPr>
        <w:t xml:space="preserve"> p &lt; .1, * p &lt; .05, ** p &lt; .01, *** p &lt; .001 (two-sided)</w:t>
      </w:r>
    </w:p>
    <w:p w:rsidR="00585CB7" w:rsidRPr="00585CB7" w:rsidRDefault="00B022DE" w:rsidP="00B022DE">
      <w:pPr>
        <w:rPr>
          <w:rFonts w:ascii="Times New Roman" w:hAnsi="Times New Roman" w:cs="Times New Roman"/>
          <w:sz w:val="24"/>
          <w:szCs w:val="24"/>
          <w:lang w:val="en-US"/>
        </w:rPr>
      </w:pPr>
      <w:r w:rsidRPr="00585CB7">
        <w:rPr>
          <w:rFonts w:ascii="Times New Roman" w:hAnsi="Times New Roman" w:cs="Times New Roman"/>
          <w:sz w:val="24"/>
          <w:szCs w:val="24"/>
          <w:lang w:val="en-US"/>
        </w:rPr>
        <w:t xml:space="preserve">Note. t-values are presented in parentheses; predictors are centered. Overall analysis also includes </w:t>
      </w:r>
      <w:r w:rsidR="00233D43">
        <w:rPr>
          <w:rFonts w:ascii="Times New Roman" w:hAnsi="Times New Roman" w:cs="Times New Roman"/>
          <w:sz w:val="24"/>
          <w:szCs w:val="24"/>
          <w:lang w:val="en-US"/>
        </w:rPr>
        <w:t>a study dummy</w:t>
      </w:r>
      <w:r w:rsidRPr="00585CB7">
        <w:rPr>
          <w:rFonts w:ascii="Times New Roman" w:hAnsi="Times New Roman" w:cs="Times New Roman"/>
          <w:sz w:val="24"/>
          <w:szCs w:val="24"/>
          <w:lang w:val="en-US"/>
        </w:rPr>
        <w:t xml:space="preserve"> which </w:t>
      </w:r>
      <w:r w:rsidR="00233D43">
        <w:rPr>
          <w:rFonts w:ascii="Times New Roman" w:hAnsi="Times New Roman" w:cs="Times New Roman"/>
          <w:sz w:val="24"/>
          <w:szCs w:val="24"/>
          <w:lang w:val="en-US"/>
        </w:rPr>
        <w:t>is</w:t>
      </w:r>
      <w:r w:rsidRPr="00585CB7">
        <w:rPr>
          <w:rFonts w:ascii="Times New Roman" w:hAnsi="Times New Roman" w:cs="Times New Roman"/>
          <w:sz w:val="24"/>
          <w:szCs w:val="24"/>
          <w:lang w:val="en-US"/>
        </w:rPr>
        <w:t xml:space="preserve"> not reported.</w:t>
      </w:r>
      <w:r w:rsidR="00585CB7" w:rsidRPr="00585CB7">
        <w:rPr>
          <w:rFonts w:ascii="Times New Roman" w:hAnsi="Times New Roman" w:cs="Times New Roman"/>
          <w:sz w:val="24"/>
          <w:szCs w:val="24"/>
          <w:lang w:val="en-US"/>
        </w:rPr>
        <w:br w:type="page"/>
      </w:r>
    </w:p>
    <w:p w:rsidR="00B51EC3" w:rsidRDefault="003227A1" w:rsidP="00AB5B74">
      <w:pPr>
        <w:spacing w:after="0" w:line="48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Figures</w:t>
      </w:r>
    </w:p>
    <w:p w:rsidR="00544F51" w:rsidRDefault="00544F51" w:rsidP="00AB5B74">
      <w:pPr>
        <w:spacing w:after="0" w:line="480" w:lineRule="auto"/>
        <w:jc w:val="both"/>
        <w:rPr>
          <w:rFonts w:ascii="Times New Roman" w:hAnsi="Times New Roman" w:cs="Times New Roman"/>
          <w:b/>
          <w:sz w:val="24"/>
          <w:szCs w:val="24"/>
          <w:lang w:val="en-US"/>
        </w:rPr>
      </w:pPr>
    </w:p>
    <w:p w:rsidR="00544F51" w:rsidRDefault="00544F51" w:rsidP="00AB5B74">
      <w:pPr>
        <w:spacing w:after="0" w:line="480" w:lineRule="auto"/>
        <w:jc w:val="both"/>
        <w:rPr>
          <w:rFonts w:ascii="Times New Roman" w:hAnsi="Times New Roman" w:cs="Times New Roman"/>
          <w:b/>
          <w:sz w:val="24"/>
          <w:szCs w:val="24"/>
          <w:lang w:val="en-US"/>
        </w:rPr>
      </w:pPr>
      <w:r>
        <w:rPr>
          <w:rFonts w:ascii="Times New Roman" w:hAnsi="Times New Roman" w:cs="Times New Roman"/>
          <w:b/>
          <w:noProof/>
          <w:sz w:val="24"/>
          <w:szCs w:val="24"/>
          <w:lang w:val="de-AT" w:eastAsia="de-AT"/>
        </w:rPr>
        <w:drawing>
          <wp:inline distT="0" distB="0" distL="0" distR="0">
            <wp:extent cx="5760720" cy="3642995"/>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cedure.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760720" cy="3642995"/>
                    </a:xfrm>
                    <a:prstGeom prst="rect">
                      <a:avLst/>
                    </a:prstGeom>
                  </pic:spPr>
                </pic:pic>
              </a:graphicData>
            </a:graphic>
          </wp:inline>
        </w:drawing>
      </w:r>
    </w:p>
    <w:p w:rsidR="00E51038" w:rsidRPr="00D92CA2" w:rsidRDefault="00544F51" w:rsidP="000802CF">
      <w:pPr>
        <w:rPr>
          <w:rFonts w:ascii="Times New Roman" w:eastAsia="Times New Roman" w:hAnsi="Times New Roman"/>
          <w:sz w:val="24"/>
          <w:szCs w:val="24"/>
          <w:lang w:val="en-US" w:eastAsia="de-DE"/>
        </w:rPr>
      </w:pPr>
      <w:r w:rsidRPr="00D477FC">
        <w:rPr>
          <w:rFonts w:ascii="Times New Roman" w:eastAsia="Times New Roman" w:hAnsi="Times New Roman"/>
          <w:i/>
          <w:iCs/>
          <w:sz w:val="24"/>
          <w:szCs w:val="24"/>
          <w:lang w:val="en-US" w:eastAsia="de-DE"/>
        </w:rPr>
        <w:t xml:space="preserve">Figure </w:t>
      </w:r>
      <w:r>
        <w:rPr>
          <w:rFonts w:ascii="Times New Roman" w:eastAsia="Times New Roman" w:hAnsi="Times New Roman"/>
          <w:i/>
          <w:iCs/>
          <w:sz w:val="24"/>
          <w:szCs w:val="24"/>
          <w:lang w:val="en-US" w:eastAsia="de-DE"/>
        </w:rPr>
        <w:t>1</w:t>
      </w:r>
      <w:r>
        <w:rPr>
          <w:rFonts w:ascii="Times New Roman" w:eastAsia="Times New Roman" w:hAnsi="Times New Roman"/>
          <w:sz w:val="24"/>
          <w:szCs w:val="24"/>
          <w:lang w:val="en-US" w:eastAsia="de-DE"/>
        </w:rPr>
        <w:t>. Procedure</w:t>
      </w:r>
      <w:r w:rsidR="00705738">
        <w:rPr>
          <w:rFonts w:ascii="Times New Roman" w:eastAsia="Times New Roman" w:hAnsi="Times New Roman"/>
          <w:sz w:val="24"/>
          <w:szCs w:val="24"/>
          <w:lang w:val="en-US" w:eastAsia="de-DE"/>
        </w:rPr>
        <w:t xml:space="preserve"> of both studies. Note that study 1 consisted of two rounds of the PGG.</w:t>
      </w:r>
    </w:p>
    <w:p w:rsidR="00E51038" w:rsidRDefault="00E51038" w:rsidP="000802CF">
      <w:pPr>
        <w:rPr>
          <w:rFonts w:ascii="Times New Roman" w:eastAsia="Times New Roman" w:hAnsi="Times New Roman"/>
          <w:i/>
          <w:iCs/>
          <w:sz w:val="24"/>
          <w:szCs w:val="24"/>
          <w:lang w:val="en-US" w:eastAsia="de-DE"/>
        </w:rPr>
      </w:pPr>
    </w:p>
    <w:p w:rsidR="00FB33C0" w:rsidRDefault="00FB33C0" w:rsidP="000802CF">
      <w:pPr>
        <w:rPr>
          <w:rFonts w:ascii="Times New Roman" w:eastAsia="Times New Roman" w:hAnsi="Times New Roman"/>
          <w:i/>
          <w:iCs/>
          <w:sz w:val="24"/>
          <w:szCs w:val="24"/>
          <w:lang w:val="en-US" w:eastAsia="de-DE"/>
        </w:rPr>
      </w:pPr>
      <w:r>
        <w:rPr>
          <w:noProof/>
          <w:lang w:val="de-AT" w:eastAsia="de-AT"/>
        </w:rPr>
        <w:drawing>
          <wp:inline distT="0" distB="0" distL="0" distR="0" wp14:anchorId="7889B95B" wp14:editId="4361ABC6">
            <wp:extent cx="4667250" cy="3418813"/>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4669661" cy="3420579"/>
                    </a:xfrm>
                    <a:prstGeom prst="rect">
                      <a:avLst/>
                    </a:prstGeom>
                  </pic:spPr>
                </pic:pic>
              </a:graphicData>
            </a:graphic>
          </wp:inline>
        </w:drawing>
      </w:r>
    </w:p>
    <w:p w:rsidR="005850AF" w:rsidRPr="00D92CA2" w:rsidRDefault="000802CF" w:rsidP="00D92CA2">
      <w:pPr>
        <w:rPr>
          <w:rFonts w:ascii="Times New Roman" w:eastAsia="Times New Roman" w:hAnsi="Times New Roman"/>
          <w:sz w:val="24"/>
          <w:szCs w:val="24"/>
          <w:lang w:val="en-US" w:eastAsia="de-DE"/>
        </w:rPr>
      </w:pPr>
      <w:r w:rsidRPr="00D477FC">
        <w:rPr>
          <w:rFonts w:ascii="Times New Roman" w:eastAsia="Times New Roman" w:hAnsi="Times New Roman"/>
          <w:i/>
          <w:iCs/>
          <w:sz w:val="24"/>
          <w:szCs w:val="24"/>
          <w:lang w:val="en-US" w:eastAsia="de-DE"/>
        </w:rPr>
        <w:t xml:space="preserve">Figure </w:t>
      </w:r>
      <w:r w:rsidR="00D92CA2">
        <w:rPr>
          <w:rFonts w:ascii="Times New Roman" w:eastAsia="Times New Roman" w:hAnsi="Times New Roman"/>
          <w:i/>
          <w:iCs/>
          <w:sz w:val="24"/>
          <w:szCs w:val="24"/>
          <w:lang w:val="en-US" w:eastAsia="de-DE"/>
        </w:rPr>
        <w:t>2</w:t>
      </w:r>
      <w:r>
        <w:rPr>
          <w:rFonts w:ascii="Times New Roman" w:eastAsia="Times New Roman" w:hAnsi="Times New Roman"/>
          <w:sz w:val="24"/>
          <w:szCs w:val="24"/>
          <w:lang w:val="en-US" w:eastAsia="de-DE"/>
        </w:rPr>
        <w:t>. Spontaneous Punishment</w:t>
      </w:r>
      <w:r w:rsidRPr="00D477FC">
        <w:rPr>
          <w:rFonts w:ascii="Times New Roman" w:eastAsia="Times New Roman" w:hAnsi="Times New Roman"/>
          <w:sz w:val="24"/>
          <w:szCs w:val="24"/>
          <w:lang w:val="en-US" w:eastAsia="de-DE"/>
        </w:rPr>
        <w:t xml:space="preserve"> (</w:t>
      </w:r>
      <w:r w:rsidR="00E51038">
        <w:rPr>
          <w:rFonts w:ascii="Times New Roman" w:eastAsia="Times New Roman" w:hAnsi="Times New Roman"/>
          <w:sz w:val="24"/>
          <w:szCs w:val="24"/>
          <w:lang w:val="en-US" w:eastAsia="de-DE"/>
        </w:rPr>
        <w:t>overall</w:t>
      </w:r>
      <w:r w:rsidR="00D92CA2">
        <w:rPr>
          <w:rFonts w:ascii="Times New Roman" w:eastAsia="Times New Roman" w:hAnsi="Times New Roman"/>
          <w:sz w:val="24"/>
          <w:szCs w:val="24"/>
          <w:lang w:val="en-US" w:eastAsia="de-DE"/>
        </w:rPr>
        <w:t xml:space="preserve"> analysis</w:t>
      </w:r>
      <w:r w:rsidRPr="00D477FC">
        <w:rPr>
          <w:rFonts w:ascii="Times New Roman" w:eastAsia="Times New Roman" w:hAnsi="Times New Roman"/>
          <w:sz w:val="24"/>
          <w:szCs w:val="24"/>
          <w:lang w:val="en-US" w:eastAsia="de-DE"/>
        </w:rPr>
        <w:t>).</w:t>
      </w:r>
    </w:p>
    <w:p w:rsidR="00AB617F" w:rsidRDefault="00AB617F" w:rsidP="00AB5B74">
      <w:pPr>
        <w:spacing w:after="0" w:line="480" w:lineRule="auto"/>
        <w:jc w:val="both"/>
        <w:rPr>
          <w:rFonts w:ascii="Times New Roman" w:hAnsi="Times New Roman" w:cs="Times New Roman"/>
          <w:sz w:val="24"/>
          <w:szCs w:val="24"/>
          <w:lang w:val="en-US"/>
        </w:rPr>
      </w:pPr>
    </w:p>
    <w:p w:rsidR="00CF3606" w:rsidRDefault="00CF3606" w:rsidP="00AB617F">
      <w:pPr>
        <w:rPr>
          <w:rFonts w:ascii="Times New Roman" w:eastAsia="Times New Roman" w:hAnsi="Times New Roman"/>
          <w:sz w:val="24"/>
          <w:szCs w:val="24"/>
          <w:lang w:val="en-US" w:eastAsia="de-DE"/>
        </w:rPr>
      </w:pPr>
      <w:r>
        <w:rPr>
          <w:noProof/>
          <w:lang w:val="de-AT" w:eastAsia="de-AT"/>
        </w:rPr>
        <w:drawing>
          <wp:inline distT="0" distB="0" distL="0" distR="0" wp14:anchorId="5B6F1CCC" wp14:editId="50B096D3">
            <wp:extent cx="5157661" cy="3771464"/>
            <wp:effectExtent l="0" t="0" r="5080" b="635"/>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5161166" cy="3774027"/>
                    </a:xfrm>
                    <a:prstGeom prst="rect">
                      <a:avLst/>
                    </a:prstGeom>
                  </pic:spPr>
                </pic:pic>
              </a:graphicData>
            </a:graphic>
          </wp:inline>
        </w:drawing>
      </w:r>
    </w:p>
    <w:p w:rsidR="00D92CA2" w:rsidRDefault="00D92CA2" w:rsidP="00D92CA2">
      <w:pPr>
        <w:rPr>
          <w:rFonts w:ascii="Times New Roman" w:eastAsia="Times New Roman" w:hAnsi="Times New Roman"/>
          <w:sz w:val="24"/>
          <w:szCs w:val="24"/>
          <w:lang w:val="en-US" w:eastAsia="de-DE"/>
        </w:rPr>
      </w:pPr>
      <w:r w:rsidRPr="00D477FC">
        <w:rPr>
          <w:rFonts w:ascii="Times New Roman" w:eastAsia="Times New Roman" w:hAnsi="Times New Roman"/>
          <w:i/>
          <w:iCs/>
          <w:sz w:val="24"/>
          <w:szCs w:val="24"/>
          <w:lang w:val="en-US" w:eastAsia="de-DE"/>
        </w:rPr>
        <w:t xml:space="preserve">Figure </w:t>
      </w:r>
      <w:r>
        <w:rPr>
          <w:rFonts w:ascii="Times New Roman" w:eastAsia="Times New Roman" w:hAnsi="Times New Roman"/>
          <w:i/>
          <w:iCs/>
          <w:sz w:val="24"/>
          <w:szCs w:val="24"/>
          <w:lang w:val="en-US" w:eastAsia="de-DE"/>
        </w:rPr>
        <w:t>3</w:t>
      </w:r>
      <w:r>
        <w:rPr>
          <w:rFonts w:ascii="Times New Roman" w:eastAsia="Times New Roman" w:hAnsi="Times New Roman"/>
          <w:sz w:val="24"/>
          <w:szCs w:val="24"/>
          <w:lang w:val="en-US" w:eastAsia="de-DE"/>
        </w:rPr>
        <w:t>. Spontaneous Punishment for above-average contributors (overall analysis</w:t>
      </w:r>
      <w:r w:rsidRPr="00D477FC">
        <w:rPr>
          <w:rFonts w:ascii="Times New Roman" w:eastAsia="Times New Roman" w:hAnsi="Times New Roman"/>
          <w:sz w:val="24"/>
          <w:szCs w:val="24"/>
          <w:lang w:val="en-US" w:eastAsia="de-DE"/>
        </w:rPr>
        <w:t>).</w:t>
      </w:r>
    </w:p>
    <w:p w:rsidR="001147DE" w:rsidRDefault="001147DE" w:rsidP="00D92CA2">
      <w:pPr>
        <w:rPr>
          <w:rFonts w:ascii="Times New Roman" w:eastAsia="Times New Roman" w:hAnsi="Times New Roman"/>
          <w:sz w:val="24"/>
          <w:szCs w:val="24"/>
          <w:lang w:val="en-US" w:eastAsia="de-DE"/>
        </w:rPr>
      </w:pPr>
    </w:p>
    <w:p w:rsidR="001147DE" w:rsidRDefault="001147DE" w:rsidP="001147DE">
      <w:pPr>
        <w:rPr>
          <w:rFonts w:ascii="Times New Roman" w:eastAsia="Times New Roman" w:hAnsi="Times New Roman"/>
          <w:i/>
          <w:iCs/>
          <w:sz w:val="24"/>
          <w:szCs w:val="24"/>
          <w:lang w:val="en-US" w:eastAsia="de-DE"/>
        </w:rPr>
      </w:pPr>
      <w:r>
        <w:rPr>
          <w:noProof/>
          <w:lang w:val="de-AT" w:eastAsia="de-AT"/>
        </w:rPr>
        <w:drawing>
          <wp:inline distT="0" distB="0" distL="0" distR="0" wp14:anchorId="7F300608" wp14:editId="4E564F48">
            <wp:extent cx="5029200" cy="3581288"/>
            <wp:effectExtent l="0" t="0" r="0" b="635"/>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5028560" cy="3580832"/>
                    </a:xfrm>
                    <a:prstGeom prst="rect">
                      <a:avLst/>
                    </a:prstGeom>
                  </pic:spPr>
                </pic:pic>
              </a:graphicData>
            </a:graphic>
          </wp:inline>
        </w:drawing>
      </w:r>
    </w:p>
    <w:p w:rsidR="00E51038" w:rsidRDefault="00E51038" w:rsidP="00E51038">
      <w:pPr>
        <w:rPr>
          <w:rFonts w:ascii="Times New Roman" w:eastAsia="Times New Roman" w:hAnsi="Times New Roman"/>
          <w:sz w:val="24"/>
          <w:szCs w:val="24"/>
          <w:lang w:val="en-US" w:eastAsia="de-DE"/>
        </w:rPr>
      </w:pPr>
      <w:r w:rsidRPr="00D477FC">
        <w:rPr>
          <w:rFonts w:ascii="Times New Roman" w:eastAsia="Times New Roman" w:hAnsi="Times New Roman"/>
          <w:i/>
          <w:iCs/>
          <w:sz w:val="24"/>
          <w:szCs w:val="24"/>
          <w:lang w:val="en-US" w:eastAsia="de-DE"/>
        </w:rPr>
        <w:t xml:space="preserve">Figure </w:t>
      </w:r>
      <w:r w:rsidR="00687F06">
        <w:rPr>
          <w:rFonts w:ascii="Times New Roman" w:eastAsia="Times New Roman" w:hAnsi="Times New Roman"/>
          <w:i/>
          <w:iCs/>
          <w:sz w:val="24"/>
          <w:szCs w:val="24"/>
          <w:lang w:val="en-US" w:eastAsia="de-DE"/>
        </w:rPr>
        <w:t>4</w:t>
      </w:r>
      <w:r>
        <w:rPr>
          <w:rFonts w:ascii="Times New Roman" w:eastAsia="Times New Roman" w:hAnsi="Times New Roman"/>
          <w:sz w:val="24"/>
          <w:szCs w:val="24"/>
          <w:lang w:val="en-US" w:eastAsia="de-DE"/>
        </w:rPr>
        <w:t>. Spontaneous Punishment for upset persons (overall</w:t>
      </w:r>
      <w:r w:rsidR="00D92CA2" w:rsidRPr="00D92CA2">
        <w:rPr>
          <w:rFonts w:ascii="Times New Roman" w:eastAsia="Times New Roman" w:hAnsi="Times New Roman"/>
          <w:sz w:val="24"/>
          <w:szCs w:val="24"/>
          <w:lang w:val="en-US" w:eastAsia="de-DE"/>
        </w:rPr>
        <w:t xml:space="preserve"> </w:t>
      </w:r>
      <w:r w:rsidR="00D92CA2">
        <w:rPr>
          <w:rFonts w:ascii="Times New Roman" w:eastAsia="Times New Roman" w:hAnsi="Times New Roman"/>
          <w:sz w:val="24"/>
          <w:szCs w:val="24"/>
          <w:lang w:val="en-US" w:eastAsia="de-DE"/>
        </w:rPr>
        <w:t>analysis</w:t>
      </w:r>
      <w:r w:rsidRPr="00D477FC">
        <w:rPr>
          <w:rFonts w:ascii="Times New Roman" w:eastAsia="Times New Roman" w:hAnsi="Times New Roman"/>
          <w:sz w:val="24"/>
          <w:szCs w:val="24"/>
          <w:lang w:val="en-US" w:eastAsia="de-DE"/>
        </w:rPr>
        <w:t>).</w:t>
      </w:r>
    </w:p>
    <w:p w:rsidR="00E51038" w:rsidRDefault="007C05E8" w:rsidP="00AB617F">
      <w:pPr>
        <w:rPr>
          <w:rFonts w:ascii="Times New Roman" w:eastAsia="Times New Roman" w:hAnsi="Times New Roman"/>
          <w:i/>
          <w:iCs/>
          <w:sz w:val="24"/>
          <w:szCs w:val="24"/>
          <w:lang w:val="en-US" w:eastAsia="de-DE"/>
        </w:rPr>
      </w:pPr>
      <w:r>
        <w:rPr>
          <w:noProof/>
          <w:lang w:val="de-AT" w:eastAsia="de-AT"/>
        </w:rPr>
        <w:lastRenderedPageBreak/>
        <w:drawing>
          <wp:inline distT="0" distB="0" distL="0" distR="0" wp14:anchorId="167F1327" wp14:editId="434A5BA0">
            <wp:extent cx="5760720" cy="4186107"/>
            <wp:effectExtent l="0" t="0" r="0" b="508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5760720" cy="4186107"/>
                    </a:xfrm>
                    <a:prstGeom prst="rect">
                      <a:avLst/>
                    </a:prstGeom>
                  </pic:spPr>
                </pic:pic>
              </a:graphicData>
            </a:graphic>
          </wp:inline>
        </w:drawing>
      </w:r>
    </w:p>
    <w:p w:rsidR="00AB617F" w:rsidRDefault="00687F06" w:rsidP="00AB617F">
      <w:pPr>
        <w:rPr>
          <w:rFonts w:ascii="Times New Roman" w:eastAsia="Times New Roman" w:hAnsi="Times New Roman"/>
          <w:sz w:val="24"/>
          <w:szCs w:val="24"/>
          <w:lang w:val="en-US" w:eastAsia="de-DE"/>
        </w:rPr>
      </w:pPr>
      <w:r>
        <w:rPr>
          <w:rFonts w:ascii="Times New Roman" w:eastAsia="Times New Roman" w:hAnsi="Times New Roman"/>
          <w:i/>
          <w:iCs/>
          <w:sz w:val="24"/>
          <w:szCs w:val="24"/>
          <w:lang w:val="en-US" w:eastAsia="de-DE"/>
        </w:rPr>
        <w:t>Figure 5</w:t>
      </w:r>
      <w:r w:rsidR="00AB617F" w:rsidRPr="00AB617F">
        <w:rPr>
          <w:rFonts w:ascii="Times New Roman" w:eastAsia="Times New Roman" w:hAnsi="Times New Roman"/>
          <w:i/>
          <w:iCs/>
          <w:sz w:val="24"/>
          <w:szCs w:val="24"/>
          <w:lang w:val="en-US" w:eastAsia="de-DE"/>
        </w:rPr>
        <w:t>.</w:t>
      </w:r>
      <w:r w:rsidR="00AB617F">
        <w:rPr>
          <w:rFonts w:ascii="Times New Roman" w:eastAsia="Times New Roman" w:hAnsi="Times New Roman"/>
          <w:sz w:val="24"/>
          <w:szCs w:val="24"/>
          <w:lang w:val="en-US" w:eastAsia="de-DE"/>
        </w:rPr>
        <w:t xml:space="preserve"> </w:t>
      </w:r>
      <w:r w:rsidR="001C02A5">
        <w:rPr>
          <w:rFonts w:ascii="Times New Roman" w:eastAsia="Times New Roman" w:hAnsi="Times New Roman"/>
          <w:sz w:val="24"/>
          <w:szCs w:val="24"/>
          <w:lang w:val="en-US" w:eastAsia="de-DE"/>
        </w:rPr>
        <w:t>Three-way interaction of</w:t>
      </w:r>
      <w:r w:rsidR="00AB617F" w:rsidRPr="00AB617F">
        <w:rPr>
          <w:rFonts w:ascii="Times New Roman" w:eastAsia="Times New Roman" w:hAnsi="Times New Roman"/>
          <w:sz w:val="24"/>
          <w:szCs w:val="24"/>
          <w:lang w:val="en-US" w:eastAsia="de-DE"/>
        </w:rPr>
        <w:t xml:space="preserve"> spontaneous punishment for above-average contributors that are highly upset</w:t>
      </w:r>
      <w:r w:rsidR="00AB617F">
        <w:rPr>
          <w:rFonts w:ascii="Times New Roman" w:eastAsia="Times New Roman" w:hAnsi="Times New Roman"/>
          <w:sz w:val="24"/>
          <w:szCs w:val="24"/>
          <w:lang w:val="en-US" w:eastAsia="de-DE"/>
        </w:rPr>
        <w:t xml:space="preserve"> (overall</w:t>
      </w:r>
      <w:r w:rsidR="00D92CA2" w:rsidRPr="00D92CA2">
        <w:rPr>
          <w:rFonts w:ascii="Times New Roman" w:eastAsia="Times New Roman" w:hAnsi="Times New Roman"/>
          <w:sz w:val="24"/>
          <w:szCs w:val="24"/>
          <w:lang w:val="en-US" w:eastAsia="de-DE"/>
        </w:rPr>
        <w:t xml:space="preserve"> </w:t>
      </w:r>
      <w:r w:rsidR="00D92CA2">
        <w:rPr>
          <w:rFonts w:ascii="Times New Roman" w:eastAsia="Times New Roman" w:hAnsi="Times New Roman"/>
          <w:sz w:val="24"/>
          <w:szCs w:val="24"/>
          <w:lang w:val="en-US" w:eastAsia="de-DE"/>
        </w:rPr>
        <w:t>analysis</w:t>
      </w:r>
      <w:r w:rsidR="00AB617F" w:rsidRPr="00D477FC">
        <w:rPr>
          <w:rFonts w:ascii="Times New Roman" w:eastAsia="Times New Roman" w:hAnsi="Times New Roman"/>
          <w:sz w:val="24"/>
          <w:szCs w:val="24"/>
          <w:lang w:val="en-US" w:eastAsia="de-DE"/>
        </w:rPr>
        <w:t>).</w:t>
      </w:r>
    </w:p>
    <w:p w:rsidR="00AB617F" w:rsidRDefault="00AB617F" w:rsidP="00AB617F">
      <w:pPr>
        <w:rPr>
          <w:rFonts w:ascii="Times New Roman" w:eastAsia="Times New Roman" w:hAnsi="Times New Roman"/>
          <w:sz w:val="24"/>
          <w:szCs w:val="24"/>
          <w:lang w:val="en-US" w:eastAsia="de-DE"/>
        </w:rPr>
      </w:pPr>
    </w:p>
    <w:p w:rsidR="00FA5771" w:rsidRDefault="00FA5771">
      <w:pPr>
        <w:rPr>
          <w:rFonts w:ascii="Times New Roman" w:hAnsi="Times New Roman" w:cs="Times New Roman"/>
          <w:b/>
          <w:sz w:val="24"/>
          <w:szCs w:val="24"/>
          <w:lang w:val="en-US"/>
        </w:rPr>
      </w:pPr>
      <w:r>
        <w:rPr>
          <w:rFonts w:ascii="Times New Roman" w:hAnsi="Times New Roman" w:cs="Times New Roman"/>
          <w:b/>
          <w:sz w:val="24"/>
          <w:szCs w:val="24"/>
          <w:lang w:val="en-US"/>
        </w:rPr>
        <w:br w:type="page"/>
      </w:r>
    </w:p>
    <w:p w:rsidR="004F6C83" w:rsidRDefault="00FF2AAC" w:rsidP="00AB5B74">
      <w:pPr>
        <w:spacing w:after="0" w:line="480" w:lineRule="auto"/>
        <w:jc w:val="both"/>
        <w:rPr>
          <w:rFonts w:ascii="Times New Roman" w:hAnsi="Times New Roman" w:cs="Times New Roman"/>
          <w:sz w:val="24"/>
          <w:szCs w:val="24"/>
          <w:lang w:val="en-US"/>
        </w:rPr>
      </w:pPr>
      <w:r w:rsidRPr="00FF2AAC">
        <w:rPr>
          <w:rFonts w:ascii="Times New Roman" w:hAnsi="Times New Roman" w:cs="Times New Roman"/>
          <w:b/>
          <w:sz w:val="24"/>
          <w:szCs w:val="24"/>
          <w:lang w:val="en-US"/>
        </w:rPr>
        <w:lastRenderedPageBreak/>
        <w:t>References</w:t>
      </w:r>
    </w:p>
    <w:p w:rsidR="00407D8A" w:rsidRPr="00407D8A" w:rsidRDefault="004F6C83" w:rsidP="00407D8A">
      <w:pPr>
        <w:pStyle w:val="EndNoteBibliography"/>
        <w:spacing w:after="0"/>
        <w:ind w:left="720" w:hanging="720"/>
      </w:pPr>
      <w:r w:rsidRPr="00FA5771">
        <w:rPr>
          <w:rFonts w:ascii="Times New Roman" w:hAnsi="Times New Roman" w:cs="Times New Roman"/>
          <w:sz w:val="24"/>
          <w:szCs w:val="24"/>
        </w:rPr>
        <w:fldChar w:fldCharType="begin"/>
      </w:r>
      <w:r w:rsidRPr="00FA5771">
        <w:rPr>
          <w:rFonts w:ascii="Times New Roman" w:hAnsi="Times New Roman" w:cs="Times New Roman"/>
          <w:sz w:val="24"/>
          <w:szCs w:val="24"/>
        </w:rPr>
        <w:instrText xml:space="preserve"> ADDIN EN.REFLIST </w:instrText>
      </w:r>
      <w:r w:rsidRPr="00FA5771">
        <w:rPr>
          <w:rFonts w:ascii="Times New Roman" w:hAnsi="Times New Roman" w:cs="Times New Roman"/>
          <w:sz w:val="24"/>
          <w:szCs w:val="24"/>
        </w:rPr>
        <w:fldChar w:fldCharType="separate"/>
      </w:r>
      <w:r w:rsidR="00407D8A" w:rsidRPr="00407D8A">
        <w:t>Ackermann, K. A., &amp; Murphy, R. O. (2012). Tutorial on how to evaluate the SVO Slider Measure’s secondary items. from ttp://vlab.ethz.ch/svo/SVO_Slider/SVO_Slider_scoring.html</w:t>
      </w:r>
    </w:p>
    <w:p w:rsidR="00407D8A" w:rsidRPr="00407D8A" w:rsidRDefault="00407D8A" w:rsidP="00407D8A">
      <w:pPr>
        <w:pStyle w:val="EndNoteBibliography"/>
        <w:spacing w:after="0"/>
        <w:ind w:left="720" w:hanging="720"/>
      </w:pPr>
      <w:r w:rsidRPr="00407D8A">
        <w:t xml:space="preserve">Balliet, D., Parks, C., &amp; Joireman, J. (2009). Social value orientation and cooperation in social dilemmas: A meta-analysis. </w:t>
      </w:r>
      <w:r w:rsidRPr="00407D8A">
        <w:rPr>
          <w:i/>
        </w:rPr>
        <w:t>Group. Process. Intergroup. Relat., 12</w:t>
      </w:r>
      <w:r w:rsidRPr="00407D8A">
        <w:t>(4), 533-547. doi: 10.1177/1368430209105040</w:t>
      </w:r>
    </w:p>
    <w:p w:rsidR="00407D8A" w:rsidRPr="00407D8A" w:rsidRDefault="00407D8A" w:rsidP="00407D8A">
      <w:pPr>
        <w:pStyle w:val="EndNoteBibliography"/>
        <w:spacing w:after="0"/>
        <w:ind w:left="720" w:hanging="720"/>
      </w:pPr>
      <w:r w:rsidRPr="00407D8A">
        <w:t xml:space="preserve">Bogaert, S., Boone, C., &amp; Declerck, C. (2008). Social value orientation and cooperation in social dilemmas: A review and conceptual model. </w:t>
      </w:r>
      <w:r w:rsidRPr="00407D8A">
        <w:rPr>
          <w:i/>
        </w:rPr>
        <w:t>British Journal of Social Psychology, 47</w:t>
      </w:r>
      <w:r w:rsidRPr="00407D8A">
        <w:t>, 453–480. doi: 10.1348/014466607X244970</w:t>
      </w:r>
    </w:p>
    <w:p w:rsidR="00407D8A" w:rsidRPr="00407D8A" w:rsidRDefault="00407D8A" w:rsidP="00407D8A">
      <w:pPr>
        <w:pStyle w:val="EndNoteBibliography"/>
        <w:spacing w:after="0"/>
        <w:ind w:left="720" w:hanging="720"/>
      </w:pPr>
      <w:r w:rsidRPr="00407D8A">
        <w:t xml:space="preserve">De Dreu, C. K., Greer, L. L., Handgraaf, M. J., Shalvi, S., Van Kleef, G. A., Baas, M., . . . Feith, S. W. (2010). The neuropeptide oxytocin regulates parochial altruism in intergroup conflict among humans. </w:t>
      </w:r>
      <w:r w:rsidRPr="00407D8A">
        <w:rPr>
          <w:i/>
        </w:rPr>
        <w:t>Science, 328</w:t>
      </w:r>
      <w:r w:rsidRPr="00407D8A">
        <w:t xml:space="preserve">(5984), 1408-1411. </w:t>
      </w:r>
    </w:p>
    <w:p w:rsidR="00407D8A" w:rsidRPr="00485EF9" w:rsidRDefault="00407D8A" w:rsidP="00407D8A">
      <w:pPr>
        <w:pStyle w:val="EndNoteBibliography"/>
        <w:spacing w:after="0"/>
        <w:ind w:left="720" w:hanging="720"/>
        <w:rPr>
          <w:lang w:val="de-DE"/>
        </w:rPr>
      </w:pPr>
      <w:r w:rsidRPr="00407D8A">
        <w:t xml:space="preserve">De Quervain, D. J., Fischbacher, U., Treyer, V., &amp; Schellhammer, M. (2004). The neural basis of altruistic punishment. </w:t>
      </w:r>
      <w:r w:rsidRPr="00485EF9">
        <w:rPr>
          <w:i/>
          <w:lang w:val="de-DE"/>
        </w:rPr>
        <w:t>Science, 305</w:t>
      </w:r>
      <w:r w:rsidRPr="00485EF9">
        <w:rPr>
          <w:lang w:val="de-DE"/>
        </w:rPr>
        <w:t xml:space="preserve">(5688), 1254. </w:t>
      </w:r>
    </w:p>
    <w:p w:rsidR="00407D8A" w:rsidRPr="00407D8A" w:rsidRDefault="00407D8A" w:rsidP="00407D8A">
      <w:pPr>
        <w:pStyle w:val="EndNoteBibliography"/>
        <w:spacing w:after="0"/>
        <w:ind w:left="720" w:hanging="720"/>
      </w:pPr>
      <w:r w:rsidRPr="00485EF9">
        <w:rPr>
          <w:lang w:val="de-DE"/>
        </w:rPr>
        <w:t xml:space="preserve">Faul, F., Erdfelder, E., Buchner, A., &amp; Lang, A.-G. (2009). </w:t>
      </w:r>
      <w:r w:rsidRPr="00407D8A">
        <w:t xml:space="preserve">Statistical power analyses using G* Power 3.1: Tests for correlation and regression analyses. </w:t>
      </w:r>
      <w:r w:rsidRPr="00407D8A">
        <w:rPr>
          <w:i/>
        </w:rPr>
        <w:t>Behavior Research Methods, 41</w:t>
      </w:r>
      <w:r w:rsidRPr="00407D8A">
        <w:t xml:space="preserve">(4), 1149-1160. </w:t>
      </w:r>
    </w:p>
    <w:p w:rsidR="00407D8A" w:rsidRPr="00407D8A" w:rsidRDefault="00407D8A" w:rsidP="00407D8A">
      <w:pPr>
        <w:pStyle w:val="EndNoteBibliography"/>
        <w:spacing w:after="0"/>
        <w:ind w:left="720" w:hanging="720"/>
      </w:pPr>
      <w:r w:rsidRPr="00407D8A">
        <w:t xml:space="preserve">Fehr, E., &amp; Fischbacher, U. (2004). Third-party punishment and social norms. </w:t>
      </w:r>
      <w:r w:rsidRPr="00407D8A">
        <w:rPr>
          <w:i/>
        </w:rPr>
        <w:t>Evolution and human behavior, 25</w:t>
      </w:r>
      <w:r w:rsidRPr="00407D8A">
        <w:t xml:space="preserve">(2), 63-87. </w:t>
      </w:r>
    </w:p>
    <w:p w:rsidR="00407D8A" w:rsidRPr="00407D8A" w:rsidRDefault="00407D8A" w:rsidP="00407D8A">
      <w:pPr>
        <w:pStyle w:val="EndNoteBibliography"/>
        <w:spacing w:after="0"/>
        <w:ind w:left="720" w:hanging="720"/>
      </w:pPr>
      <w:r w:rsidRPr="00407D8A">
        <w:t xml:space="preserve">Fehr, E., Fischbacher, U., &amp; Gächter, S. (2002). Strong Reciprocity, Human Cooperation and the Enforcement of Social Norms. </w:t>
      </w:r>
      <w:r w:rsidRPr="00407D8A">
        <w:rPr>
          <w:i/>
        </w:rPr>
        <w:t>Human Nature, 13</w:t>
      </w:r>
      <w:r w:rsidRPr="00407D8A">
        <w:t>, 1-25. doi: 10.1007/s12110-002-1012-7</w:t>
      </w:r>
    </w:p>
    <w:p w:rsidR="00407D8A" w:rsidRPr="00485EF9" w:rsidRDefault="00407D8A" w:rsidP="00407D8A">
      <w:pPr>
        <w:pStyle w:val="EndNoteBibliography"/>
        <w:spacing w:after="0"/>
        <w:ind w:left="720" w:hanging="720"/>
        <w:rPr>
          <w:lang w:val="de-DE"/>
        </w:rPr>
      </w:pPr>
      <w:r w:rsidRPr="00407D8A">
        <w:t xml:space="preserve">Fehr, E., &amp; Gächter, S. (2002). Altruistic Punishment in Humans. </w:t>
      </w:r>
      <w:r w:rsidRPr="00485EF9">
        <w:rPr>
          <w:i/>
          <w:lang w:val="de-DE"/>
        </w:rPr>
        <w:t>Nature, 415</w:t>
      </w:r>
      <w:r w:rsidRPr="00485EF9">
        <w:rPr>
          <w:lang w:val="de-DE"/>
        </w:rPr>
        <w:t>, 137-140. doi: 10.1038/415137a</w:t>
      </w:r>
    </w:p>
    <w:p w:rsidR="00407D8A" w:rsidRPr="00407D8A" w:rsidRDefault="00407D8A" w:rsidP="00407D8A">
      <w:pPr>
        <w:pStyle w:val="EndNoteBibliography"/>
        <w:spacing w:after="0"/>
        <w:ind w:left="720" w:hanging="720"/>
      </w:pPr>
      <w:r w:rsidRPr="00485EF9">
        <w:rPr>
          <w:lang w:val="de-DE"/>
        </w:rPr>
        <w:t xml:space="preserve">Fiedler, S., Glöckner, A., Nicklisch, A., &amp; Dickert, S. (2013). </w:t>
      </w:r>
      <w:r w:rsidRPr="00407D8A">
        <w:t xml:space="preserve">Social Value Orientation and information search in social dilemmas: An eye-tracking analysis. </w:t>
      </w:r>
      <w:r w:rsidRPr="00407D8A">
        <w:rPr>
          <w:i/>
        </w:rPr>
        <w:t>Organizational Behavior and Human Decision Processes, 120</w:t>
      </w:r>
      <w:r w:rsidRPr="00407D8A">
        <w:t>(2), 272-284. doi: 10.1016/j.obhdp.2012.07.002</w:t>
      </w:r>
    </w:p>
    <w:p w:rsidR="00407D8A" w:rsidRPr="00485EF9" w:rsidRDefault="00407D8A" w:rsidP="00407D8A">
      <w:pPr>
        <w:pStyle w:val="EndNoteBibliography"/>
        <w:spacing w:after="0"/>
        <w:ind w:left="720" w:hanging="720"/>
        <w:rPr>
          <w:lang w:val="de-DE"/>
        </w:rPr>
      </w:pPr>
      <w:r w:rsidRPr="00407D8A">
        <w:t xml:space="preserve">Greiner, B. (2004). An Online Recruitment System for Economic Experiments. </w:t>
      </w:r>
      <w:r w:rsidRPr="00485EF9">
        <w:rPr>
          <w:lang w:val="de-DE"/>
        </w:rPr>
        <w:t xml:space="preserve">In K. Kremer &amp; V. Macho (Eds.), </w:t>
      </w:r>
      <w:r w:rsidRPr="00485EF9">
        <w:rPr>
          <w:i/>
          <w:lang w:val="de-DE"/>
        </w:rPr>
        <w:t>Forschung und wissenschaftliches Rechnen 2003</w:t>
      </w:r>
      <w:r w:rsidRPr="00485EF9">
        <w:rPr>
          <w:lang w:val="de-DE"/>
        </w:rPr>
        <w:t xml:space="preserve"> (pp. 79-93): Göttingen: Ges. für Wiss. Datenverarbeitung.</w:t>
      </w:r>
    </w:p>
    <w:p w:rsidR="00407D8A" w:rsidRPr="00407D8A" w:rsidRDefault="00407D8A" w:rsidP="00407D8A">
      <w:pPr>
        <w:pStyle w:val="EndNoteBibliography"/>
        <w:spacing w:after="0"/>
        <w:ind w:left="720" w:hanging="720"/>
      </w:pPr>
      <w:r w:rsidRPr="00485EF9">
        <w:rPr>
          <w:lang w:val="de-DE"/>
        </w:rPr>
        <w:t xml:space="preserve">Gummerum, M., Van Dillen, L. F., Van Dijk, E., &amp; López-Pérez, B. (forthcoming). </w:t>
      </w:r>
      <w:r w:rsidRPr="00407D8A">
        <w:t xml:space="preserve">Costly third-party interventions: The role of incidental anger and attention focus in punishment of the perpetrator and compensation of the victim. </w:t>
      </w:r>
      <w:r w:rsidRPr="00407D8A">
        <w:rPr>
          <w:i/>
        </w:rPr>
        <w:t>Journal of Experimental Social Psychology</w:t>
      </w:r>
      <w:r w:rsidRPr="00407D8A">
        <w:t xml:space="preserve">. </w:t>
      </w:r>
    </w:p>
    <w:p w:rsidR="00407D8A" w:rsidRPr="00407D8A" w:rsidRDefault="00407D8A" w:rsidP="00407D8A">
      <w:pPr>
        <w:pStyle w:val="EndNoteBibliography"/>
        <w:spacing w:after="0"/>
        <w:ind w:left="720" w:hanging="720"/>
      </w:pPr>
      <w:r w:rsidRPr="00407D8A">
        <w:t xml:space="preserve">Hardin, G. (1968). The tragedy of the commons. </w:t>
      </w:r>
      <w:r w:rsidRPr="00407D8A">
        <w:rPr>
          <w:i/>
        </w:rPr>
        <w:t>Science, 162</w:t>
      </w:r>
      <w:r w:rsidRPr="00407D8A">
        <w:t xml:space="preserve">(3859), 1243-1248. doi: 10.1126/science.162.3859.1243 </w:t>
      </w:r>
    </w:p>
    <w:p w:rsidR="00407D8A" w:rsidRPr="00407D8A" w:rsidRDefault="00407D8A" w:rsidP="00407D8A">
      <w:pPr>
        <w:pStyle w:val="EndNoteBibliography"/>
        <w:spacing w:after="0"/>
        <w:ind w:left="720" w:hanging="720"/>
      </w:pPr>
      <w:r w:rsidRPr="00407D8A">
        <w:t xml:space="preserve">Horstmann, N., Ahlgrimm, A., &amp; Glöckner, A. (2009). How distinct are intuition and deliberation? An eye-tracking analysis of instruction-induced decision modes. </w:t>
      </w:r>
      <w:r w:rsidRPr="00407D8A">
        <w:rPr>
          <w:i/>
        </w:rPr>
        <w:t>Judgment and decision making, 4</w:t>
      </w:r>
      <w:r w:rsidRPr="00407D8A">
        <w:t xml:space="preserve">(5), 335–354. </w:t>
      </w:r>
    </w:p>
    <w:p w:rsidR="00407D8A" w:rsidRPr="00407D8A" w:rsidRDefault="00407D8A" w:rsidP="00407D8A">
      <w:pPr>
        <w:pStyle w:val="EndNoteBibliography"/>
        <w:spacing w:after="0"/>
        <w:ind w:left="720" w:hanging="720"/>
      </w:pPr>
      <w:r w:rsidRPr="00485EF9">
        <w:rPr>
          <w:lang w:val="de-DE"/>
        </w:rPr>
        <w:t xml:space="preserve">Kieslich, P. J., &amp; Hilbig, B. E. (2014). </w:t>
      </w:r>
      <w:r w:rsidRPr="00407D8A">
        <w:t xml:space="preserve">Cognitive conflict in social dilemmas: An analysis of response dynamics. </w:t>
      </w:r>
      <w:r w:rsidRPr="00407D8A">
        <w:rPr>
          <w:i/>
        </w:rPr>
        <w:t>Judgment and decision making, 9</w:t>
      </w:r>
      <w:r w:rsidRPr="00407D8A">
        <w:t xml:space="preserve">(6), 510-522. </w:t>
      </w:r>
    </w:p>
    <w:p w:rsidR="00407D8A" w:rsidRPr="00485EF9" w:rsidRDefault="00407D8A" w:rsidP="00407D8A">
      <w:pPr>
        <w:pStyle w:val="EndNoteBibliography"/>
        <w:spacing w:after="0"/>
        <w:ind w:left="720" w:hanging="720"/>
        <w:rPr>
          <w:lang w:val="de-DE"/>
        </w:rPr>
      </w:pPr>
      <w:r w:rsidRPr="00407D8A">
        <w:t xml:space="preserve">Krajbich, I., Bartling, B., Hare, T., &amp; Fehr, E. (2015). Rethinking fast and slow based on a critique of reaction-time reverse inference. </w:t>
      </w:r>
      <w:r w:rsidRPr="00485EF9">
        <w:rPr>
          <w:i/>
          <w:lang w:val="de-DE"/>
        </w:rPr>
        <w:t>Nature communications, 6</w:t>
      </w:r>
      <w:r w:rsidRPr="00485EF9">
        <w:rPr>
          <w:lang w:val="de-DE"/>
        </w:rPr>
        <w:t xml:space="preserve">. </w:t>
      </w:r>
    </w:p>
    <w:p w:rsidR="00407D8A" w:rsidRPr="00485EF9" w:rsidRDefault="00407D8A" w:rsidP="00407D8A">
      <w:pPr>
        <w:pStyle w:val="EndNoteBibliography"/>
        <w:spacing w:after="0"/>
        <w:ind w:left="720" w:hanging="720"/>
        <w:rPr>
          <w:lang w:val="de-DE"/>
        </w:rPr>
      </w:pPr>
      <w:r w:rsidRPr="00485EF9">
        <w:rPr>
          <w:lang w:val="de-DE"/>
        </w:rPr>
        <w:t xml:space="preserve">Krohne, H. W., Egloff, B., Kohlmann, C.-W., &amp; Tausch, A. (1996). Untersuchungen mit einer deutschen Version der "Positive and Negative Affect Schedule" (PANAS). </w:t>
      </w:r>
      <w:r w:rsidRPr="00485EF9">
        <w:rPr>
          <w:i/>
          <w:lang w:val="de-DE"/>
        </w:rPr>
        <w:t>Diagnostica, 42</w:t>
      </w:r>
      <w:r w:rsidRPr="00485EF9">
        <w:rPr>
          <w:lang w:val="de-DE"/>
        </w:rPr>
        <w:t xml:space="preserve">(2), 139-156. </w:t>
      </w:r>
    </w:p>
    <w:p w:rsidR="00407D8A" w:rsidRPr="00407D8A" w:rsidRDefault="00407D8A" w:rsidP="00407D8A">
      <w:pPr>
        <w:pStyle w:val="EndNoteBibliography"/>
        <w:spacing w:after="0"/>
        <w:ind w:left="720" w:hanging="720"/>
      </w:pPr>
      <w:r w:rsidRPr="00485EF9">
        <w:rPr>
          <w:lang w:val="de-DE"/>
        </w:rPr>
        <w:t xml:space="preserve">Lieberman, M. D., Eisenberger, N. I., Crockett, M. J., Tom, S. M., Pfeifer, J. H., &amp; Way, B. M. (2007). </w:t>
      </w:r>
      <w:r w:rsidRPr="00407D8A">
        <w:t xml:space="preserve">Putting feelings into words affect labeling disrupts amygdala activity in response to affective stimuli. </w:t>
      </w:r>
      <w:r w:rsidRPr="00407D8A">
        <w:rPr>
          <w:i/>
        </w:rPr>
        <w:t>Psychological Science, 18</w:t>
      </w:r>
      <w:r w:rsidRPr="00407D8A">
        <w:t xml:space="preserve">(5), 421-428. </w:t>
      </w:r>
    </w:p>
    <w:p w:rsidR="00407D8A" w:rsidRPr="00407D8A" w:rsidRDefault="00407D8A" w:rsidP="00407D8A">
      <w:pPr>
        <w:pStyle w:val="EndNoteBibliography"/>
        <w:spacing w:after="0"/>
        <w:ind w:left="720" w:hanging="720"/>
      </w:pPr>
      <w:r w:rsidRPr="00407D8A">
        <w:t xml:space="preserve">Mischkowski, D., &amp; Glöckner, A. (2016). Spontaneous cooperation for prosocials, but not for proselfs: Social value orientation moderates spontaneous cooperation behavior. </w:t>
      </w:r>
      <w:r w:rsidRPr="00407D8A">
        <w:rPr>
          <w:i/>
        </w:rPr>
        <w:t>Scientific Reports, 6</w:t>
      </w:r>
      <w:r w:rsidRPr="00407D8A">
        <w:t xml:space="preserve">. </w:t>
      </w:r>
    </w:p>
    <w:p w:rsidR="00407D8A" w:rsidRPr="00485EF9" w:rsidRDefault="00407D8A" w:rsidP="00407D8A">
      <w:pPr>
        <w:pStyle w:val="EndNoteBibliography"/>
        <w:spacing w:after="0"/>
        <w:ind w:left="720" w:hanging="720"/>
        <w:rPr>
          <w:lang w:val="de-DE"/>
        </w:rPr>
      </w:pPr>
      <w:r w:rsidRPr="00407D8A">
        <w:t xml:space="preserve">Murphy, R. O., Ackermann, K. A., &amp; Handgraaf, M. J. J. (2011). Measuring Social Value Orientation. </w:t>
      </w:r>
      <w:r w:rsidRPr="00407D8A">
        <w:rPr>
          <w:i/>
        </w:rPr>
        <w:t xml:space="preserve">Judgm. </w:t>
      </w:r>
      <w:r w:rsidRPr="00485EF9">
        <w:rPr>
          <w:i/>
          <w:lang w:val="de-DE"/>
        </w:rPr>
        <w:t>Decis. Mak., 6</w:t>
      </w:r>
      <w:r w:rsidRPr="00485EF9">
        <w:rPr>
          <w:lang w:val="de-DE"/>
        </w:rPr>
        <w:t>(8), 771–781. doi: 10.2139/ssrn.1804189</w:t>
      </w:r>
    </w:p>
    <w:p w:rsidR="00407D8A" w:rsidRPr="00407D8A" w:rsidRDefault="00407D8A" w:rsidP="00407D8A">
      <w:pPr>
        <w:pStyle w:val="EndNoteBibliography"/>
        <w:spacing w:after="0"/>
        <w:ind w:left="720" w:hanging="720"/>
      </w:pPr>
      <w:r w:rsidRPr="00485EF9">
        <w:rPr>
          <w:lang w:val="de-DE"/>
        </w:rPr>
        <w:t xml:space="preserve">Nielsen, U. H., Tyran, J.-R., &amp; Wengström, E. (2014). </w:t>
      </w:r>
      <w:r w:rsidRPr="00407D8A">
        <w:t xml:space="preserve">Second thoughts on free riding. </w:t>
      </w:r>
      <w:r w:rsidRPr="00407D8A">
        <w:rPr>
          <w:i/>
        </w:rPr>
        <w:t>Economics Letters, 122</w:t>
      </w:r>
      <w:r w:rsidRPr="00407D8A">
        <w:t xml:space="preserve">(2), 136-139. </w:t>
      </w:r>
    </w:p>
    <w:p w:rsidR="00407D8A" w:rsidRPr="00407D8A" w:rsidRDefault="00407D8A" w:rsidP="00407D8A">
      <w:pPr>
        <w:pStyle w:val="EndNoteBibliography"/>
        <w:spacing w:after="0"/>
        <w:ind w:left="720" w:hanging="720"/>
      </w:pPr>
      <w:r w:rsidRPr="00407D8A">
        <w:lastRenderedPageBreak/>
        <w:t xml:space="preserve">Peters, E., &amp; Slovic, P. (2007). Affective asynchrony and the measurement of the affective attitude component. </w:t>
      </w:r>
      <w:r w:rsidRPr="00407D8A">
        <w:rPr>
          <w:i/>
        </w:rPr>
        <w:t>Cognition and Emotion, 21</w:t>
      </w:r>
      <w:r w:rsidRPr="00407D8A">
        <w:t xml:space="preserve">(2), 300-329. </w:t>
      </w:r>
    </w:p>
    <w:p w:rsidR="00407D8A" w:rsidRPr="00407D8A" w:rsidRDefault="00407D8A" w:rsidP="00407D8A">
      <w:pPr>
        <w:pStyle w:val="EndNoteBibliography"/>
        <w:spacing w:after="0"/>
        <w:ind w:left="720" w:hanging="720"/>
      </w:pPr>
      <w:r w:rsidRPr="00407D8A">
        <w:t xml:space="preserve">Rand, D. G., Greene, J. D., &amp; Nowak, M. A. (2012). Spontaneous giving and calculated greed. </w:t>
      </w:r>
      <w:r w:rsidRPr="00407D8A">
        <w:rPr>
          <w:i/>
        </w:rPr>
        <w:t>Nature, 489</w:t>
      </w:r>
      <w:r w:rsidRPr="00407D8A">
        <w:t>, 427-430. doi: 10.1038/nature11467</w:t>
      </w:r>
    </w:p>
    <w:p w:rsidR="00407D8A" w:rsidRPr="00407D8A" w:rsidRDefault="00407D8A" w:rsidP="00407D8A">
      <w:pPr>
        <w:pStyle w:val="EndNoteBibliography"/>
        <w:spacing w:after="0"/>
        <w:ind w:left="720" w:hanging="720"/>
      </w:pPr>
      <w:r w:rsidRPr="00407D8A">
        <w:t xml:space="preserve">Rand, D. G., Peysakhovich, A., Kraft-Todd, G. T., Newman, G. E., Wurzbacher, O., Nowak, M. A., &amp; Greene, J. D. (2014). Social heuristics shape intuitive cooperation. </w:t>
      </w:r>
      <w:r w:rsidRPr="00407D8A">
        <w:rPr>
          <w:i/>
        </w:rPr>
        <w:t>Nat. Commun., 5</w:t>
      </w:r>
      <w:r w:rsidRPr="00407D8A">
        <w:t>, 1-12. doi: 101038/ncomms4677</w:t>
      </w:r>
    </w:p>
    <w:p w:rsidR="00407D8A" w:rsidRPr="00407D8A" w:rsidRDefault="00407D8A" w:rsidP="00407D8A">
      <w:pPr>
        <w:pStyle w:val="EndNoteBibliography"/>
        <w:spacing w:after="0"/>
        <w:ind w:left="720" w:hanging="720"/>
      </w:pPr>
      <w:r w:rsidRPr="00407D8A">
        <w:t xml:space="preserve">Renkewitz, F., Fuchs, H. M., &amp; Fiedler, S. (2011). Is there evidence of publication biases in JDM research? </w:t>
      </w:r>
      <w:r w:rsidRPr="00407D8A">
        <w:rPr>
          <w:i/>
        </w:rPr>
        <w:t>Judgment and decision making, 6</w:t>
      </w:r>
      <w:r w:rsidRPr="00407D8A">
        <w:t xml:space="preserve">(8), 870-888. </w:t>
      </w:r>
    </w:p>
    <w:p w:rsidR="00407D8A" w:rsidRPr="00407D8A" w:rsidRDefault="00407D8A" w:rsidP="00407D8A">
      <w:pPr>
        <w:pStyle w:val="EndNoteBibliography"/>
        <w:spacing w:after="0"/>
        <w:ind w:left="720" w:hanging="720"/>
      </w:pPr>
      <w:r w:rsidRPr="00407D8A">
        <w:t xml:space="preserve">Sanfey, A. G., Rilling, J. K., Aronson, J. A., Nystrom, L. E., &amp; Cohen, J. D. (2003). The neural basis of economic decision-making in the ultimatum game. </w:t>
      </w:r>
      <w:r w:rsidRPr="00407D8A">
        <w:rPr>
          <w:i/>
        </w:rPr>
        <w:t>Science, 300</w:t>
      </w:r>
      <w:r w:rsidRPr="00407D8A">
        <w:t xml:space="preserve">(5626), 1755-1758. </w:t>
      </w:r>
    </w:p>
    <w:p w:rsidR="00407D8A" w:rsidRPr="00407D8A" w:rsidRDefault="00407D8A" w:rsidP="00407D8A">
      <w:pPr>
        <w:pStyle w:val="EndNoteBibliography"/>
        <w:spacing w:after="0"/>
        <w:ind w:left="720" w:hanging="720"/>
      </w:pPr>
      <w:r w:rsidRPr="00407D8A">
        <w:t xml:space="preserve">Seithe, M., Morina, J., &amp; Glöckner, A. (2015). Bonn eXperimental System (BoXS): An open-source platform for interactive experiments in psychology and economics. </w:t>
      </w:r>
      <w:r w:rsidRPr="00407D8A">
        <w:rPr>
          <w:i/>
        </w:rPr>
        <w:t>Behavior Research Methods</w:t>
      </w:r>
      <w:r w:rsidRPr="00407D8A">
        <w:t xml:space="preserve">, 1-22. </w:t>
      </w:r>
    </w:p>
    <w:p w:rsidR="00407D8A" w:rsidRPr="00407D8A" w:rsidRDefault="00407D8A" w:rsidP="00407D8A">
      <w:pPr>
        <w:pStyle w:val="EndNoteBibliography"/>
        <w:spacing w:after="0"/>
        <w:ind w:left="720" w:hanging="720"/>
      </w:pPr>
      <w:r w:rsidRPr="00407D8A">
        <w:t xml:space="preserve">Tinghög, G., Andersson, D., Bonn, C., Böttiger, H., Josephson, C., Lundgren, G., . . . Johannesson, M. (2013). Intuition and cooperation reconsidered. </w:t>
      </w:r>
      <w:r w:rsidRPr="00407D8A">
        <w:rPr>
          <w:i/>
        </w:rPr>
        <w:t>Nature, 498</w:t>
      </w:r>
      <w:r w:rsidRPr="00407D8A">
        <w:t>, 427–430 doi: 10.1038/nature12194</w:t>
      </w:r>
    </w:p>
    <w:p w:rsidR="00407D8A" w:rsidRPr="00407D8A" w:rsidRDefault="00407D8A" w:rsidP="00407D8A">
      <w:pPr>
        <w:pStyle w:val="EndNoteBibliography"/>
        <w:spacing w:after="0"/>
        <w:ind w:left="720" w:hanging="720"/>
      </w:pPr>
      <w:r w:rsidRPr="00407D8A">
        <w:t xml:space="preserve">Van Lange, P. A. (2000). Beyond self-interest: A set of propositions relevant to interpersonal orientations. </w:t>
      </w:r>
      <w:r w:rsidRPr="00407D8A">
        <w:rPr>
          <w:i/>
        </w:rPr>
        <w:t>European review of social psychology, 11</w:t>
      </w:r>
      <w:r w:rsidRPr="00407D8A">
        <w:t xml:space="preserve">(1), 297-331. </w:t>
      </w:r>
    </w:p>
    <w:p w:rsidR="00407D8A" w:rsidRPr="00407D8A" w:rsidRDefault="00407D8A" w:rsidP="00407D8A">
      <w:pPr>
        <w:pStyle w:val="EndNoteBibliography"/>
        <w:ind w:left="720" w:hanging="720"/>
      </w:pPr>
      <w:r w:rsidRPr="00407D8A">
        <w:t xml:space="preserve">Verkoeijen, P., &amp; Bouwmeester, S. (2014). Does intuition cause cooperation. </w:t>
      </w:r>
      <w:r w:rsidRPr="00407D8A">
        <w:rPr>
          <w:i/>
        </w:rPr>
        <w:t>PloS One, 9</w:t>
      </w:r>
      <w:r w:rsidRPr="00407D8A">
        <w:t>(5), e96654. doi: doi:10.1371/journal.pone.0096654</w:t>
      </w:r>
    </w:p>
    <w:p w:rsidR="00AB617F" w:rsidRPr="00B364AF" w:rsidRDefault="004F6C83" w:rsidP="00FA5771">
      <w:pPr>
        <w:spacing w:after="0" w:line="480" w:lineRule="auto"/>
        <w:jc w:val="both"/>
        <w:rPr>
          <w:rFonts w:ascii="Times New Roman" w:hAnsi="Times New Roman" w:cs="Times New Roman"/>
          <w:sz w:val="24"/>
          <w:szCs w:val="24"/>
          <w:lang w:val="en-US"/>
        </w:rPr>
      </w:pPr>
      <w:r w:rsidRPr="00FA5771">
        <w:rPr>
          <w:rFonts w:ascii="Times New Roman" w:hAnsi="Times New Roman" w:cs="Times New Roman"/>
          <w:sz w:val="24"/>
          <w:szCs w:val="24"/>
          <w:lang w:val="en-US"/>
        </w:rPr>
        <w:fldChar w:fldCharType="end"/>
      </w:r>
    </w:p>
    <w:sectPr w:rsidR="00AB617F" w:rsidRPr="00B364AF" w:rsidSect="006558D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28F5" w:rsidRDefault="001F28F5" w:rsidP="006B0FD5">
      <w:pPr>
        <w:spacing w:after="0" w:line="240" w:lineRule="auto"/>
      </w:pPr>
      <w:r>
        <w:separator/>
      </w:r>
    </w:p>
  </w:endnote>
  <w:endnote w:type="continuationSeparator" w:id="0">
    <w:p w:rsidR="001F28F5" w:rsidRDefault="001F28F5" w:rsidP="006B0F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URWPalladioL-Roma">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598E" w:rsidRDefault="000C598E" w:rsidP="00122AB0">
    <w:pPr>
      <w:pStyle w:val="Fuzeile"/>
      <w:tabs>
        <w:tab w:val="clear" w:pos="4536"/>
        <w:tab w:val="clear" w:pos="9072"/>
        <w:tab w:val="left" w:pos="1155"/>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28F5" w:rsidRDefault="001F28F5" w:rsidP="006B0FD5">
      <w:pPr>
        <w:spacing w:after="0" w:line="240" w:lineRule="auto"/>
      </w:pPr>
      <w:r>
        <w:separator/>
      </w:r>
    </w:p>
  </w:footnote>
  <w:footnote w:type="continuationSeparator" w:id="0">
    <w:p w:rsidR="001F28F5" w:rsidRDefault="001F28F5" w:rsidP="006B0FD5">
      <w:pPr>
        <w:spacing w:after="0" w:line="240" w:lineRule="auto"/>
      </w:pPr>
      <w:r>
        <w:continuationSeparator/>
      </w:r>
    </w:p>
  </w:footnote>
  <w:footnote w:id="1">
    <w:p w:rsidR="000C598E" w:rsidRPr="00CE6869" w:rsidRDefault="000C598E">
      <w:pPr>
        <w:pStyle w:val="Funotentext"/>
        <w:rPr>
          <w:lang w:val="en-US"/>
        </w:rPr>
      </w:pPr>
      <w:r>
        <w:rPr>
          <w:rStyle w:val="Funotenzeichen"/>
        </w:rPr>
        <w:footnoteRef/>
      </w:r>
      <w:r w:rsidRPr="00CE6869">
        <w:rPr>
          <w:lang w:val="en-US"/>
        </w:rPr>
        <w:t xml:space="preserve"> </w:t>
      </w:r>
      <w:r w:rsidRPr="007470D9">
        <w:rPr>
          <w:rFonts w:ascii="Times New Roman" w:hAnsi="Times New Roman"/>
          <w:sz w:val="24"/>
          <w:szCs w:val="24"/>
          <w:lang w:val="en-US"/>
        </w:rPr>
        <w:t>R</w:t>
      </w:r>
      <w:r>
        <w:rPr>
          <w:rFonts w:ascii="Times New Roman" w:hAnsi="Times New Roman"/>
          <w:sz w:val="24"/>
          <w:szCs w:val="24"/>
          <w:lang w:val="en-US"/>
        </w:rPr>
        <w:t xml:space="preserve">elated </w:t>
      </w:r>
      <w:r w:rsidRPr="007470D9">
        <w:rPr>
          <w:rFonts w:ascii="Times New Roman" w:hAnsi="Times New Roman"/>
          <w:sz w:val="24"/>
          <w:szCs w:val="24"/>
          <w:lang w:val="en-US"/>
        </w:rPr>
        <w:t>emotions</w:t>
      </w:r>
      <w:r>
        <w:rPr>
          <w:rFonts w:ascii="Times New Roman" w:hAnsi="Times New Roman"/>
          <w:sz w:val="24"/>
          <w:szCs w:val="24"/>
          <w:lang w:val="en-US"/>
        </w:rPr>
        <w:t xml:space="preserve"> refer to the antisocial component of punishment, i.e., the pleasure to punish those who contributed above-average. This motivation is a special case, with large theoretical and empirical grounds, but usually not the dominant strategy. Therefore it is not the main focus of this paper.</w:t>
      </w:r>
    </w:p>
  </w:footnote>
  <w:footnote w:id="2">
    <w:p w:rsidR="000C598E" w:rsidRPr="000F193A" w:rsidRDefault="000C598E" w:rsidP="00487EE3">
      <w:pPr>
        <w:pStyle w:val="Funotentext"/>
        <w:rPr>
          <w:rFonts w:ascii="Times New Roman" w:hAnsi="Times New Roman" w:cs="Times New Roman"/>
          <w:sz w:val="22"/>
          <w:lang w:val="en-US"/>
        </w:rPr>
      </w:pPr>
      <w:r w:rsidRPr="000F193A">
        <w:rPr>
          <w:rStyle w:val="Funotenzeichen"/>
          <w:rFonts w:ascii="Times New Roman" w:hAnsi="Times New Roman" w:cs="Times New Roman"/>
          <w:sz w:val="22"/>
        </w:rPr>
        <w:footnoteRef/>
      </w:r>
      <w:r w:rsidRPr="000F193A">
        <w:rPr>
          <w:rFonts w:ascii="Times New Roman" w:hAnsi="Times New Roman" w:cs="Times New Roman"/>
          <w:sz w:val="22"/>
          <w:lang w:val="en-US"/>
        </w:rPr>
        <w:t xml:space="preserve"> We do </w:t>
      </w:r>
      <w:r>
        <w:rPr>
          <w:rFonts w:ascii="Times New Roman" w:hAnsi="Times New Roman" w:cs="Times New Roman"/>
          <w:sz w:val="22"/>
          <w:lang w:val="en-US"/>
        </w:rPr>
        <w:t xml:space="preserve">again </w:t>
      </w:r>
      <w:r w:rsidRPr="000F193A">
        <w:rPr>
          <w:rFonts w:ascii="Times New Roman" w:hAnsi="Times New Roman" w:cs="Times New Roman"/>
          <w:sz w:val="22"/>
          <w:lang w:val="en-US"/>
        </w:rPr>
        <w:t xml:space="preserve">not refer to antisocial </w:t>
      </w:r>
      <w:r>
        <w:rPr>
          <w:rFonts w:ascii="Times New Roman" w:hAnsi="Times New Roman" w:cs="Times New Roman"/>
          <w:sz w:val="22"/>
          <w:lang w:val="en-US"/>
        </w:rPr>
        <w:t>punishment here which obviously enhances inequality, but is at the same time unlikely to be conducted by prosocials.</w:t>
      </w:r>
    </w:p>
  </w:footnote>
  <w:footnote w:id="3">
    <w:p w:rsidR="000C598E" w:rsidRPr="009260C3" w:rsidRDefault="000C598E">
      <w:pPr>
        <w:pStyle w:val="Funotentext"/>
        <w:rPr>
          <w:lang w:val="en-US"/>
        </w:rPr>
      </w:pPr>
      <w:r>
        <w:rPr>
          <w:rStyle w:val="Funotenzeichen"/>
        </w:rPr>
        <w:footnoteRef/>
      </w:r>
      <w:r w:rsidRPr="009260C3">
        <w:rPr>
          <w:lang w:val="en-US"/>
        </w:rPr>
        <w:t xml:space="preserve"> </w:t>
      </w:r>
      <w:r w:rsidRPr="00485CE6">
        <w:rPr>
          <w:rFonts w:ascii="Times New Roman" w:hAnsi="Times New Roman"/>
          <w:sz w:val="24"/>
          <w:szCs w:val="24"/>
          <w:lang w:val="en-US"/>
        </w:rPr>
        <w:t xml:space="preserve">As we imply punishment having a high arousal, we refer to the subscale “upset” of the negative affect scale </w:t>
      </w:r>
      <w:r>
        <w:rPr>
          <w:rFonts w:ascii="Times New Roman" w:hAnsi="Times New Roman"/>
          <w:sz w:val="24"/>
          <w:szCs w:val="24"/>
          <w:lang w:val="en-US"/>
        </w:rPr>
        <w:t xml:space="preserve">(see Circumplex Model of Affect, </w:t>
      </w:r>
      <w:r w:rsidRPr="00485CE6">
        <w:rPr>
          <w:rFonts w:ascii="Times New Roman" w:hAnsi="Times New Roman"/>
          <w:sz w:val="24"/>
          <w:szCs w:val="24"/>
          <w:lang w:val="en-US"/>
        </w:rPr>
        <w:t>Russel &amp; Feldman Barrett, 1999)</w:t>
      </w:r>
      <w:r>
        <w:rPr>
          <w:rFonts w:ascii="Times New Roman" w:hAnsi="Times New Roman"/>
          <w:sz w:val="24"/>
          <w:szCs w:val="24"/>
          <w:lang w:val="en-US"/>
        </w:rPr>
        <w:t>.</w:t>
      </w:r>
    </w:p>
  </w:footnote>
  <w:footnote w:id="4">
    <w:p w:rsidR="000C598E" w:rsidRPr="007A60C1" w:rsidRDefault="000C598E">
      <w:pPr>
        <w:pStyle w:val="Funotentext"/>
        <w:rPr>
          <w:lang w:val="en-US"/>
        </w:rPr>
      </w:pPr>
      <w:r w:rsidRPr="001629D8">
        <w:rPr>
          <w:rStyle w:val="Funotenzeichen"/>
        </w:rPr>
        <w:footnoteRef/>
      </w:r>
      <w:r w:rsidRPr="001629D8">
        <w:rPr>
          <w:lang w:val="en-US"/>
        </w:rPr>
        <w:t xml:space="preserve"> </w:t>
      </w:r>
      <w:r w:rsidRPr="001629D8">
        <w:rPr>
          <w:rFonts w:ascii="Times New Roman" w:hAnsi="Times New Roman"/>
          <w:sz w:val="24"/>
          <w:szCs w:val="24"/>
          <w:lang w:val="en-US"/>
        </w:rPr>
        <w:t xml:space="preserve">Control questions asked for the </w:t>
      </w:r>
      <w:r>
        <w:rPr>
          <w:rFonts w:ascii="Times New Roman" w:hAnsi="Times New Roman"/>
          <w:sz w:val="24"/>
          <w:szCs w:val="24"/>
          <w:lang w:val="en-US"/>
        </w:rPr>
        <w:t>amount</w:t>
      </w:r>
      <w:r w:rsidRPr="001629D8">
        <w:rPr>
          <w:rFonts w:ascii="Times New Roman" w:hAnsi="Times New Roman"/>
          <w:sz w:val="24"/>
          <w:szCs w:val="24"/>
          <w:lang w:val="en-US"/>
        </w:rPr>
        <w:t xml:space="preserve"> of contributions that maximize the personal vs. the group’s outcome as well as the necessary punishment investment in order to withdraw 1€ (approximately $1.10) from another group member.</w:t>
      </w:r>
    </w:p>
  </w:footnote>
  <w:footnote w:id="5">
    <w:p w:rsidR="000C598E" w:rsidRPr="008D2724" w:rsidRDefault="000C598E" w:rsidP="002F750C">
      <w:pPr>
        <w:pStyle w:val="Funotentext"/>
        <w:rPr>
          <w:rFonts w:ascii="Times New Roman" w:hAnsi="Times New Roman" w:cs="Times New Roman"/>
          <w:sz w:val="18"/>
          <w:lang w:val="en-US"/>
        </w:rPr>
      </w:pPr>
      <w:r w:rsidRPr="008D2724">
        <w:rPr>
          <w:rStyle w:val="Funotenzeichen"/>
          <w:rFonts w:ascii="Times New Roman" w:hAnsi="Times New Roman" w:cs="Times New Roman"/>
        </w:rPr>
        <w:footnoteRef/>
      </w:r>
      <w:r w:rsidRPr="008D2724">
        <w:rPr>
          <w:rFonts w:ascii="Times New Roman" w:hAnsi="Times New Roman" w:cs="Times New Roman"/>
          <w:lang w:val="en-US"/>
        </w:rPr>
        <w:t xml:space="preserve"> </w:t>
      </w:r>
      <w:r w:rsidRPr="008D2724">
        <w:rPr>
          <w:rFonts w:ascii="Times New Roman" w:hAnsi="Times New Roman" w:cs="Times New Roman"/>
          <w:sz w:val="22"/>
          <w:szCs w:val="24"/>
          <w:lang w:val="en-US"/>
        </w:rPr>
        <w:t>Note that results do not change when including these participants.</w:t>
      </w:r>
    </w:p>
  </w:footnote>
  <w:footnote w:id="6">
    <w:p w:rsidR="000C598E" w:rsidRPr="008D2724" w:rsidRDefault="000C598E">
      <w:pPr>
        <w:pStyle w:val="Funotentext"/>
        <w:rPr>
          <w:rFonts w:ascii="Times New Roman" w:hAnsi="Times New Roman" w:cs="Times New Roman"/>
          <w:lang w:val="en-US"/>
        </w:rPr>
      </w:pPr>
      <w:r w:rsidRPr="008D2724">
        <w:rPr>
          <w:rStyle w:val="Funotenzeichen"/>
          <w:rFonts w:ascii="Times New Roman" w:hAnsi="Times New Roman" w:cs="Times New Roman"/>
        </w:rPr>
        <w:footnoteRef/>
      </w:r>
      <w:r w:rsidRPr="008D2724">
        <w:rPr>
          <w:rFonts w:ascii="Times New Roman" w:hAnsi="Times New Roman" w:cs="Times New Roman"/>
          <w:lang w:val="en-US"/>
        </w:rPr>
        <w:t xml:space="preserve"> </w:t>
      </w:r>
      <w:r w:rsidRPr="008D2724">
        <w:rPr>
          <w:rFonts w:ascii="Times New Roman" w:hAnsi="Times New Roman" w:cs="Times New Roman"/>
          <w:sz w:val="22"/>
          <w:szCs w:val="24"/>
          <w:lang w:val="en-US"/>
        </w:rPr>
        <w:t xml:space="preserve">Note that due to the collection of demographics in the online part, we have missing values for those participants who could not be matched, resulting in subsample for demographics of </w:t>
      </w:r>
      <w:r w:rsidRPr="00EF1DED">
        <w:rPr>
          <w:rFonts w:ascii="Times New Roman" w:hAnsi="Times New Roman" w:cs="Times New Roman"/>
          <w:i/>
          <w:sz w:val="22"/>
          <w:szCs w:val="24"/>
          <w:lang w:val="en-US"/>
        </w:rPr>
        <w:t>N</w:t>
      </w:r>
      <w:r w:rsidRPr="008D2724">
        <w:rPr>
          <w:rFonts w:ascii="Times New Roman" w:hAnsi="Times New Roman" w:cs="Times New Roman"/>
          <w:sz w:val="22"/>
          <w:szCs w:val="24"/>
          <w:lang w:val="en-US"/>
        </w:rPr>
        <w:t xml:space="preserve"> = 117.</w:t>
      </w:r>
      <w:r w:rsidRPr="008D2724">
        <w:rPr>
          <w:rFonts w:ascii="Times New Roman" w:hAnsi="Times New Roman" w:cs="Times New Roman"/>
          <w:sz w:val="24"/>
          <w:szCs w:val="24"/>
          <w:lang w:val="en-US"/>
        </w:rPr>
        <w:t xml:space="preserve"> </w:t>
      </w:r>
    </w:p>
  </w:footnote>
  <w:footnote w:id="7">
    <w:p w:rsidR="000C598E" w:rsidRPr="00A80CB8" w:rsidRDefault="000C598E">
      <w:pPr>
        <w:pStyle w:val="Funotentext"/>
        <w:rPr>
          <w:lang w:val="en-US"/>
        </w:rPr>
      </w:pPr>
      <w:r>
        <w:rPr>
          <w:rStyle w:val="Funotenzeichen"/>
        </w:rPr>
        <w:footnoteRef/>
      </w:r>
      <w:r w:rsidRPr="00A80CB8">
        <w:rPr>
          <w:lang w:val="en-US"/>
        </w:rPr>
        <w:t xml:space="preserve"> </w:t>
      </w:r>
      <w:r w:rsidRPr="008D2724">
        <w:rPr>
          <w:rFonts w:ascii="Times New Roman" w:hAnsi="Times New Roman"/>
          <w:sz w:val="22"/>
          <w:szCs w:val="24"/>
          <w:lang w:val="en-US"/>
        </w:rPr>
        <w:t>Note that we only refer to the first round of PGG</w:t>
      </w:r>
      <w:r>
        <w:rPr>
          <w:rFonts w:ascii="Times New Roman" w:hAnsi="Times New Roman"/>
          <w:sz w:val="22"/>
          <w:szCs w:val="24"/>
          <w:lang w:val="en-US"/>
        </w:rPr>
        <w:t xml:space="preserve"> without any learning or reputation effects</w:t>
      </w:r>
      <w:r w:rsidRPr="008D2724">
        <w:rPr>
          <w:rFonts w:ascii="Times New Roman" w:hAnsi="Times New Roman"/>
          <w:sz w:val="22"/>
          <w:szCs w:val="24"/>
          <w:lang w:val="en-US"/>
        </w:rPr>
        <w:t>.</w:t>
      </w:r>
    </w:p>
  </w:footnote>
  <w:footnote w:id="8">
    <w:p w:rsidR="000C598E" w:rsidRPr="00204D81" w:rsidRDefault="000C598E">
      <w:pPr>
        <w:pStyle w:val="Funotentext"/>
        <w:rPr>
          <w:rStyle w:val="Funotenzeichen"/>
          <w:sz w:val="24"/>
          <w:lang w:val="en-US"/>
        </w:rPr>
      </w:pPr>
      <w:r w:rsidRPr="00204D81">
        <w:rPr>
          <w:rStyle w:val="Funotenzeichen"/>
          <w:rFonts w:ascii="Times New Roman" w:hAnsi="Times New Roman" w:cs="Times New Roman"/>
          <w:sz w:val="22"/>
        </w:rPr>
        <w:footnoteRef/>
      </w:r>
      <w:r w:rsidRPr="00204D81">
        <w:rPr>
          <w:rFonts w:ascii="Times New Roman" w:hAnsi="Times New Roman" w:cs="Times New Roman"/>
          <w:sz w:val="22"/>
          <w:lang w:val="en-US"/>
        </w:rPr>
        <w:t xml:space="preserve"> Note that results don’t change when including the persons with lack of game comprehension.</w:t>
      </w:r>
    </w:p>
  </w:footnote>
  <w:footnote w:id="9">
    <w:p w:rsidR="000C598E" w:rsidRPr="00252919" w:rsidRDefault="000C598E">
      <w:pPr>
        <w:pStyle w:val="Funotentext"/>
        <w:rPr>
          <w:rFonts w:ascii="Times New Roman" w:hAnsi="Times New Roman" w:cs="Times New Roman"/>
          <w:lang w:val="en-US"/>
        </w:rPr>
      </w:pPr>
      <w:r w:rsidRPr="00252919">
        <w:rPr>
          <w:rStyle w:val="Funotenzeichen"/>
          <w:rFonts w:ascii="Times New Roman" w:hAnsi="Times New Roman" w:cs="Times New Roman"/>
          <w:sz w:val="22"/>
        </w:rPr>
        <w:footnoteRef/>
      </w:r>
      <w:r w:rsidRPr="00252919">
        <w:rPr>
          <w:rFonts w:ascii="Times New Roman" w:hAnsi="Times New Roman" w:cs="Times New Roman"/>
          <w:sz w:val="22"/>
          <w:lang w:val="en-US"/>
        </w:rPr>
        <w:t xml:space="preserve"> Note that demographics were</w:t>
      </w:r>
      <w:r>
        <w:rPr>
          <w:rFonts w:ascii="Times New Roman" w:hAnsi="Times New Roman" w:cs="Times New Roman"/>
          <w:sz w:val="22"/>
          <w:lang w:val="en-US"/>
        </w:rPr>
        <w:t xml:space="preserve"> again</w:t>
      </w:r>
      <w:r w:rsidRPr="00252919">
        <w:rPr>
          <w:rFonts w:ascii="Times New Roman" w:hAnsi="Times New Roman" w:cs="Times New Roman"/>
          <w:sz w:val="22"/>
          <w:lang w:val="en-US"/>
        </w:rPr>
        <w:t xml:space="preserve"> collected</w:t>
      </w:r>
      <w:r>
        <w:rPr>
          <w:rFonts w:ascii="Times New Roman" w:hAnsi="Times New Roman" w:cs="Times New Roman"/>
          <w:sz w:val="22"/>
          <w:lang w:val="en-US"/>
        </w:rPr>
        <w:t xml:space="preserve"> online before the lab session. </w:t>
      </w:r>
      <w:r w:rsidRPr="003F44E2">
        <w:rPr>
          <w:rFonts w:ascii="Times New Roman" w:hAnsi="Times New Roman" w:cs="Times New Roman"/>
          <w:i/>
          <w:sz w:val="22"/>
          <w:lang w:val="en-US"/>
        </w:rPr>
        <w:t>n</w:t>
      </w:r>
      <w:r>
        <w:rPr>
          <w:rFonts w:ascii="Times New Roman" w:hAnsi="Times New Roman" w:cs="Times New Roman"/>
          <w:sz w:val="22"/>
          <w:lang w:val="en-US"/>
        </w:rPr>
        <w:t xml:space="preserve"> = 7 </w:t>
      </w:r>
      <w:r w:rsidRPr="00252919">
        <w:rPr>
          <w:rFonts w:ascii="Times New Roman" w:hAnsi="Times New Roman" w:cs="Times New Roman"/>
          <w:sz w:val="22"/>
          <w:lang w:val="en-US"/>
        </w:rPr>
        <w:t>participants of the lab sessions could not be matched</w:t>
      </w:r>
      <w:r>
        <w:rPr>
          <w:rFonts w:ascii="Times New Roman" w:hAnsi="Times New Roman" w:cs="Times New Roman"/>
          <w:sz w:val="22"/>
          <w:lang w:val="en-US"/>
        </w:rPr>
        <w:t>,</w:t>
      </w:r>
      <w:r w:rsidRPr="00252919">
        <w:rPr>
          <w:rFonts w:ascii="Times New Roman" w:hAnsi="Times New Roman" w:cs="Times New Roman"/>
          <w:sz w:val="22"/>
          <w:lang w:val="en-US"/>
        </w:rPr>
        <w:t xml:space="preserve"> which </w:t>
      </w:r>
      <w:r>
        <w:rPr>
          <w:rFonts w:ascii="Times New Roman" w:hAnsi="Times New Roman" w:cs="Times New Roman"/>
          <w:sz w:val="22"/>
          <w:lang w:val="en-US"/>
        </w:rPr>
        <w:t xml:space="preserve">is why there are </w:t>
      </w:r>
      <w:r w:rsidRPr="00252919">
        <w:rPr>
          <w:rFonts w:ascii="Times New Roman" w:hAnsi="Times New Roman" w:cs="Times New Roman"/>
          <w:sz w:val="22"/>
          <w:lang w:val="en-US"/>
        </w:rPr>
        <w:t>missing</w:t>
      </w:r>
      <w:r>
        <w:rPr>
          <w:rFonts w:ascii="Times New Roman" w:hAnsi="Times New Roman" w:cs="Times New Roman"/>
          <w:sz w:val="22"/>
          <w:lang w:val="en-US"/>
        </w:rPr>
        <w:t xml:space="preserve"> values</w:t>
      </w:r>
      <w:r w:rsidRPr="00252919">
        <w:rPr>
          <w:rFonts w:ascii="Times New Roman" w:hAnsi="Times New Roman" w:cs="Times New Roman"/>
          <w:sz w:val="22"/>
          <w:lang w:val="en-US"/>
        </w:rPr>
        <w:t xml:space="preserve"> for their demographics</w:t>
      </w:r>
      <w:r>
        <w:rPr>
          <w:rFonts w:ascii="Times New Roman" w:hAnsi="Times New Roman" w:cs="Times New Roman"/>
          <w:sz w:val="22"/>
          <w:lang w:val="en-US"/>
        </w:rPr>
        <w:t xml:space="preserve"> and SVO</w:t>
      </w:r>
      <w:r w:rsidRPr="00252919">
        <w:rPr>
          <w:rFonts w:ascii="Times New Roman" w:hAnsi="Times New Roman" w:cs="Times New Roman"/>
          <w:sz w:val="22"/>
          <w:lang w:val="en-US"/>
        </w:rPr>
        <w:t>.</w:t>
      </w:r>
      <w:r>
        <w:rPr>
          <w:rFonts w:ascii="Times New Roman" w:hAnsi="Times New Roman" w:cs="Times New Roman"/>
          <w:sz w:val="22"/>
          <w:lang w:val="en-US"/>
        </w:rPr>
        <w:t xml:space="preserve"> </w:t>
      </w:r>
    </w:p>
  </w:footnote>
  <w:footnote w:id="10">
    <w:p w:rsidR="00FD71A9" w:rsidRPr="00FD71A9" w:rsidRDefault="00FD71A9">
      <w:pPr>
        <w:pStyle w:val="Funotentext"/>
        <w:rPr>
          <w:rFonts w:ascii="Times New Roman" w:hAnsi="Times New Roman" w:cs="Times New Roman"/>
          <w:lang w:val="en-US"/>
        </w:rPr>
      </w:pPr>
      <w:r w:rsidRPr="00FD71A9">
        <w:rPr>
          <w:rStyle w:val="Funotenzeichen"/>
          <w:rFonts w:ascii="Times New Roman" w:hAnsi="Times New Roman" w:cs="Times New Roman"/>
          <w:sz w:val="22"/>
        </w:rPr>
        <w:footnoteRef/>
      </w:r>
      <w:r w:rsidRPr="00FD71A9">
        <w:rPr>
          <w:rFonts w:ascii="Times New Roman" w:hAnsi="Times New Roman" w:cs="Times New Roman"/>
          <w:sz w:val="22"/>
          <w:lang w:val="en-US"/>
        </w:rPr>
        <w:t xml:space="preserve"> Note we included a study dummy in all overall analyses.</w:t>
      </w:r>
    </w:p>
  </w:footnote>
  <w:footnote w:id="11">
    <w:p w:rsidR="00A13950" w:rsidRPr="000E6182" w:rsidRDefault="00A13950" w:rsidP="00A13950">
      <w:pPr>
        <w:pStyle w:val="Funotentext"/>
        <w:rPr>
          <w:rFonts w:ascii="Times New Roman" w:hAnsi="Times New Roman" w:cs="Times New Roman"/>
          <w:lang w:val="en-US"/>
        </w:rPr>
      </w:pPr>
      <w:r w:rsidRPr="00142AE6">
        <w:rPr>
          <w:rStyle w:val="Funotenzeichen"/>
          <w:rFonts w:ascii="Times New Roman" w:hAnsi="Times New Roman" w:cs="Times New Roman"/>
          <w:sz w:val="22"/>
          <w:szCs w:val="22"/>
        </w:rPr>
        <w:footnoteRef/>
      </w:r>
      <w:r w:rsidRPr="00142AE6">
        <w:rPr>
          <w:rFonts w:ascii="Times New Roman" w:hAnsi="Times New Roman"/>
          <w:sz w:val="22"/>
          <w:szCs w:val="22"/>
          <w:lang w:val="en-US"/>
        </w:rPr>
        <w:t xml:space="preserve"> </w:t>
      </w:r>
      <w:r w:rsidRPr="00A13950">
        <w:rPr>
          <w:rFonts w:ascii="Times New Roman" w:hAnsi="Times New Roman"/>
          <w:sz w:val="22"/>
          <w:szCs w:val="22"/>
          <w:lang w:val="en-US"/>
        </w:rPr>
        <w:t>Neither does Inequality Aversion - in contrast to JGM as subtypes of prosociality - moderate spontaneous punishment (</w:t>
      </w:r>
      <w:r w:rsidR="001E4031" w:rsidRPr="001E4031">
        <w:rPr>
          <w:rFonts w:ascii="Times New Roman" w:hAnsi="Times New Roman"/>
          <w:i/>
          <w:iCs/>
          <w:sz w:val="22"/>
          <w:szCs w:val="24"/>
          <w:lang w:val="el-GR"/>
        </w:rPr>
        <w:t>β</w:t>
      </w:r>
      <w:r w:rsidR="001E4031" w:rsidRPr="001E4031">
        <w:rPr>
          <w:rFonts w:ascii="Times New Roman" w:hAnsi="Times New Roman"/>
          <w:sz w:val="22"/>
          <w:szCs w:val="24"/>
          <w:lang w:val="en-US"/>
        </w:rPr>
        <w:t xml:space="preserve"> = - .</w:t>
      </w:r>
      <w:r w:rsidR="001E4031">
        <w:rPr>
          <w:rFonts w:ascii="Times New Roman" w:hAnsi="Times New Roman"/>
          <w:sz w:val="22"/>
          <w:szCs w:val="24"/>
          <w:lang w:val="en-US"/>
        </w:rPr>
        <w:t>0</w:t>
      </w:r>
      <w:r w:rsidR="001E4031" w:rsidRPr="001E4031">
        <w:rPr>
          <w:rFonts w:ascii="Times New Roman" w:hAnsi="Times New Roman"/>
          <w:sz w:val="22"/>
          <w:szCs w:val="24"/>
          <w:lang w:val="en-US"/>
        </w:rPr>
        <w:t xml:space="preserve">3, </w:t>
      </w:r>
      <w:r w:rsidR="001E4031" w:rsidRPr="001E4031">
        <w:rPr>
          <w:rFonts w:ascii="Times New Roman" w:hAnsi="Times New Roman"/>
          <w:i/>
          <w:iCs/>
          <w:sz w:val="22"/>
          <w:szCs w:val="24"/>
          <w:lang w:val="en-US"/>
        </w:rPr>
        <w:t>p</w:t>
      </w:r>
      <w:r w:rsidR="001E4031">
        <w:rPr>
          <w:rFonts w:ascii="Times New Roman" w:hAnsi="Times New Roman"/>
          <w:sz w:val="22"/>
          <w:szCs w:val="24"/>
          <w:lang w:val="en-US"/>
        </w:rPr>
        <w:t xml:space="preserve"> = .76; odds ratio = 1.54, </w:t>
      </w:r>
      <w:r w:rsidR="001E4031" w:rsidRPr="001E4031">
        <w:rPr>
          <w:rFonts w:ascii="Times New Roman" w:hAnsi="Times New Roman"/>
          <w:i/>
          <w:sz w:val="22"/>
          <w:szCs w:val="24"/>
          <w:lang w:val="en-US"/>
        </w:rPr>
        <w:t>p</w:t>
      </w:r>
      <w:r w:rsidR="001E4031">
        <w:rPr>
          <w:rFonts w:ascii="Times New Roman" w:hAnsi="Times New Roman"/>
          <w:sz w:val="22"/>
          <w:szCs w:val="24"/>
          <w:lang w:val="en-US"/>
        </w:rPr>
        <w:t xml:space="preserve"> = .30</w:t>
      </w:r>
      <w:r w:rsidRPr="00A13950">
        <w:rPr>
          <w:rFonts w:ascii="Times New Roman" w:hAnsi="Times New Roman"/>
          <w:sz w:val="22"/>
          <w:szCs w:val="22"/>
          <w:lang w:val="en-US"/>
        </w:rPr>
        <w:t>).</w:t>
      </w:r>
      <w:r>
        <w:rPr>
          <w:rFonts w:ascii="Times New Roman" w:hAnsi="Times New Roman"/>
          <w:sz w:val="22"/>
          <w:szCs w:val="22"/>
          <w:lang w:val="en-US"/>
        </w:rPr>
        <w:t xml:space="preserve"> </w:t>
      </w:r>
      <w:r w:rsidRPr="00142AE6">
        <w:rPr>
          <w:rFonts w:ascii="Times New Roman" w:hAnsi="Times New Roman"/>
          <w:sz w:val="22"/>
          <w:szCs w:val="22"/>
          <w:lang w:val="en-US"/>
        </w:rPr>
        <w:t>Note, however, that the power of this analysis is reduced as IA can only be meaningful interpreted for prosocials</w:t>
      </w:r>
      <w:r>
        <w:rPr>
          <w:rFonts w:ascii="Times New Roman" w:hAnsi="Times New Roman"/>
          <w:sz w:val="22"/>
          <w:szCs w:val="22"/>
          <w:lang w:val="en-US"/>
        </w:rPr>
        <w:t xml:space="preserve"> </w:t>
      </w:r>
      <w:r>
        <w:rPr>
          <w:rFonts w:ascii="Times New Roman" w:hAnsi="Times New Roman"/>
          <w:sz w:val="22"/>
          <w:szCs w:val="22"/>
          <w:lang w:val="en-US"/>
        </w:rPr>
        <w:fldChar w:fldCharType="begin"/>
      </w:r>
      <w:r>
        <w:rPr>
          <w:rFonts w:ascii="Times New Roman" w:hAnsi="Times New Roman"/>
          <w:sz w:val="22"/>
          <w:szCs w:val="22"/>
          <w:lang w:val="en-US"/>
        </w:rPr>
        <w:instrText xml:space="preserve"> ADDIN EN.CITE &lt;EndNote&gt;&lt;Cite&gt;&lt;Author&gt;Ackermann&lt;/Author&gt;&lt;Year&gt;2012&lt;/Year&gt;&lt;RecNum&gt;228&lt;/RecNum&gt;&lt;DisplayText&gt;(Ackermann &amp;amp; Murphy, 2012)&lt;/DisplayText&gt;&lt;record&gt;&lt;rec-number&gt;228&lt;/rec-number&gt;&lt;foreign-keys&gt;&lt;key app="EN" db-id="pw2w9s2082zwz4e2avoxat2l29rr0520drtp" timestamp="0"&gt;228&lt;/key&gt;&lt;/foreign-keys&gt;&lt;ref-type name="Web Page"&gt;12&lt;/ref-type&gt;&lt;contributors&gt;&lt;authors&gt;&lt;author&gt;Ackermann, Kurt A.&lt;/author&gt;&lt;author&gt;Murphy, Ryan O.&lt;/author&gt;&lt;/authors&gt;&lt;/contributors&gt;&lt;titles&gt;&lt;title&gt;Tutorial on how to evaluate the SVO Slider Measure’s secondary items&lt;/title&gt;&lt;/titles&gt;&lt;dates&gt;&lt;year&gt;2012&lt;/year&gt;&lt;/dates&gt;&lt;urls&gt;&lt;related-urls&gt;&lt;url&gt;ttp://vlab.ethz.ch/svo/SVO_Slider/SVO_Slider_scoring.html&lt;/url&gt;&lt;/related-urls&gt;&lt;/urls&gt;&lt;/record&gt;&lt;/Cite&gt;&lt;/EndNote&gt;</w:instrText>
      </w:r>
      <w:r>
        <w:rPr>
          <w:rFonts w:ascii="Times New Roman" w:hAnsi="Times New Roman"/>
          <w:sz w:val="22"/>
          <w:szCs w:val="22"/>
          <w:lang w:val="en-US"/>
        </w:rPr>
        <w:fldChar w:fldCharType="separate"/>
      </w:r>
      <w:r>
        <w:rPr>
          <w:rFonts w:ascii="Times New Roman" w:hAnsi="Times New Roman"/>
          <w:noProof/>
          <w:sz w:val="22"/>
          <w:szCs w:val="22"/>
          <w:lang w:val="en-US"/>
        </w:rPr>
        <w:t>(Ackermann &amp; Murphy, 2012)</w:t>
      </w:r>
      <w:r>
        <w:rPr>
          <w:rFonts w:ascii="Times New Roman" w:hAnsi="Times New Roman"/>
          <w:sz w:val="22"/>
          <w:szCs w:val="22"/>
          <w:lang w:val="en-US"/>
        </w:rPr>
        <w:fldChar w:fldCharType="end"/>
      </w:r>
      <w:r w:rsidRPr="00142AE6">
        <w:rPr>
          <w:rFonts w:ascii="Times New Roman" w:hAnsi="Times New Roman"/>
          <w:sz w:val="22"/>
          <w:szCs w:val="22"/>
          <w:lang w:val="en-US"/>
        </w:rPr>
        <w:t xml:space="preserve">. In our </w:t>
      </w:r>
      <w:r>
        <w:rPr>
          <w:rFonts w:ascii="Times New Roman" w:hAnsi="Times New Roman"/>
          <w:sz w:val="22"/>
          <w:szCs w:val="22"/>
          <w:lang w:val="en-US"/>
        </w:rPr>
        <w:t xml:space="preserve">first study we had a </w:t>
      </w:r>
      <w:r w:rsidRPr="00142AE6">
        <w:rPr>
          <w:rFonts w:ascii="Times New Roman" w:hAnsi="Times New Roman"/>
          <w:sz w:val="22"/>
          <w:szCs w:val="22"/>
          <w:lang w:val="en-US"/>
        </w:rPr>
        <w:t xml:space="preserve">sample </w:t>
      </w:r>
      <w:r>
        <w:rPr>
          <w:rFonts w:ascii="Times New Roman" w:hAnsi="Times New Roman"/>
          <w:sz w:val="22"/>
          <w:szCs w:val="22"/>
          <w:lang w:val="en-US"/>
        </w:rPr>
        <w:t xml:space="preserve">of </w:t>
      </w:r>
      <w:r w:rsidRPr="00142AE6">
        <w:rPr>
          <w:rFonts w:ascii="Times New Roman" w:hAnsi="Times New Roman"/>
          <w:i/>
          <w:sz w:val="22"/>
          <w:szCs w:val="22"/>
          <w:lang w:val="en-US"/>
        </w:rPr>
        <w:t>n</w:t>
      </w:r>
      <w:r w:rsidRPr="00142AE6">
        <w:rPr>
          <w:rFonts w:ascii="Times New Roman" w:hAnsi="Times New Roman"/>
          <w:sz w:val="22"/>
          <w:szCs w:val="22"/>
          <w:lang w:val="en-US"/>
        </w:rPr>
        <w:t xml:space="preserve"> =</w:t>
      </w:r>
      <w:r>
        <w:rPr>
          <w:rFonts w:ascii="Times New Roman" w:hAnsi="Times New Roman"/>
          <w:sz w:val="22"/>
          <w:szCs w:val="22"/>
          <w:lang w:val="en-US"/>
        </w:rPr>
        <w:t xml:space="preserve"> 54</w:t>
      </w:r>
      <w:r w:rsidRPr="00142AE6">
        <w:rPr>
          <w:rFonts w:ascii="Times New Roman" w:hAnsi="Times New Roman"/>
          <w:sz w:val="22"/>
          <w:szCs w:val="22"/>
          <w:lang w:val="en-US"/>
        </w:rPr>
        <w:t xml:space="preserve"> prosocials for whom we could calculate an IA index</w:t>
      </w:r>
      <w:r>
        <w:rPr>
          <w:rFonts w:ascii="Times New Roman" w:hAnsi="Times New Roman"/>
          <w:sz w:val="22"/>
          <w:szCs w:val="22"/>
          <w:lang w:val="en-US"/>
        </w:rPr>
        <w:t xml:space="preserve"> between 0 and 1; zero indicating a perfect preference for IA</w:t>
      </w:r>
      <w:r w:rsidRPr="00142AE6">
        <w:rPr>
          <w:rFonts w:ascii="Times New Roman" w:hAnsi="Times New Roman"/>
          <w:sz w:val="22"/>
          <w:szCs w:val="22"/>
          <w:lang w:val="en-US"/>
        </w:rPr>
        <w:t>.</w:t>
      </w:r>
      <w:r>
        <w:rPr>
          <w:rFonts w:ascii="Times New Roman" w:hAnsi="Times New Roman"/>
          <w:sz w:val="22"/>
          <w:szCs w:val="22"/>
          <w:lang w:val="en-US"/>
        </w:rPr>
        <w:t xml:space="preserve"> For our second study, there were </w:t>
      </w:r>
      <w:r w:rsidRPr="00B91650">
        <w:rPr>
          <w:rFonts w:ascii="Times New Roman" w:hAnsi="Times New Roman"/>
          <w:i/>
          <w:sz w:val="22"/>
          <w:szCs w:val="22"/>
          <w:lang w:val="en-US"/>
        </w:rPr>
        <w:t>n</w:t>
      </w:r>
      <w:r w:rsidRPr="00B91650">
        <w:rPr>
          <w:rFonts w:ascii="Times New Roman" w:hAnsi="Times New Roman"/>
          <w:sz w:val="22"/>
          <w:szCs w:val="22"/>
          <w:lang w:val="en-US"/>
        </w:rPr>
        <w:t xml:space="preserve"> = 60 pro</w:t>
      </w:r>
      <w:r>
        <w:rPr>
          <w:rFonts w:ascii="Times New Roman" w:hAnsi="Times New Roman"/>
          <w:sz w:val="22"/>
          <w:szCs w:val="22"/>
          <w:lang w:val="en-US"/>
        </w:rPr>
        <w:t xml:space="preserve">socials, resulting in an </w:t>
      </w:r>
      <w:r w:rsidRPr="00A13950">
        <w:rPr>
          <w:rFonts w:ascii="Times New Roman" w:hAnsi="Times New Roman"/>
          <w:i/>
          <w:sz w:val="22"/>
          <w:szCs w:val="22"/>
          <w:lang w:val="en-US"/>
        </w:rPr>
        <w:t>N</w:t>
      </w:r>
      <w:r>
        <w:rPr>
          <w:rFonts w:ascii="Times New Roman" w:hAnsi="Times New Roman"/>
          <w:sz w:val="22"/>
          <w:szCs w:val="22"/>
          <w:lang w:val="en-US"/>
        </w:rPr>
        <w:t xml:space="preserve"> = 114 for testing the moderating influence of IA on spontaneous punishment.</w:t>
      </w:r>
    </w:p>
  </w:footnote>
  <w:footnote w:id="12">
    <w:p w:rsidR="00407D8A" w:rsidRPr="00407D8A" w:rsidRDefault="00407D8A" w:rsidP="00407D8A">
      <w:pPr>
        <w:spacing w:after="0" w:line="240" w:lineRule="auto"/>
        <w:jc w:val="both"/>
        <w:rPr>
          <w:rFonts w:ascii="Times New Roman" w:hAnsi="Times New Roman"/>
          <w:lang w:val="en-US"/>
        </w:rPr>
      </w:pPr>
      <w:r w:rsidRPr="00407D8A">
        <w:rPr>
          <w:rStyle w:val="Funotenzeichen"/>
        </w:rPr>
        <w:footnoteRef/>
      </w:r>
      <w:r w:rsidRPr="00407D8A">
        <w:rPr>
          <w:lang w:val="en-US"/>
        </w:rPr>
        <w:t xml:space="preserve"> </w:t>
      </w:r>
      <w:r w:rsidRPr="00407D8A">
        <w:rPr>
          <w:rFonts w:ascii="Times New Roman" w:hAnsi="Times New Roman"/>
          <w:lang w:val="en-US"/>
        </w:rPr>
        <w:t xml:space="preserve">Recently, some interesting </w:t>
      </w:r>
      <w:r>
        <w:rPr>
          <w:rFonts w:ascii="Times New Roman" w:hAnsi="Times New Roman"/>
          <w:lang w:val="en-US"/>
        </w:rPr>
        <w:t xml:space="preserve">causal </w:t>
      </w:r>
      <w:r w:rsidRPr="00407D8A">
        <w:rPr>
          <w:rFonts w:ascii="Times New Roman" w:hAnsi="Times New Roman"/>
          <w:lang w:val="en-US"/>
        </w:rPr>
        <w:t xml:space="preserve">effects have been shown for incidental emotions in that they require attentional resources that lead to increased third-party punishment </w:t>
      </w:r>
      <w:r w:rsidRPr="00407D8A">
        <w:rPr>
          <w:rFonts w:ascii="Times New Roman" w:hAnsi="Times New Roman"/>
          <w:lang w:val="en-US"/>
        </w:rPr>
        <w:fldChar w:fldCharType="begin"/>
      </w:r>
      <w:r w:rsidRPr="00407D8A">
        <w:rPr>
          <w:rFonts w:ascii="Times New Roman" w:hAnsi="Times New Roman"/>
          <w:lang w:val="en-US"/>
        </w:rPr>
        <w:instrText xml:space="preserve"> ADDIN EN.CITE &lt;EndNote&gt;&lt;Cite&gt;&lt;Author&gt;Gummerum&lt;/Author&gt;&lt;Year&gt;forthcoming&lt;/Year&gt;&lt;RecNum&gt;694&lt;/RecNum&gt;&lt;DisplayText&gt;(Gummerum, Van Dillen, Van Dijk, &amp;amp; López-Pérez, forthcoming)&lt;/DisplayText&gt;&lt;record&gt;&lt;rec-number&gt;694&lt;/rec-number&gt;&lt;foreign-keys&gt;&lt;key app="EN" db-id="pw2w9s2082zwz4e2avoxat2l29rr0520drtp" timestamp="1462337825"&gt;694&lt;/key&gt;&lt;/foreign-keys&gt;&lt;ref-type name="Journal Article"&gt;17&lt;/ref-type&gt;&lt;contributors&gt;&lt;authors&gt;&lt;author&gt;Gummerum, M.&lt;/author&gt;&lt;author&gt;Van Dillen, L.F.&lt;/author&gt;&lt;author&gt;Van Dijk, E. &lt;/author&gt;&lt;author&gt;López-Pérez, B.&lt;/author&gt;&lt;/authors&gt;&lt;/contributors&gt;&lt;titles&gt;&lt;title&gt;Costly third-party interventions: The role of incidental anger and attention focus in punishment of the perpetrator and compensation of the victim&lt;/title&gt;&lt;secondary-title&gt;Journal of Experimental Social Psychology&lt;/secondary-title&gt;&lt;/titles&gt;&lt;periodical&gt;&lt;full-title&gt;Journal of Experimental Social Psychology&lt;/full-title&gt;&lt;abbr-1&gt;J. Exp. Soc. Psychol.&lt;/abbr-1&gt;&lt;abbr-2&gt;J Exp Soc Psychol&lt;/abbr-2&gt;&lt;/periodical&gt;&lt;dates&gt;&lt;year&gt;forthcoming&lt;/year&gt;&lt;/dates&gt;&lt;urls&gt;&lt;/urls&gt;&lt;/record&gt;&lt;/Cite&gt;&lt;/EndNote&gt;</w:instrText>
      </w:r>
      <w:r w:rsidRPr="00407D8A">
        <w:rPr>
          <w:rFonts w:ascii="Times New Roman" w:hAnsi="Times New Roman"/>
          <w:lang w:val="en-US"/>
        </w:rPr>
        <w:fldChar w:fldCharType="separate"/>
      </w:r>
      <w:r w:rsidRPr="00407D8A">
        <w:rPr>
          <w:rFonts w:ascii="Times New Roman" w:hAnsi="Times New Roman"/>
          <w:noProof/>
          <w:lang w:val="en-US"/>
        </w:rPr>
        <w:t>(Gummerum, Van Dillen, Van Dijk, &amp; López-Pérez, forthcoming)</w:t>
      </w:r>
      <w:r w:rsidRPr="00407D8A">
        <w:rPr>
          <w:rFonts w:ascii="Times New Roman" w:hAnsi="Times New Roman"/>
          <w:lang w:val="en-US"/>
        </w:rPr>
        <w:fldChar w:fldCharType="end"/>
      </w:r>
      <w:r w:rsidRPr="00407D8A">
        <w:rPr>
          <w:rFonts w:ascii="Times New Roman" w:hAnsi="Times New Roman"/>
          <w:lang w:val="en-US"/>
        </w:rPr>
        <w:t>. We, however, focus at the heart of the process and hence measure integral emotions.</w:t>
      </w:r>
    </w:p>
    <w:p w:rsidR="00407D8A" w:rsidRPr="00407D8A" w:rsidRDefault="00407D8A">
      <w:pPr>
        <w:pStyle w:val="Funotentext"/>
        <w:rPr>
          <w:lang w:val="en-US"/>
        </w:rPr>
      </w:pPr>
    </w:p>
  </w:footnote>
  <w:footnote w:id="13">
    <w:p w:rsidR="000C598E" w:rsidRPr="00320D65" w:rsidRDefault="000C598E" w:rsidP="00ED5097">
      <w:pPr>
        <w:pStyle w:val="Funotentext"/>
        <w:rPr>
          <w:rFonts w:ascii="Times New Roman" w:hAnsi="Times New Roman" w:cs="Times New Roman"/>
          <w:lang w:val="en-US"/>
        </w:rPr>
      </w:pPr>
      <w:r w:rsidRPr="00320D65">
        <w:rPr>
          <w:rStyle w:val="Funotenzeichen"/>
          <w:rFonts w:ascii="Times New Roman" w:hAnsi="Times New Roman" w:cs="Times New Roman"/>
          <w:sz w:val="22"/>
        </w:rPr>
        <w:footnoteRef/>
      </w:r>
      <w:r w:rsidRPr="00320D65">
        <w:rPr>
          <w:rFonts w:ascii="Times New Roman" w:hAnsi="Times New Roman" w:cs="Times New Roman"/>
          <w:sz w:val="22"/>
          <w:lang w:val="en-US"/>
        </w:rPr>
        <w:t xml:space="preserve"> Several participants indicated in the free message form why they chose (not) to punish that they wanted to systematically weaken their team members in order to end up with the highest outcome of the group („Winning“).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9467278"/>
      <w:docPartObj>
        <w:docPartGallery w:val="Page Numbers (Top of Page)"/>
        <w:docPartUnique/>
      </w:docPartObj>
    </w:sdtPr>
    <w:sdtEndPr/>
    <w:sdtContent>
      <w:p w:rsidR="000C598E" w:rsidRDefault="000C598E">
        <w:pPr>
          <w:pStyle w:val="Kopfzeile"/>
          <w:jc w:val="right"/>
        </w:pPr>
        <w:r w:rsidRPr="009F2D17">
          <w:rPr>
            <w:rFonts w:ascii="Times New Roman" w:hAnsi="Times New Roman" w:cs="Times New Roman"/>
          </w:rPr>
          <w:fldChar w:fldCharType="begin"/>
        </w:r>
        <w:r w:rsidRPr="009F2D17">
          <w:rPr>
            <w:rFonts w:ascii="Times New Roman" w:hAnsi="Times New Roman" w:cs="Times New Roman"/>
          </w:rPr>
          <w:instrText>PAGE   \* MERGEFORMAT</w:instrText>
        </w:r>
        <w:r w:rsidRPr="009F2D17">
          <w:rPr>
            <w:rFonts w:ascii="Times New Roman" w:hAnsi="Times New Roman" w:cs="Times New Roman"/>
          </w:rPr>
          <w:fldChar w:fldCharType="separate"/>
        </w:r>
        <w:r w:rsidR="00EF3D9F">
          <w:rPr>
            <w:rFonts w:ascii="Times New Roman" w:hAnsi="Times New Roman" w:cs="Times New Roman"/>
            <w:noProof/>
          </w:rPr>
          <w:t>1</w:t>
        </w:r>
        <w:r w:rsidRPr="009F2D17">
          <w:rPr>
            <w:rFonts w:ascii="Times New Roman" w:hAnsi="Times New Roman" w:cs="Times New Roman"/>
          </w:rPr>
          <w:fldChar w:fldCharType="end"/>
        </w:r>
      </w:p>
    </w:sdtContent>
  </w:sdt>
  <w:p w:rsidR="000C598E" w:rsidRDefault="000C598E">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075B0"/>
    <w:multiLevelType w:val="hybridMultilevel"/>
    <w:tmpl w:val="5FACD810"/>
    <w:lvl w:ilvl="0" w:tplc="72CEBEB4">
      <w:start w:val="1"/>
      <w:numFmt w:val="bullet"/>
      <w:lvlText w:val="•"/>
      <w:lvlJc w:val="left"/>
      <w:pPr>
        <w:tabs>
          <w:tab w:val="num" w:pos="720"/>
        </w:tabs>
        <w:ind w:left="720" w:hanging="360"/>
      </w:pPr>
      <w:rPr>
        <w:rFonts w:ascii="Times New Roman" w:hAnsi="Times New Roman" w:hint="default"/>
      </w:rPr>
    </w:lvl>
    <w:lvl w:ilvl="1" w:tplc="8AF8D7D2">
      <w:start w:val="1"/>
      <w:numFmt w:val="bullet"/>
      <w:lvlText w:val="•"/>
      <w:lvlJc w:val="left"/>
      <w:pPr>
        <w:tabs>
          <w:tab w:val="num" w:pos="1440"/>
        </w:tabs>
        <w:ind w:left="1440" w:hanging="360"/>
      </w:pPr>
      <w:rPr>
        <w:rFonts w:ascii="Times New Roman" w:hAnsi="Times New Roman" w:hint="default"/>
      </w:rPr>
    </w:lvl>
    <w:lvl w:ilvl="2" w:tplc="2536DC86">
      <w:start w:val="1"/>
      <w:numFmt w:val="bullet"/>
      <w:lvlText w:val="•"/>
      <w:lvlJc w:val="left"/>
      <w:pPr>
        <w:tabs>
          <w:tab w:val="num" w:pos="2160"/>
        </w:tabs>
        <w:ind w:left="2160" w:hanging="360"/>
      </w:pPr>
      <w:rPr>
        <w:rFonts w:ascii="Times New Roman" w:hAnsi="Times New Roman" w:hint="default"/>
      </w:rPr>
    </w:lvl>
    <w:lvl w:ilvl="3" w:tplc="B8C294F0" w:tentative="1">
      <w:start w:val="1"/>
      <w:numFmt w:val="bullet"/>
      <w:lvlText w:val="•"/>
      <w:lvlJc w:val="left"/>
      <w:pPr>
        <w:tabs>
          <w:tab w:val="num" w:pos="2880"/>
        </w:tabs>
        <w:ind w:left="2880" w:hanging="360"/>
      </w:pPr>
      <w:rPr>
        <w:rFonts w:ascii="Times New Roman" w:hAnsi="Times New Roman" w:hint="default"/>
      </w:rPr>
    </w:lvl>
    <w:lvl w:ilvl="4" w:tplc="29C4A9B8" w:tentative="1">
      <w:start w:val="1"/>
      <w:numFmt w:val="bullet"/>
      <w:lvlText w:val="•"/>
      <w:lvlJc w:val="left"/>
      <w:pPr>
        <w:tabs>
          <w:tab w:val="num" w:pos="3600"/>
        </w:tabs>
        <w:ind w:left="3600" w:hanging="360"/>
      </w:pPr>
      <w:rPr>
        <w:rFonts w:ascii="Times New Roman" w:hAnsi="Times New Roman" w:hint="default"/>
      </w:rPr>
    </w:lvl>
    <w:lvl w:ilvl="5" w:tplc="8A14C87E" w:tentative="1">
      <w:start w:val="1"/>
      <w:numFmt w:val="bullet"/>
      <w:lvlText w:val="•"/>
      <w:lvlJc w:val="left"/>
      <w:pPr>
        <w:tabs>
          <w:tab w:val="num" w:pos="4320"/>
        </w:tabs>
        <w:ind w:left="4320" w:hanging="360"/>
      </w:pPr>
      <w:rPr>
        <w:rFonts w:ascii="Times New Roman" w:hAnsi="Times New Roman" w:hint="default"/>
      </w:rPr>
    </w:lvl>
    <w:lvl w:ilvl="6" w:tplc="0EEA6A5A" w:tentative="1">
      <w:start w:val="1"/>
      <w:numFmt w:val="bullet"/>
      <w:lvlText w:val="•"/>
      <w:lvlJc w:val="left"/>
      <w:pPr>
        <w:tabs>
          <w:tab w:val="num" w:pos="5040"/>
        </w:tabs>
        <w:ind w:left="5040" w:hanging="360"/>
      </w:pPr>
      <w:rPr>
        <w:rFonts w:ascii="Times New Roman" w:hAnsi="Times New Roman" w:hint="default"/>
      </w:rPr>
    </w:lvl>
    <w:lvl w:ilvl="7" w:tplc="71CE7C54" w:tentative="1">
      <w:start w:val="1"/>
      <w:numFmt w:val="bullet"/>
      <w:lvlText w:val="•"/>
      <w:lvlJc w:val="left"/>
      <w:pPr>
        <w:tabs>
          <w:tab w:val="num" w:pos="5760"/>
        </w:tabs>
        <w:ind w:left="5760" w:hanging="360"/>
      </w:pPr>
      <w:rPr>
        <w:rFonts w:ascii="Times New Roman" w:hAnsi="Times New Roman" w:hint="default"/>
      </w:rPr>
    </w:lvl>
    <w:lvl w:ilvl="8" w:tplc="448E6500" w:tentative="1">
      <w:start w:val="1"/>
      <w:numFmt w:val="bullet"/>
      <w:lvlText w:val="•"/>
      <w:lvlJc w:val="left"/>
      <w:pPr>
        <w:tabs>
          <w:tab w:val="num" w:pos="6480"/>
        </w:tabs>
        <w:ind w:left="6480" w:hanging="360"/>
      </w:pPr>
      <w:rPr>
        <w:rFonts w:ascii="Times New Roman" w:hAnsi="Times New Roman" w:hint="default"/>
      </w:rPr>
    </w:lvl>
  </w:abstractNum>
  <w:abstractNum w:abstractNumId="1">
    <w:nsid w:val="0D6F1CE1"/>
    <w:multiLevelType w:val="hybridMultilevel"/>
    <w:tmpl w:val="5A8C0A22"/>
    <w:lvl w:ilvl="0" w:tplc="215AC2C4">
      <w:start w:val="1"/>
      <w:numFmt w:val="bullet"/>
      <w:lvlText w:val="•"/>
      <w:lvlJc w:val="left"/>
      <w:pPr>
        <w:tabs>
          <w:tab w:val="num" w:pos="720"/>
        </w:tabs>
        <w:ind w:left="720" w:hanging="360"/>
      </w:pPr>
      <w:rPr>
        <w:rFonts w:ascii="Arial" w:hAnsi="Arial" w:hint="default"/>
      </w:rPr>
    </w:lvl>
    <w:lvl w:ilvl="1" w:tplc="69F0774A" w:tentative="1">
      <w:start w:val="1"/>
      <w:numFmt w:val="bullet"/>
      <w:lvlText w:val="•"/>
      <w:lvlJc w:val="left"/>
      <w:pPr>
        <w:tabs>
          <w:tab w:val="num" w:pos="1440"/>
        </w:tabs>
        <w:ind w:left="1440" w:hanging="360"/>
      </w:pPr>
      <w:rPr>
        <w:rFonts w:ascii="Arial" w:hAnsi="Arial" w:hint="default"/>
      </w:rPr>
    </w:lvl>
    <w:lvl w:ilvl="2" w:tplc="E88CEC2A">
      <w:start w:val="1"/>
      <w:numFmt w:val="bullet"/>
      <w:lvlText w:val="•"/>
      <w:lvlJc w:val="left"/>
      <w:pPr>
        <w:tabs>
          <w:tab w:val="num" w:pos="2160"/>
        </w:tabs>
        <w:ind w:left="2160" w:hanging="360"/>
      </w:pPr>
      <w:rPr>
        <w:rFonts w:ascii="Arial" w:hAnsi="Arial" w:hint="default"/>
      </w:rPr>
    </w:lvl>
    <w:lvl w:ilvl="3" w:tplc="9AE25B20" w:tentative="1">
      <w:start w:val="1"/>
      <w:numFmt w:val="bullet"/>
      <w:lvlText w:val="•"/>
      <w:lvlJc w:val="left"/>
      <w:pPr>
        <w:tabs>
          <w:tab w:val="num" w:pos="2880"/>
        </w:tabs>
        <w:ind w:left="2880" w:hanging="360"/>
      </w:pPr>
      <w:rPr>
        <w:rFonts w:ascii="Arial" w:hAnsi="Arial" w:hint="default"/>
      </w:rPr>
    </w:lvl>
    <w:lvl w:ilvl="4" w:tplc="6242FDB0" w:tentative="1">
      <w:start w:val="1"/>
      <w:numFmt w:val="bullet"/>
      <w:lvlText w:val="•"/>
      <w:lvlJc w:val="left"/>
      <w:pPr>
        <w:tabs>
          <w:tab w:val="num" w:pos="3600"/>
        </w:tabs>
        <w:ind w:left="3600" w:hanging="360"/>
      </w:pPr>
      <w:rPr>
        <w:rFonts w:ascii="Arial" w:hAnsi="Arial" w:hint="default"/>
      </w:rPr>
    </w:lvl>
    <w:lvl w:ilvl="5" w:tplc="0C90548A" w:tentative="1">
      <w:start w:val="1"/>
      <w:numFmt w:val="bullet"/>
      <w:lvlText w:val="•"/>
      <w:lvlJc w:val="left"/>
      <w:pPr>
        <w:tabs>
          <w:tab w:val="num" w:pos="4320"/>
        </w:tabs>
        <w:ind w:left="4320" w:hanging="360"/>
      </w:pPr>
      <w:rPr>
        <w:rFonts w:ascii="Arial" w:hAnsi="Arial" w:hint="default"/>
      </w:rPr>
    </w:lvl>
    <w:lvl w:ilvl="6" w:tplc="CB948A8E" w:tentative="1">
      <w:start w:val="1"/>
      <w:numFmt w:val="bullet"/>
      <w:lvlText w:val="•"/>
      <w:lvlJc w:val="left"/>
      <w:pPr>
        <w:tabs>
          <w:tab w:val="num" w:pos="5040"/>
        </w:tabs>
        <w:ind w:left="5040" w:hanging="360"/>
      </w:pPr>
      <w:rPr>
        <w:rFonts w:ascii="Arial" w:hAnsi="Arial" w:hint="default"/>
      </w:rPr>
    </w:lvl>
    <w:lvl w:ilvl="7" w:tplc="0B0071A0" w:tentative="1">
      <w:start w:val="1"/>
      <w:numFmt w:val="bullet"/>
      <w:lvlText w:val="•"/>
      <w:lvlJc w:val="left"/>
      <w:pPr>
        <w:tabs>
          <w:tab w:val="num" w:pos="5760"/>
        </w:tabs>
        <w:ind w:left="5760" w:hanging="360"/>
      </w:pPr>
      <w:rPr>
        <w:rFonts w:ascii="Arial" w:hAnsi="Arial" w:hint="default"/>
      </w:rPr>
    </w:lvl>
    <w:lvl w:ilvl="8" w:tplc="6B9CC512" w:tentative="1">
      <w:start w:val="1"/>
      <w:numFmt w:val="bullet"/>
      <w:lvlText w:val="•"/>
      <w:lvlJc w:val="left"/>
      <w:pPr>
        <w:tabs>
          <w:tab w:val="num" w:pos="6480"/>
        </w:tabs>
        <w:ind w:left="6480" w:hanging="360"/>
      </w:pPr>
      <w:rPr>
        <w:rFonts w:ascii="Arial" w:hAnsi="Arial" w:hint="default"/>
      </w:rPr>
    </w:lvl>
  </w:abstractNum>
  <w:abstractNum w:abstractNumId="2">
    <w:nsid w:val="123C4377"/>
    <w:multiLevelType w:val="hybridMultilevel"/>
    <w:tmpl w:val="F82EC690"/>
    <w:lvl w:ilvl="0" w:tplc="00064104">
      <w:start w:val="1"/>
      <w:numFmt w:val="decimal"/>
      <w:lvlText w:val="%1."/>
      <w:lvlJc w:val="left"/>
      <w:pPr>
        <w:tabs>
          <w:tab w:val="num" w:pos="720"/>
        </w:tabs>
        <w:ind w:left="720" w:hanging="360"/>
      </w:pPr>
    </w:lvl>
    <w:lvl w:ilvl="1" w:tplc="8498432E" w:tentative="1">
      <w:start w:val="1"/>
      <w:numFmt w:val="decimal"/>
      <w:lvlText w:val="%2."/>
      <w:lvlJc w:val="left"/>
      <w:pPr>
        <w:tabs>
          <w:tab w:val="num" w:pos="1440"/>
        </w:tabs>
        <w:ind w:left="1440" w:hanging="360"/>
      </w:pPr>
    </w:lvl>
    <w:lvl w:ilvl="2" w:tplc="A692C5C6">
      <w:start w:val="1"/>
      <w:numFmt w:val="decimal"/>
      <w:lvlText w:val="%3."/>
      <w:lvlJc w:val="left"/>
      <w:pPr>
        <w:tabs>
          <w:tab w:val="num" w:pos="2160"/>
        </w:tabs>
        <w:ind w:left="2160" w:hanging="360"/>
      </w:pPr>
    </w:lvl>
    <w:lvl w:ilvl="3" w:tplc="DFC884A2" w:tentative="1">
      <w:start w:val="1"/>
      <w:numFmt w:val="decimal"/>
      <w:lvlText w:val="%4."/>
      <w:lvlJc w:val="left"/>
      <w:pPr>
        <w:tabs>
          <w:tab w:val="num" w:pos="2880"/>
        </w:tabs>
        <w:ind w:left="2880" w:hanging="360"/>
      </w:pPr>
    </w:lvl>
    <w:lvl w:ilvl="4" w:tplc="D24675A0" w:tentative="1">
      <w:start w:val="1"/>
      <w:numFmt w:val="decimal"/>
      <w:lvlText w:val="%5."/>
      <w:lvlJc w:val="left"/>
      <w:pPr>
        <w:tabs>
          <w:tab w:val="num" w:pos="3600"/>
        </w:tabs>
        <w:ind w:left="3600" w:hanging="360"/>
      </w:pPr>
    </w:lvl>
    <w:lvl w:ilvl="5" w:tplc="0C5683C8" w:tentative="1">
      <w:start w:val="1"/>
      <w:numFmt w:val="decimal"/>
      <w:lvlText w:val="%6."/>
      <w:lvlJc w:val="left"/>
      <w:pPr>
        <w:tabs>
          <w:tab w:val="num" w:pos="4320"/>
        </w:tabs>
        <w:ind w:left="4320" w:hanging="360"/>
      </w:pPr>
    </w:lvl>
    <w:lvl w:ilvl="6" w:tplc="37589DEC" w:tentative="1">
      <w:start w:val="1"/>
      <w:numFmt w:val="decimal"/>
      <w:lvlText w:val="%7."/>
      <w:lvlJc w:val="left"/>
      <w:pPr>
        <w:tabs>
          <w:tab w:val="num" w:pos="5040"/>
        </w:tabs>
        <w:ind w:left="5040" w:hanging="360"/>
      </w:pPr>
    </w:lvl>
    <w:lvl w:ilvl="7" w:tplc="0FC2D858" w:tentative="1">
      <w:start w:val="1"/>
      <w:numFmt w:val="decimal"/>
      <w:lvlText w:val="%8."/>
      <w:lvlJc w:val="left"/>
      <w:pPr>
        <w:tabs>
          <w:tab w:val="num" w:pos="5760"/>
        </w:tabs>
        <w:ind w:left="5760" w:hanging="360"/>
      </w:pPr>
    </w:lvl>
    <w:lvl w:ilvl="8" w:tplc="6A0A95A8" w:tentative="1">
      <w:start w:val="1"/>
      <w:numFmt w:val="decimal"/>
      <w:lvlText w:val="%9."/>
      <w:lvlJc w:val="left"/>
      <w:pPr>
        <w:tabs>
          <w:tab w:val="num" w:pos="6480"/>
        </w:tabs>
        <w:ind w:left="6480" w:hanging="360"/>
      </w:pPr>
    </w:lvl>
  </w:abstractNum>
  <w:abstractNum w:abstractNumId="3">
    <w:nsid w:val="128B200C"/>
    <w:multiLevelType w:val="hybridMultilevel"/>
    <w:tmpl w:val="4C62C076"/>
    <w:lvl w:ilvl="0" w:tplc="F05E0238">
      <w:start w:val="1"/>
      <w:numFmt w:val="bullet"/>
      <w:lvlText w:val="•"/>
      <w:lvlJc w:val="left"/>
      <w:pPr>
        <w:tabs>
          <w:tab w:val="num" w:pos="720"/>
        </w:tabs>
        <w:ind w:left="720" w:hanging="360"/>
      </w:pPr>
      <w:rPr>
        <w:rFonts w:ascii="Times New Roman" w:hAnsi="Times New Roman" w:hint="default"/>
      </w:rPr>
    </w:lvl>
    <w:lvl w:ilvl="1" w:tplc="729E9F54" w:tentative="1">
      <w:start w:val="1"/>
      <w:numFmt w:val="bullet"/>
      <w:lvlText w:val="•"/>
      <w:lvlJc w:val="left"/>
      <w:pPr>
        <w:tabs>
          <w:tab w:val="num" w:pos="1440"/>
        </w:tabs>
        <w:ind w:left="1440" w:hanging="360"/>
      </w:pPr>
      <w:rPr>
        <w:rFonts w:ascii="Times New Roman" w:hAnsi="Times New Roman" w:hint="default"/>
      </w:rPr>
    </w:lvl>
    <w:lvl w:ilvl="2" w:tplc="DAA6BCFE">
      <w:start w:val="1"/>
      <w:numFmt w:val="bullet"/>
      <w:lvlText w:val="•"/>
      <w:lvlJc w:val="left"/>
      <w:pPr>
        <w:tabs>
          <w:tab w:val="num" w:pos="2160"/>
        </w:tabs>
        <w:ind w:left="2160" w:hanging="360"/>
      </w:pPr>
      <w:rPr>
        <w:rFonts w:ascii="Times New Roman" w:hAnsi="Times New Roman" w:hint="default"/>
      </w:rPr>
    </w:lvl>
    <w:lvl w:ilvl="3" w:tplc="EB1061B4" w:tentative="1">
      <w:start w:val="1"/>
      <w:numFmt w:val="bullet"/>
      <w:lvlText w:val="•"/>
      <w:lvlJc w:val="left"/>
      <w:pPr>
        <w:tabs>
          <w:tab w:val="num" w:pos="2880"/>
        </w:tabs>
        <w:ind w:left="2880" w:hanging="360"/>
      </w:pPr>
      <w:rPr>
        <w:rFonts w:ascii="Times New Roman" w:hAnsi="Times New Roman" w:hint="default"/>
      </w:rPr>
    </w:lvl>
    <w:lvl w:ilvl="4" w:tplc="BD2CB0D0" w:tentative="1">
      <w:start w:val="1"/>
      <w:numFmt w:val="bullet"/>
      <w:lvlText w:val="•"/>
      <w:lvlJc w:val="left"/>
      <w:pPr>
        <w:tabs>
          <w:tab w:val="num" w:pos="3600"/>
        </w:tabs>
        <w:ind w:left="3600" w:hanging="360"/>
      </w:pPr>
      <w:rPr>
        <w:rFonts w:ascii="Times New Roman" w:hAnsi="Times New Roman" w:hint="default"/>
      </w:rPr>
    </w:lvl>
    <w:lvl w:ilvl="5" w:tplc="9B5A5DEA" w:tentative="1">
      <w:start w:val="1"/>
      <w:numFmt w:val="bullet"/>
      <w:lvlText w:val="•"/>
      <w:lvlJc w:val="left"/>
      <w:pPr>
        <w:tabs>
          <w:tab w:val="num" w:pos="4320"/>
        </w:tabs>
        <w:ind w:left="4320" w:hanging="360"/>
      </w:pPr>
      <w:rPr>
        <w:rFonts w:ascii="Times New Roman" w:hAnsi="Times New Roman" w:hint="default"/>
      </w:rPr>
    </w:lvl>
    <w:lvl w:ilvl="6" w:tplc="4606B590" w:tentative="1">
      <w:start w:val="1"/>
      <w:numFmt w:val="bullet"/>
      <w:lvlText w:val="•"/>
      <w:lvlJc w:val="left"/>
      <w:pPr>
        <w:tabs>
          <w:tab w:val="num" w:pos="5040"/>
        </w:tabs>
        <w:ind w:left="5040" w:hanging="360"/>
      </w:pPr>
      <w:rPr>
        <w:rFonts w:ascii="Times New Roman" w:hAnsi="Times New Roman" w:hint="default"/>
      </w:rPr>
    </w:lvl>
    <w:lvl w:ilvl="7" w:tplc="DB9EB90A" w:tentative="1">
      <w:start w:val="1"/>
      <w:numFmt w:val="bullet"/>
      <w:lvlText w:val="•"/>
      <w:lvlJc w:val="left"/>
      <w:pPr>
        <w:tabs>
          <w:tab w:val="num" w:pos="5760"/>
        </w:tabs>
        <w:ind w:left="5760" w:hanging="360"/>
      </w:pPr>
      <w:rPr>
        <w:rFonts w:ascii="Times New Roman" w:hAnsi="Times New Roman" w:hint="default"/>
      </w:rPr>
    </w:lvl>
    <w:lvl w:ilvl="8" w:tplc="476A01A0" w:tentative="1">
      <w:start w:val="1"/>
      <w:numFmt w:val="bullet"/>
      <w:lvlText w:val="•"/>
      <w:lvlJc w:val="left"/>
      <w:pPr>
        <w:tabs>
          <w:tab w:val="num" w:pos="6480"/>
        </w:tabs>
        <w:ind w:left="6480" w:hanging="360"/>
      </w:pPr>
      <w:rPr>
        <w:rFonts w:ascii="Times New Roman" w:hAnsi="Times New Roman" w:hint="default"/>
      </w:rPr>
    </w:lvl>
  </w:abstractNum>
  <w:abstractNum w:abstractNumId="4">
    <w:nsid w:val="17E26E9C"/>
    <w:multiLevelType w:val="hybridMultilevel"/>
    <w:tmpl w:val="2940CF36"/>
    <w:lvl w:ilvl="0" w:tplc="6F102000">
      <w:numFmt w:val="bullet"/>
      <w:lvlText w:val="-"/>
      <w:lvlJc w:val="left"/>
      <w:pPr>
        <w:ind w:left="720" w:hanging="360"/>
      </w:pPr>
      <w:rPr>
        <w:rFonts w:ascii="URWPalladioL-Roma" w:eastAsia="Calibri" w:hAnsi="URWPalladioL-Roma" w:cs="Times New Roman" w:hint="default"/>
        <w:color w:val="00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1832798F"/>
    <w:multiLevelType w:val="hybridMultilevel"/>
    <w:tmpl w:val="815E9544"/>
    <w:lvl w:ilvl="0" w:tplc="BED2155C">
      <w:start w:val="1"/>
      <w:numFmt w:val="decimal"/>
      <w:lvlText w:val="%1."/>
      <w:lvlJc w:val="left"/>
      <w:pPr>
        <w:tabs>
          <w:tab w:val="num" w:pos="720"/>
        </w:tabs>
        <w:ind w:left="720" w:hanging="360"/>
      </w:pPr>
    </w:lvl>
    <w:lvl w:ilvl="1" w:tplc="A7FE6F42" w:tentative="1">
      <w:start w:val="1"/>
      <w:numFmt w:val="decimal"/>
      <w:lvlText w:val="%2."/>
      <w:lvlJc w:val="left"/>
      <w:pPr>
        <w:tabs>
          <w:tab w:val="num" w:pos="1440"/>
        </w:tabs>
        <w:ind w:left="1440" w:hanging="360"/>
      </w:pPr>
    </w:lvl>
    <w:lvl w:ilvl="2" w:tplc="9B7215D0">
      <w:start w:val="1"/>
      <w:numFmt w:val="decimal"/>
      <w:lvlText w:val="%3."/>
      <w:lvlJc w:val="left"/>
      <w:pPr>
        <w:tabs>
          <w:tab w:val="num" w:pos="2160"/>
        </w:tabs>
        <w:ind w:left="2160" w:hanging="360"/>
      </w:pPr>
    </w:lvl>
    <w:lvl w:ilvl="3" w:tplc="36FCC022" w:tentative="1">
      <w:start w:val="1"/>
      <w:numFmt w:val="decimal"/>
      <w:lvlText w:val="%4."/>
      <w:lvlJc w:val="left"/>
      <w:pPr>
        <w:tabs>
          <w:tab w:val="num" w:pos="2880"/>
        </w:tabs>
        <w:ind w:left="2880" w:hanging="360"/>
      </w:pPr>
    </w:lvl>
    <w:lvl w:ilvl="4" w:tplc="61CC5BEA" w:tentative="1">
      <w:start w:val="1"/>
      <w:numFmt w:val="decimal"/>
      <w:lvlText w:val="%5."/>
      <w:lvlJc w:val="left"/>
      <w:pPr>
        <w:tabs>
          <w:tab w:val="num" w:pos="3600"/>
        </w:tabs>
        <w:ind w:left="3600" w:hanging="360"/>
      </w:pPr>
    </w:lvl>
    <w:lvl w:ilvl="5" w:tplc="98CC6160" w:tentative="1">
      <w:start w:val="1"/>
      <w:numFmt w:val="decimal"/>
      <w:lvlText w:val="%6."/>
      <w:lvlJc w:val="left"/>
      <w:pPr>
        <w:tabs>
          <w:tab w:val="num" w:pos="4320"/>
        </w:tabs>
        <w:ind w:left="4320" w:hanging="360"/>
      </w:pPr>
    </w:lvl>
    <w:lvl w:ilvl="6" w:tplc="3280A7BE" w:tentative="1">
      <w:start w:val="1"/>
      <w:numFmt w:val="decimal"/>
      <w:lvlText w:val="%7."/>
      <w:lvlJc w:val="left"/>
      <w:pPr>
        <w:tabs>
          <w:tab w:val="num" w:pos="5040"/>
        </w:tabs>
        <w:ind w:left="5040" w:hanging="360"/>
      </w:pPr>
    </w:lvl>
    <w:lvl w:ilvl="7" w:tplc="9092AB0A" w:tentative="1">
      <w:start w:val="1"/>
      <w:numFmt w:val="decimal"/>
      <w:lvlText w:val="%8."/>
      <w:lvlJc w:val="left"/>
      <w:pPr>
        <w:tabs>
          <w:tab w:val="num" w:pos="5760"/>
        </w:tabs>
        <w:ind w:left="5760" w:hanging="360"/>
      </w:pPr>
    </w:lvl>
    <w:lvl w:ilvl="8" w:tplc="2160D08A" w:tentative="1">
      <w:start w:val="1"/>
      <w:numFmt w:val="decimal"/>
      <w:lvlText w:val="%9."/>
      <w:lvlJc w:val="left"/>
      <w:pPr>
        <w:tabs>
          <w:tab w:val="num" w:pos="6480"/>
        </w:tabs>
        <w:ind w:left="6480" w:hanging="360"/>
      </w:pPr>
    </w:lvl>
  </w:abstractNum>
  <w:abstractNum w:abstractNumId="6">
    <w:nsid w:val="21BE2768"/>
    <w:multiLevelType w:val="hybridMultilevel"/>
    <w:tmpl w:val="D92CF6FE"/>
    <w:lvl w:ilvl="0" w:tplc="089818A4">
      <w:start w:val="1"/>
      <w:numFmt w:val="bullet"/>
      <w:lvlText w:val="•"/>
      <w:lvlJc w:val="left"/>
      <w:pPr>
        <w:tabs>
          <w:tab w:val="num" w:pos="720"/>
        </w:tabs>
        <w:ind w:left="720" w:hanging="360"/>
      </w:pPr>
      <w:rPr>
        <w:rFonts w:ascii="Times New Roman" w:hAnsi="Times New Roman" w:hint="default"/>
      </w:rPr>
    </w:lvl>
    <w:lvl w:ilvl="1" w:tplc="9FA642EC" w:tentative="1">
      <w:start w:val="1"/>
      <w:numFmt w:val="bullet"/>
      <w:lvlText w:val="•"/>
      <w:lvlJc w:val="left"/>
      <w:pPr>
        <w:tabs>
          <w:tab w:val="num" w:pos="1440"/>
        </w:tabs>
        <w:ind w:left="1440" w:hanging="360"/>
      </w:pPr>
      <w:rPr>
        <w:rFonts w:ascii="Times New Roman" w:hAnsi="Times New Roman" w:hint="default"/>
      </w:rPr>
    </w:lvl>
    <w:lvl w:ilvl="2" w:tplc="B010C94A">
      <w:start w:val="1"/>
      <w:numFmt w:val="bullet"/>
      <w:lvlText w:val="•"/>
      <w:lvlJc w:val="left"/>
      <w:pPr>
        <w:tabs>
          <w:tab w:val="num" w:pos="2160"/>
        </w:tabs>
        <w:ind w:left="2160" w:hanging="360"/>
      </w:pPr>
      <w:rPr>
        <w:rFonts w:ascii="Times New Roman" w:hAnsi="Times New Roman" w:hint="default"/>
      </w:rPr>
    </w:lvl>
    <w:lvl w:ilvl="3" w:tplc="C6B6E27C" w:tentative="1">
      <w:start w:val="1"/>
      <w:numFmt w:val="bullet"/>
      <w:lvlText w:val="•"/>
      <w:lvlJc w:val="left"/>
      <w:pPr>
        <w:tabs>
          <w:tab w:val="num" w:pos="2880"/>
        </w:tabs>
        <w:ind w:left="2880" w:hanging="360"/>
      </w:pPr>
      <w:rPr>
        <w:rFonts w:ascii="Times New Roman" w:hAnsi="Times New Roman" w:hint="default"/>
      </w:rPr>
    </w:lvl>
    <w:lvl w:ilvl="4" w:tplc="53568652" w:tentative="1">
      <w:start w:val="1"/>
      <w:numFmt w:val="bullet"/>
      <w:lvlText w:val="•"/>
      <w:lvlJc w:val="left"/>
      <w:pPr>
        <w:tabs>
          <w:tab w:val="num" w:pos="3600"/>
        </w:tabs>
        <w:ind w:left="3600" w:hanging="360"/>
      </w:pPr>
      <w:rPr>
        <w:rFonts w:ascii="Times New Roman" w:hAnsi="Times New Roman" w:hint="default"/>
      </w:rPr>
    </w:lvl>
    <w:lvl w:ilvl="5" w:tplc="78BE7BFA" w:tentative="1">
      <w:start w:val="1"/>
      <w:numFmt w:val="bullet"/>
      <w:lvlText w:val="•"/>
      <w:lvlJc w:val="left"/>
      <w:pPr>
        <w:tabs>
          <w:tab w:val="num" w:pos="4320"/>
        </w:tabs>
        <w:ind w:left="4320" w:hanging="360"/>
      </w:pPr>
      <w:rPr>
        <w:rFonts w:ascii="Times New Roman" w:hAnsi="Times New Roman" w:hint="default"/>
      </w:rPr>
    </w:lvl>
    <w:lvl w:ilvl="6" w:tplc="985A42A4" w:tentative="1">
      <w:start w:val="1"/>
      <w:numFmt w:val="bullet"/>
      <w:lvlText w:val="•"/>
      <w:lvlJc w:val="left"/>
      <w:pPr>
        <w:tabs>
          <w:tab w:val="num" w:pos="5040"/>
        </w:tabs>
        <w:ind w:left="5040" w:hanging="360"/>
      </w:pPr>
      <w:rPr>
        <w:rFonts w:ascii="Times New Roman" w:hAnsi="Times New Roman" w:hint="default"/>
      </w:rPr>
    </w:lvl>
    <w:lvl w:ilvl="7" w:tplc="0BA2C136" w:tentative="1">
      <w:start w:val="1"/>
      <w:numFmt w:val="bullet"/>
      <w:lvlText w:val="•"/>
      <w:lvlJc w:val="left"/>
      <w:pPr>
        <w:tabs>
          <w:tab w:val="num" w:pos="5760"/>
        </w:tabs>
        <w:ind w:left="5760" w:hanging="360"/>
      </w:pPr>
      <w:rPr>
        <w:rFonts w:ascii="Times New Roman" w:hAnsi="Times New Roman" w:hint="default"/>
      </w:rPr>
    </w:lvl>
    <w:lvl w:ilvl="8" w:tplc="CB9A67C8" w:tentative="1">
      <w:start w:val="1"/>
      <w:numFmt w:val="bullet"/>
      <w:lvlText w:val="•"/>
      <w:lvlJc w:val="left"/>
      <w:pPr>
        <w:tabs>
          <w:tab w:val="num" w:pos="6480"/>
        </w:tabs>
        <w:ind w:left="6480" w:hanging="360"/>
      </w:pPr>
      <w:rPr>
        <w:rFonts w:ascii="Times New Roman" w:hAnsi="Times New Roman" w:hint="default"/>
      </w:rPr>
    </w:lvl>
  </w:abstractNum>
  <w:abstractNum w:abstractNumId="7">
    <w:nsid w:val="2B372AD9"/>
    <w:multiLevelType w:val="hybridMultilevel"/>
    <w:tmpl w:val="F9E0B76E"/>
    <w:lvl w:ilvl="0" w:tplc="6F102000">
      <w:numFmt w:val="bullet"/>
      <w:lvlText w:val="-"/>
      <w:lvlJc w:val="left"/>
      <w:pPr>
        <w:ind w:left="720" w:hanging="360"/>
      </w:pPr>
      <w:rPr>
        <w:rFonts w:ascii="URWPalladioL-Roma" w:eastAsia="Calibri" w:hAnsi="URWPalladioL-Roma" w:cs="Times New Roman" w:hint="default"/>
        <w:color w:val="000000"/>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8">
    <w:nsid w:val="2CDE75A9"/>
    <w:multiLevelType w:val="hybridMultilevel"/>
    <w:tmpl w:val="8626F026"/>
    <w:lvl w:ilvl="0" w:tplc="FCDC34DE">
      <w:numFmt w:val="bullet"/>
      <w:lvlText w:val=""/>
      <w:lvlJc w:val="left"/>
      <w:pPr>
        <w:ind w:left="1068" w:hanging="360"/>
      </w:pPr>
      <w:rPr>
        <w:rFonts w:ascii="Wingdings" w:eastAsiaTheme="minorHAnsi" w:hAnsi="Wingdings" w:cstheme="minorBidi"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9">
    <w:nsid w:val="3982706F"/>
    <w:multiLevelType w:val="hybridMultilevel"/>
    <w:tmpl w:val="4E8477D0"/>
    <w:lvl w:ilvl="0" w:tplc="FD5419F0">
      <w:start w:val="1"/>
      <w:numFmt w:val="decimal"/>
      <w:lvlText w:val="%1."/>
      <w:lvlJc w:val="left"/>
      <w:pPr>
        <w:tabs>
          <w:tab w:val="num" w:pos="720"/>
        </w:tabs>
        <w:ind w:left="720" w:hanging="360"/>
      </w:pPr>
    </w:lvl>
    <w:lvl w:ilvl="1" w:tplc="8E500DFC" w:tentative="1">
      <w:start w:val="1"/>
      <w:numFmt w:val="decimal"/>
      <w:lvlText w:val="%2."/>
      <w:lvlJc w:val="left"/>
      <w:pPr>
        <w:tabs>
          <w:tab w:val="num" w:pos="1440"/>
        </w:tabs>
        <w:ind w:left="1440" w:hanging="360"/>
      </w:pPr>
    </w:lvl>
    <w:lvl w:ilvl="2" w:tplc="D1A8AFD6">
      <w:start w:val="1"/>
      <w:numFmt w:val="decimal"/>
      <w:lvlText w:val="%3."/>
      <w:lvlJc w:val="left"/>
      <w:pPr>
        <w:tabs>
          <w:tab w:val="num" w:pos="2160"/>
        </w:tabs>
        <w:ind w:left="2160" w:hanging="360"/>
      </w:pPr>
    </w:lvl>
    <w:lvl w:ilvl="3" w:tplc="1332B08E" w:tentative="1">
      <w:start w:val="1"/>
      <w:numFmt w:val="decimal"/>
      <w:lvlText w:val="%4."/>
      <w:lvlJc w:val="left"/>
      <w:pPr>
        <w:tabs>
          <w:tab w:val="num" w:pos="2880"/>
        </w:tabs>
        <w:ind w:left="2880" w:hanging="360"/>
      </w:pPr>
    </w:lvl>
    <w:lvl w:ilvl="4" w:tplc="BCACC526" w:tentative="1">
      <w:start w:val="1"/>
      <w:numFmt w:val="decimal"/>
      <w:lvlText w:val="%5."/>
      <w:lvlJc w:val="left"/>
      <w:pPr>
        <w:tabs>
          <w:tab w:val="num" w:pos="3600"/>
        </w:tabs>
        <w:ind w:left="3600" w:hanging="360"/>
      </w:pPr>
    </w:lvl>
    <w:lvl w:ilvl="5" w:tplc="D8A6E014" w:tentative="1">
      <w:start w:val="1"/>
      <w:numFmt w:val="decimal"/>
      <w:lvlText w:val="%6."/>
      <w:lvlJc w:val="left"/>
      <w:pPr>
        <w:tabs>
          <w:tab w:val="num" w:pos="4320"/>
        </w:tabs>
        <w:ind w:left="4320" w:hanging="360"/>
      </w:pPr>
    </w:lvl>
    <w:lvl w:ilvl="6" w:tplc="180273E6" w:tentative="1">
      <w:start w:val="1"/>
      <w:numFmt w:val="decimal"/>
      <w:lvlText w:val="%7."/>
      <w:lvlJc w:val="left"/>
      <w:pPr>
        <w:tabs>
          <w:tab w:val="num" w:pos="5040"/>
        </w:tabs>
        <w:ind w:left="5040" w:hanging="360"/>
      </w:pPr>
    </w:lvl>
    <w:lvl w:ilvl="7" w:tplc="C0446194" w:tentative="1">
      <w:start w:val="1"/>
      <w:numFmt w:val="decimal"/>
      <w:lvlText w:val="%8."/>
      <w:lvlJc w:val="left"/>
      <w:pPr>
        <w:tabs>
          <w:tab w:val="num" w:pos="5760"/>
        </w:tabs>
        <w:ind w:left="5760" w:hanging="360"/>
      </w:pPr>
    </w:lvl>
    <w:lvl w:ilvl="8" w:tplc="EC46CFB4" w:tentative="1">
      <w:start w:val="1"/>
      <w:numFmt w:val="decimal"/>
      <w:lvlText w:val="%9."/>
      <w:lvlJc w:val="left"/>
      <w:pPr>
        <w:tabs>
          <w:tab w:val="num" w:pos="6480"/>
        </w:tabs>
        <w:ind w:left="6480" w:hanging="360"/>
      </w:pPr>
    </w:lvl>
  </w:abstractNum>
  <w:abstractNum w:abstractNumId="10">
    <w:nsid w:val="39BB74F5"/>
    <w:multiLevelType w:val="hybridMultilevel"/>
    <w:tmpl w:val="3C445A86"/>
    <w:lvl w:ilvl="0" w:tplc="5D42419E">
      <w:start w:val="1"/>
      <w:numFmt w:val="bullet"/>
      <w:lvlText w:val=""/>
      <w:lvlJc w:val="left"/>
      <w:pPr>
        <w:tabs>
          <w:tab w:val="num" w:pos="720"/>
        </w:tabs>
        <w:ind w:left="720" w:hanging="360"/>
      </w:pPr>
      <w:rPr>
        <w:rFonts w:ascii="Wingdings" w:hAnsi="Wingdings" w:hint="default"/>
      </w:rPr>
    </w:lvl>
    <w:lvl w:ilvl="1" w:tplc="AA4EEDB6" w:tentative="1">
      <w:start w:val="1"/>
      <w:numFmt w:val="bullet"/>
      <w:lvlText w:val=""/>
      <w:lvlJc w:val="left"/>
      <w:pPr>
        <w:tabs>
          <w:tab w:val="num" w:pos="1440"/>
        </w:tabs>
        <w:ind w:left="1440" w:hanging="360"/>
      </w:pPr>
      <w:rPr>
        <w:rFonts w:ascii="Wingdings" w:hAnsi="Wingdings" w:hint="default"/>
      </w:rPr>
    </w:lvl>
    <w:lvl w:ilvl="2" w:tplc="FEF8F94E">
      <w:start w:val="1"/>
      <w:numFmt w:val="bullet"/>
      <w:lvlText w:val=""/>
      <w:lvlJc w:val="left"/>
      <w:pPr>
        <w:tabs>
          <w:tab w:val="num" w:pos="2160"/>
        </w:tabs>
        <w:ind w:left="2160" w:hanging="360"/>
      </w:pPr>
      <w:rPr>
        <w:rFonts w:ascii="Wingdings" w:hAnsi="Wingdings" w:hint="default"/>
      </w:rPr>
    </w:lvl>
    <w:lvl w:ilvl="3" w:tplc="D2000ACA" w:tentative="1">
      <w:start w:val="1"/>
      <w:numFmt w:val="bullet"/>
      <w:lvlText w:val=""/>
      <w:lvlJc w:val="left"/>
      <w:pPr>
        <w:tabs>
          <w:tab w:val="num" w:pos="2880"/>
        </w:tabs>
        <w:ind w:left="2880" w:hanging="360"/>
      </w:pPr>
      <w:rPr>
        <w:rFonts w:ascii="Wingdings" w:hAnsi="Wingdings" w:hint="default"/>
      </w:rPr>
    </w:lvl>
    <w:lvl w:ilvl="4" w:tplc="339C30AA" w:tentative="1">
      <w:start w:val="1"/>
      <w:numFmt w:val="bullet"/>
      <w:lvlText w:val=""/>
      <w:lvlJc w:val="left"/>
      <w:pPr>
        <w:tabs>
          <w:tab w:val="num" w:pos="3600"/>
        </w:tabs>
        <w:ind w:left="3600" w:hanging="360"/>
      </w:pPr>
      <w:rPr>
        <w:rFonts w:ascii="Wingdings" w:hAnsi="Wingdings" w:hint="default"/>
      </w:rPr>
    </w:lvl>
    <w:lvl w:ilvl="5" w:tplc="5CC8C3D8" w:tentative="1">
      <w:start w:val="1"/>
      <w:numFmt w:val="bullet"/>
      <w:lvlText w:val=""/>
      <w:lvlJc w:val="left"/>
      <w:pPr>
        <w:tabs>
          <w:tab w:val="num" w:pos="4320"/>
        </w:tabs>
        <w:ind w:left="4320" w:hanging="360"/>
      </w:pPr>
      <w:rPr>
        <w:rFonts w:ascii="Wingdings" w:hAnsi="Wingdings" w:hint="default"/>
      </w:rPr>
    </w:lvl>
    <w:lvl w:ilvl="6" w:tplc="F1FA8CC4" w:tentative="1">
      <w:start w:val="1"/>
      <w:numFmt w:val="bullet"/>
      <w:lvlText w:val=""/>
      <w:lvlJc w:val="left"/>
      <w:pPr>
        <w:tabs>
          <w:tab w:val="num" w:pos="5040"/>
        </w:tabs>
        <w:ind w:left="5040" w:hanging="360"/>
      </w:pPr>
      <w:rPr>
        <w:rFonts w:ascii="Wingdings" w:hAnsi="Wingdings" w:hint="default"/>
      </w:rPr>
    </w:lvl>
    <w:lvl w:ilvl="7" w:tplc="B292094C" w:tentative="1">
      <w:start w:val="1"/>
      <w:numFmt w:val="bullet"/>
      <w:lvlText w:val=""/>
      <w:lvlJc w:val="left"/>
      <w:pPr>
        <w:tabs>
          <w:tab w:val="num" w:pos="5760"/>
        </w:tabs>
        <w:ind w:left="5760" w:hanging="360"/>
      </w:pPr>
      <w:rPr>
        <w:rFonts w:ascii="Wingdings" w:hAnsi="Wingdings" w:hint="default"/>
      </w:rPr>
    </w:lvl>
    <w:lvl w:ilvl="8" w:tplc="1A26755E" w:tentative="1">
      <w:start w:val="1"/>
      <w:numFmt w:val="bullet"/>
      <w:lvlText w:val=""/>
      <w:lvlJc w:val="left"/>
      <w:pPr>
        <w:tabs>
          <w:tab w:val="num" w:pos="6480"/>
        </w:tabs>
        <w:ind w:left="6480" w:hanging="360"/>
      </w:pPr>
      <w:rPr>
        <w:rFonts w:ascii="Wingdings" w:hAnsi="Wingdings" w:hint="default"/>
      </w:rPr>
    </w:lvl>
  </w:abstractNum>
  <w:abstractNum w:abstractNumId="11">
    <w:nsid w:val="3C2F2716"/>
    <w:multiLevelType w:val="hybridMultilevel"/>
    <w:tmpl w:val="49689260"/>
    <w:lvl w:ilvl="0" w:tplc="0778CCAE">
      <w:start w:val="1"/>
      <w:numFmt w:val="bullet"/>
      <w:lvlText w:val="•"/>
      <w:lvlJc w:val="left"/>
      <w:pPr>
        <w:tabs>
          <w:tab w:val="num" w:pos="720"/>
        </w:tabs>
        <w:ind w:left="720" w:hanging="360"/>
      </w:pPr>
      <w:rPr>
        <w:rFonts w:ascii="Times New Roman" w:hAnsi="Times New Roman" w:hint="default"/>
      </w:rPr>
    </w:lvl>
    <w:lvl w:ilvl="1" w:tplc="ED825376" w:tentative="1">
      <w:start w:val="1"/>
      <w:numFmt w:val="bullet"/>
      <w:lvlText w:val="•"/>
      <w:lvlJc w:val="left"/>
      <w:pPr>
        <w:tabs>
          <w:tab w:val="num" w:pos="1440"/>
        </w:tabs>
        <w:ind w:left="1440" w:hanging="360"/>
      </w:pPr>
      <w:rPr>
        <w:rFonts w:ascii="Times New Roman" w:hAnsi="Times New Roman" w:hint="default"/>
      </w:rPr>
    </w:lvl>
    <w:lvl w:ilvl="2" w:tplc="58CE4F30">
      <w:start w:val="1"/>
      <w:numFmt w:val="bullet"/>
      <w:lvlText w:val="•"/>
      <w:lvlJc w:val="left"/>
      <w:pPr>
        <w:tabs>
          <w:tab w:val="num" w:pos="2160"/>
        </w:tabs>
        <w:ind w:left="2160" w:hanging="360"/>
      </w:pPr>
      <w:rPr>
        <w:rFonts w:ascii="Times New Roman" w:hAnsi="Times New Roman" w:hint="default"/>
      </w:rPr>
    </w:lvl>
    <w:lvl w:ilvl="3" w:tplc="3DB818C6" w:tentative="1">
      <w:start w:val="1"/>
      <w:numFmt w:val="bullet"/>
      <w:lvlText w:val="•"/>
      <w:lvlJc w:val="left"/>
      <w:pPr>
        <w:tabs>
          <w:tab w:val="num" w:pos="2880"/>
        </w:tabs>
        <w:ind w:left="2880" w:hanging="360"/>
      </w:pPr>
      <w:rPr>
        <w:rFonts w:ascii="Times New Roman" w:hAnsi="Times New Roman" w:hint="default"/>
      </w:rPr>
    </w:lvl>
    <w:lvl w:ilvl="4" w:tplc="D9E4777C" w:tentative="1">
      <w:start w:val="1"/>
      <w:numFmt w:val="bullet"/>
      <w:lvlText w:val="•"/>
      <w:lvlJc w:val="left"/>
      <w:pPr>
        <w:tabs>
          <w:tab w:val="num" w:pos="3600"/>
        </w:tabs>
        <w:ind w:left="3600" w:hanging="360"/>
      </w:pPr>
      <w:rPr>
        <w:rFonts w:ascii="Times New Roman" w:hAnsi="Times New Roman" w:hint="default"/>
      </w:rPr>
    </w:lvl>
    <w:lvl w:ilvl="5" w:tplc="478AF75A" w:tentative="1">
      <w:start w:val="1"/>
      <w:numFmt w:val="bullet"/>
      <w:lvlText w:val="•"/>
      <w:lvlJc w:val="left"/>
      <w:pPr>
        <w:tabs>
          <w:tab w:val="num" w:pos="4320"/>
        </w:tabs>
        <w:ind w:left="4320" w:hanging="360"/>
      </w:pPr>
      <w:rPr>
        <w:rFonts w:ascii="Times New Roman" w:hAnsi="Times New Roman" w:hint="default"/>
      </w:rPr>
    </w:lvl>
    <w:lvl w:ilvl="6" w:tplc="C6C29C22" w:tentative="1">
      <w:start w:val="1"/>
      <w:numFmt w:val="bullet"/>
      <w:lvlText w:val="•"/>
      <w:lvlJc w:val="left"/>
      <w:pPr>
        <w:tabs>
          <w:tab w:val="num" w:pos="5040"/>
        </w:tabs>
        <w:ind w:left="5040" w:hanging="360"/>
      </w:pPr>
      <w:rPr>
        <w:rFonts w:ascii="Times New Roman" w:hAnsi="Times New Roman" w:hint="default"/>
      </w:rPr>
    </w:lvl>
    <w:lvl w:ilvl="7" w:tplc="4106F794" w:tentative="1">
      <w:start w:val="1"/>
      <w:numFmt w:val="bullet"/>
      <w:lvlText w:val="•"/>
      <w:lvlJc w:val="left"/>
      <w:pPr>
        <w:tabs>
          <w:tab w:val="num" w:pos="5760"/>
        </w:tabs>
        <w:ind w:left="5760" w:hanging="360"/>
      </w:pPr>
      <w:rPr>
        <w:rFonts w:ascii="Times New Roman" w:hAnsi="Times New Roman" w:hint="default"/>
      </w:rPr>
    </w:lvl>
    <w:lvl w:ilvl="8" w:tplc="B236417C" w:tentative="1">
      <w:start w:val="1"/>
      <w:numFmt w:val="bullet"/>
      <w:lvlText w:val="•"/>
      <w:lvlJc w:val="left"/>
      <w:pPr>
        <w:tabs>
          <w:tab w:val="num" w:pos="6480"/>
        </w:tabs>
        <w:ind w:left="6480" w:hanging="360"/>
      </w:pPr>
      <w:rPr>
        <w:rFonts w:ascii="Times New Roman" w:hAnsi="Times New Roman" w:hint="default"/>
      </w:rPr>
    </w:lvl>
  </w:abstractNum>
  <w:abstractNum w:abstractNumId="12">
    <w:nsid w:val="4B8A3EA1"/>
    <w:multiLevelType w:val="hybridMultilevel"/>
    <w:tmpl w:val="C13A840E"/>
    <w:lvl w:ilvl="0" w:tplc="6F102000">
      <w:numFmt w:val="bullet"/>
      <w:lvlText w:val="-"/>
      <w:lvlJc w:val="left"/>
      <w:pPr>
        <w:ind w:left="720" w:hanging="360"/>
      </w:pPr>
      <w:rPr>
        <w:rFonts w:ascii="URWPalladioL-Roma" w:eastAsia="Calibri" w:hAnsi="URWPalladioL-Roma" w:cs="Times New Roman" w:hint="default"/>
        <w:color w:val="00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4BDA2F87"/>
    <w:multiLevelType w:val="hybridMultilevel"/>
    <w:tmpl w:val="0218C158"/>
    <w:lvl w:ilvl="0" w:tplc="6F102000">
      <w:numFmt w:val="bullet"/>
      <w:lvlText w:val="-"/>
      <w:lvlJc w:val="left"/>
      <w:pPr>
        <w:ind w:left="720" w:hanging="360"/>
      </w:pPr>
      <w:rPr>
        <w:rFonts w:ascii="URWPalladioL-Roma" w:eastAsia="Calibri" w:hAnsi="URWPalladioL-Roma" w:cs="Times New Roman" w:hint="default"/>
        <w:color w:val="00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558F096F"/>
    <w:multiLevelType w:val="hybridMultilevel"/>
    <w:tmpl w:val="2F449BE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nsid w:val="5D583CB7"/>
    <w:multiLevelType w:val="hybridMultilevel"/>
    <w:tmpl w:val="11B6DC9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nsid w:val="60C66731"/>
    <w:multiLevelType w:val="hybridMultilevel"/>
    <w:tmpl w:val="05E0DE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63E167EA"/>
    <w:multiLevelType w:val="hybridMultilevel"/>
    <w:tmpl w:val="6C8A435A"/>
    <w:lvl w:ilvl="0" w:tplc="2634F556">
      <w:start w:val="1"/>
      <w:numFmt w:val="bullet"/>
      <w:lvlText w:val="•"/>
      <w:lvlJc w:val="left"/>
      <w:pPr>
        <w:tabs>
          <w:tab w:val="num" w:pos="720"/>
        </w:tabs>
        <w:ind w:left="720" w:hanging="360"/>
      </w:pPr>
      <w:rPr>
        <w:rFonts w:ascii="Times New Roman" w:hAnsi="Times New Roman" w:hint="default"/>
      </w:rPr>
    </w:lvl>
    <w:lvl w:ilvl="1" w:tplc="69741EEA" w:tentative="1">
      <w:start w:val="1"/>
      <w:numFmt w:val="bullet"/>
      <w:lvlText w:val="•"/>
      <w:lvlJc w:val="left"/>
      <w:pPr>
        <w:tabs>
          <w:tab w:val="num" w:pos="1440"/>
        </w:tabs>
        <w:ind w:left="1440" w:hanging="360"/>
      </w:pPr>
      <w:rPr>
        <w:rFonts w:ascii="Times New Roman" w:hAnsi="Times New Roman" w:hint="default"/>
      </w:rPr>
    </w:lvl>
    <w:lvl w:ilvl="2" w:tplc="65AC096A">
      <w:start w:val="1"/>
      <w:numFmt w:val="bullet"/>
      <w:lvlText w:val="•"/>
      <w:lvlJc w:val="left"/>
      <w:pPr>
        <w:tabs>
          <w:tab w:val="num" w:pos="2160"/>
        </w:tabs>
        <w:ind w:left="2160" w:hanging="360"/>
      </w:pPr>
      <w:rPr>
        <w:rFonts w:ascii="Times New Roman" w:hAnsi="Times New Roman" w:hint="default"/>
      </w:rPr>
    </w:lvl>
    <w:lvl w:ilvl="3" w:tplc="6E2E552C">
      <w:start w:val="624"/>
      <w:numFmt w:val="bullet"/>
      <w:lvlText w:val="–"/>
      <w:lvlJc w:val="left"/>
      <w:pPr>
        <w:tabs>
          <w:tab w:val="num" w:pos="2880"/>
        </w:tabs>
        <w:ind w:left="2880" w:hanging="360"/>
      </w:pPr>
      <w:rPr>
        <w:rFonts w:ascii="Times New Roman" w:hAnsi="Times New Roman" w:hint="default"/>
      </w:rPr>
    </w:lvl>
    <w:lvl w:ilvl="4" w:tplc="F15CF8E8" w:tentative="1">
      <w:start w:val="1"/>
      <w:numFmt w:val="bullet"/>
      <w:lvlText w:val="•"/>
      <w:lvlJc w:val="left"/>
      <w:pPr>
        <w:tabs>
          <w:tab w:val="num" w:pos="3600"/>
        </w:tabs>
        <w:ind w:left="3600" w:hanging="360"/>
      </w:pPr>
      <w:rPr>
        <w:rFonts w:ascii="Times New Roman" w:hAnsi="Times New Roman" w:hint="default"/>
      </w:rPr>
    </w:lvl>
    <w:lvl w:ilvl="5" w:tplc="A68CCF48" w:tentative="1">
      <w:start w:val="1"/>
      <w:numFmt w:val="bullet"/>
      <w:lvlText w:val="•"/>
      <w:lvlJc w:val="left"/>
      <w:pPr>
        <w:tabs>
          <w:tab w:val="num" w:pos="4320"/>
        </w:tabs>
        <w:ind w:left="4320" w:hanging="360"/>
      </w:pPr>
      <w:rPr>
        <w:rFonts w:ascii="Times New Roman" w:hAnsi="Times New Roman" w:hint="default"/>
      </w:rPr>
    </w:lvl>
    <w:lvl w:ilvl="6" w:tplc="9760B93A" w:tentative="1">
      <w:start w:val="1"/>
      <w:numFmt w:val="bullet"/>
      <w:lvlText w:val="•"/>
      <w:lvlJc w:val="left"/>
      <w:pPr>
        <w:tabs>
          <w:tab w:val="num" w:pos="5040"/>
        </w:tabs>
        <w:ind w:left="5040" w:hanging="360"/>
      </w:pPr>
      <w:rPr>
        <w:rFonts w:ascii="Times New Roman" w:hAnsi="Times New Roman" w:hint="default"/>
      </w:rPr>
    </w:lvl>
    <w:lvl w:ilvl="7" w:tplc="9314E66E" w:tentative="1">
      <w:start w:val="1"/>
      <w:numFmt w:val="bullet"/>
      <w:lvlText w:val="•"/>
      <w:lvlJc w:val="left"/>
      <w:pPr>
        <w:tabs>
          <w:tab w:val="num" w:pos="5760"/>
        </w:tabs>
        <w:ind w:left="5760" w:hanging="360"/>
      </w:pPr>
      <w:rPr>
        <w:rFonts w:ascii="Times New Roman" w:hAnsi="Times New Roman" w:hint="default"/>
      </w:rPr>
    </w:lvl>
    <w:lvl w:ilvl="8" w:tplc="9A0C4CE8" w:tentative="1">
      <w:start w:val="1"/>
      <w:numFmt w:val="bullet"/>
      <w:lvlText w:val="•"/>
      <w:lvlJc w:val="left"/>
      <w:pPr>
        <w:tabs>
          <w:tab w:val="num" w:pos="6480"/>
        </w:tabs>
        <w:ind w:left="6480" w:hanging="360"/>
      </w:pPr>
      <w:rPr>
        <w:rFonts w:ascii="Times New Roman" w:hAnsi="Times New Roman" w:hint="default"/>
      </w:rPr>
    </w:lvl>
  </w:abstractNum>
  <w:abstractNum w:abstractNumId="18">
    <w:nsid w:val="6F3359AB"/>
    <w:multiLevelType w:val="hybridMultilevel"/>
    <w:tmpl w:val="924E364E"/>
    <w:lvl w:ilvl="0" w:tplc="B9F0BEF8">
      <w:start w:val="1"/>
      <w:numFmt w:val="bullet"/>
      <w:lvlText w:val="•"/>
      <w:lvlJc w:val="left"/>
      <w:pPr>
        <w:tabs>
          <w:tab w:val="num" w:pos="720"/>
        </w:tabs>
        <w:ind w:left="720" w:hanging="360"/>
      </w:pPr>
      <w:rPr>
        <w:rFonts w:ascii="Arial" w:hAnsi="Arial" w:hint="default"/>
      </w:rPr>
    </w:lvl>
    <w:lvl w:ilvl="1" w:tplc="D28286DA" w:tentative="1">
      <w:start w:val="1"/>
      <w:numFmt w:val="bullet"/>
      <w:lvlText w:val="•"/>
      <w:lvlJc w:val="left"/>
      <w:pPr>
        <w:tabs>
          <w:tab w:val="num" w:pos="1440"/>
        </w:tabs>
        <w:ind w:left="1440" w:hanging="360"/>
      </w:pPr>
      <w:rPr>
        <w:rFonts w:ascii="Arial" w:hAnsi="Arial" w:hint="default"/>
      </w:rPr>
    </w:lvl>
    <w:lvl w:ilvl="2" w:tplc="044C2526">
      <w:start w:val="1"/>
      <w:numFmt w:val="bullet"/>
      <w:lvlText w:val="•"/>
      <w:lvlJc w:val="left"/>
      <w:pPr>
        <w:tabs>
          <w:tab w:val="num" w:pos="2160"/>
        </w:tabs>
        <w:ind w:left="2160" w:hanging="360"/>
      </w:pPr>
      <w:rPr>
        <w:rFonts w:ascii="Arial" w:hAnsi="Arial" w:hint="default"/>
      </w:rPr>
    </w:lvl>
    <w:lvl w:ilvl="3" w:tplc="856049FC" w:tentative="1">
      <w:start w:val="1"/>
      <w:numFmt w:val="bullet"/>
      <w:lvlText w:val="•"/>
      <w:lvlJc w:val="left"/>
      <w:pPr>
        <w:tabs>
          <w:tab w:val="num" w:pos="2880"/>
        </w:tabs>
        <w:ind w:left="2880" w:hanging="360"/>
      </w:pPr>
      <w:rPr>
        <w:rFonts w:ascii="Arial" w:hAnsi="Arial" w:hint="default"/>
      </w:rPr>
    </w:lvl>
    <w:lvl w:ilvl="4" w:tplc="C5CE0644" w:tentative="1">
      <w:start w:val="1"/>
      <w:numFmt w:val="bullet"/>
      <w:lvlText w:val="•"/>
      <w:lvlJc w:val="left"/>
      <w:pPr>
        <w:tabs>
          <w:tab w:val="num" w:pos="3600"/>
        </w:tabs>
        <w:ind w:left="3600" w:hanging="360"/>
      </w:pPr>
      <w:rPr>
        <w:rFonts w:ascii="Arial" w:hAnsi="Arial" w:hint="default"/>
      </w:rPr>
    </w:lvl>
    <w:lvl w:ilvl="5" w:tplc="CAEC725A" w:tentative="1">
      <w:start w:val="1"/>
      <w:numFmt w:val="bullet"/>
      <w:lvlText w:val="•"/>
      <w:lvlJc w:val="left"/>
      <w:pPr>
        <w:tabs>
          <w:tab w:val="num" w:pos="4320"/>
        </w:tabs>
        <w:ind w:left="4320" w:hanging="360"/>
      </w:pPr>
      <w:rPr>
        <w:rFonts w:ascii="Arial" w:hAnsi="Arial" w:hint="default"/>
      </w:rPr>
    </w:lvl>
    <w:lvl w:ilvl="6" w:tplc="7A2C7B48" w:tentative="1">
      <w:start w:val="1"/>
      <w:numFmt w:val="bullet"/>
      <w:lvlText w:val="•"/>
      <w:lvlJc w:val="left"/>
      <w:pPr>
        <w:tabs>
          <w:tab w:val="num" w:pos="5040"/>
        </w:tabs>
        <w:ind w:left="5040" w:hanging="360"/>
      </w:pPr>
      <w:rPr>
        <w:rFonts w:ascii="Arial" w:hAnsi="Arial" w:hint="default"/>
      </w:rPr>
    </w:lvl>
    <w:lvl w:ilvl="7" w:tplc="0C7E8E80" w:tentative="1">
      <w:start w:val="1"/>
      <w:numFmt w:val="bullet"/>
      <w:lvlText w:val="•"/>
      <w:lvlJc w:val="left"/>
      <w:pPr>
        <w:tabs>
          <w:tab w:val="num" w:pos="5760"/>
        </w:tabs>
        <w:ind w:left="5760" w:hanging="360"/>
      </w:pPr>
      <w:rPr>
        <w:rFonts w:ascii="Arial" w:hAnsi="Arial" w:hint="default"/>
      </w:rPr>
    </w:lvl>
    <w:lvl w:ilvl="8" w:tplc="6C94EB2E" w:tentative="1">
      <w:start w:val="1"/>
      <w:numFmt w:val="bullet"/>
      <w:lvlText w:val="•"/>
      <w:lvlJc w:val="left"/>
      <w:pPr>
        <w:tabs>
          <w:tab w:val="num" w:pos="6480"/>
        </w:tabs>
        <w:ind w:left="6480" w:hanging="360"/>
      </w:pPr>
      <w:rPr>
        <w:rFonts w:ascii="Arial" w:hAnsi="Arial" w:hint="default"/>
      </w:rPr>
    </w:lvl>
  </w:abstractNum>
  <w:abstractNum w:abstractNumId="19">
    <w:nsid w:val="760F7DC9"/>
    <w:multiLevelType w:val="hybridMultilevel"/>
    <w:tmpl w:val="D88E6FB4"/>
    <w:lvl w:ilvl="0" w:tplc="6F102000">
      <w:numFmt w:val="bullet"/>
      <w:lvlText w:val="-"/>
      <w:lvlJc w:val="left"/>
      <w:pPr>
        <w:ind w:left="720" w:hanging="360"/>
      </w:pPr>
      <w:rPr>
        <w:rFonts w:ascii="URWPalladioL-Roma" w:eastAsia="Calibri" w:hAnsi="URWPalladioL-Roma" w:cs="Times New Roman" w:hint="default"/>
        <w:color w:val="00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7"/>
  </w:num>
  <w:num w:numId="2">
    <w:abstractNumId w:val="17"/>
  </w:num>
  <w:num w:numId="3">
    <w:abstractNumId w:val="7"/>
  </w:num>
  <w:num w:numId="4">
    <w:abstractNumId w:val="11"/>
  </w:num>
  <w:num w:numId="5">
    <w:abstractNumId w:val="16"/>
  </w:num>
  <w:num w:numId="6">
    <w:abstractNumId w:val="15"/>
  </w:num>
  <w:num w:numId="7">
    <w:abstractNumId w:val="4"/>
  </w:num>
  <w:num w:numId="8">
    <w:abstractNumId w:val="12"/>
  </w:num>
  <w:num w:numId="9">
    <w:abstractNumId w:val="0"/>
  </w:num>
  <w:num w:numId="10">
    <w:abstractNumId w:val="13"/>
  </w:num>
  <w:num w:numId="11">
    <w:abstractNumId w:val="19"/>
  </w:num>
  <w:num w:numId="12">
    <w:abstractNumId w:val="9"/>
  </w:num>
  <w:num w:numId="13">
    <w:abstractNumId w:val="2"/>
  </w:num>
  <w:num w:numId="14">
    <w:abstractNumId w:val="5"/>
  </w:num>
  <w:num w:numId="15">
    <w:abstractNumId w:val="10"/>
  </w:num>
  <w:num w:numId="16">
    <w:abstractNumId w:val="14"/>
  </w:num>
  <w:num w:numId="17">
    <w:abstractNumId w:val="18"/>
  </w:num>
  <w:num w:numId="18">
    <w:abstractNumId w:val="1"/>
  </w:num>
  <w:num w:numId="19">
    <w:abstractNumId w:val="6"/>
  </w:num>
  <w:num w:numId="20">
    <w:abstractNumId w:val="3"/>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pw2w9s2082zwz4e2avoxat2l29rr0520drtp&quot;&gt;Doros Diss Datenbank_lokal&lt;record-ids&gt;&lt;item&gt;6&lt;/item&gt;&lt;item&gt;63&lt;/item&gt;&lt;item&gt;68&lt;/item&gt;&lt;item&gt;99&lt;/item&gt;&lt;item&gt;154&lt;/item&gt;&lt;item&gt;155&lt;/item&gt;&lt;item&gt;197&lt;/item&gt;&lt;item&gt;228&lt;/item&gt;&lt;item&gt;242&lt;/item&gt;&lt;item&gt;252&lt;/item&gt;&lt;item&gt;326&lt;/item&gt;&lt;item&gt;333&lt;/item&gt;&lt;item&gt;375&lt;/item&gt;&lt;item&gt;650&lt;/item&gt;&lt;item&gt;651&lt;/item&gt;&lt;item&gt;652&lt;/item&gt;&lt;item&gt;657&lt;/item&gt;&lt;item&gt;674&lt;/item&gt;&lt;item&gt;678&lt;/item&gt;&lt;item&gt;684&lt;/item&gt;&lt;item&gt;686&lt;/item&gt;&lt;item&gt;687&lt;/item&gt;&lt;item&gt;688&lt;/item&gt;&lt;item&gt;689&lt;/item&gt;&lt;item&gt;690&lt;/item&gt;&lt;item&gt;691&lt;/item&gt;&lt;item&gt;693&lt;/item&gt;&lt;item&gt;694&lt;/item&gt;&lt;item&gt;695&lt;/item&gt;&lt;item&gt;697&lt;/item&gt;&lt;/record-ids&gt;&lt;/item&gt;&lt;/Libraries&gt;"/>
  </w:docVars>
  <w:rsids>
    <w:rsidRoot w:val="00B364AF"/>
    <w:rsid w:val="0000011A"/>
    <w:rsid w:val="00002A82"/>
    <w:rsid w:val="00007D2A"/>
    <w:rsid w:val="00037480"/>
    <w:rsid w:val="00042B33"/>
    <w:rsid w:val="000470C5"/>
    <w:rsid w:val="000515AC"/>
    <w:rsid w:val="00051D25"/>
    <w:rsid w:val="00053303"/>
    <w:rsid w:val="00056A64"/>
    <w:rsid w:val="00060E3E"/>
    <w:rsid w:val="00060E97"/>
    <w:rsid w:val="00072E44"/>
    <w:rsid w:val="00075B20"/>
    <w:rsid w:val="00076641"/>
    <w:rsid w:val="00076E70"/>
    <w:rsid w:val="000802CF"/>
    <w:rsid w:val="0008434C"/>
    <w:rsid w:val="00085B35"/>
    <w:rsid w:val="0008721B"/>
    <w:rsid w:val="000875EF"/>
    <w:rsid w:val="000936E1"/>
    <w:rsid w:val="0009623A"/>
    <w:rsid w:val="000968DE"/>
    <w:rsid w:val="00096E55"/>
    <w:rsid w:val="000972E7"/>
    <w:rsid w:val="000974B5"/>
    <w:rsid w:val="000A172A"/>
    <w:rsid w:val="000A17D6"/>
    <w:rsid w:val="000A5BB7"/>
    <w:rsid w:val="000A67D4"/>
    <w:rsid w:val="000A7EE8"/>
    <w:rsid w:val="000B08C5"/>
    <w:rsid w:val="000B4868"/>
    <w:rsid w:val="000C0404"/>
    <w:rsid w:val="000C162E"/>
    <w:rsid w:val="000C2D64"/>
    <w:rsid w:val="000C598E"/>
    <w:rsid w:val="000C7D65"/>
    <w:rsid w:val="000D26CC"/>
    <w:rsid w:val="000D3A65"/>
    <w:rsid w:val="000D5DA5"/>
    <w:rsid w:val="000D76A9"/>
    <w:rsid w:val="000E578B"/>
    <w:rsid w:val="000E6182"/>
    <w:rsid w:val="000F193A"/>
    <w:rsid w:val="000F780C"/>
    <w:rsid w:val="0010683E"/>
    <w:rsid w:val="0011060F"/>
    <w:rsid w:val="001147DE"/>
    <w:rsid w:val="0011530C"/>
    <w:rsid w:val="00117AD0"/>
    <w:rsid w:val="00122AB0"/>
    <w:rsid w:val="00127E73"/>
    <w:rsid w:val="00132AD8"/>
    <w:rsid w:val="001353DD"/>
    <w:rsid w:val="00137252"/>
    <w:rsid w:val="00137DE2"/>
    <w:rsid w:val="00142AE6"/>
    <w:rsid w:val="001464CA"/>
    <w:rsid w:val="00146727"/>
    <w:rsid w:val="00150709"/>
    <w:rsid w:val="00155BBF"/>
    <w:rsid w:val="001629D8"/>
    <w:rsid w:val="00164F9D"/>
    <w:rsid w:val="00165906"/>
    <w:rsid w:val="00166759"/>
    <w:rsid w:val="00175533"/>
    <w:rsid w:val="001805AF"/>
    <w:rsid w:val="00183BC6"/>
    <w:rsid w:val="00183D80"/>
    <w:rsid w:val="0018451B"/>
    <w:rsid w:val="001878EE"/>
    <w:rsid w:val="001937E6"/>
    <w:rsid w:val="00194217"/>
    <w:rsid w:val="001A19E2"/>
    <w:rsid w:val="001B2072"/>
    <w:rsid w:val="001B5A81"/>
    <w:rsid w:val="001C02A5"/>
    <w:rsid w:val="001C0909"/>
    <w:rsid w:val="001C2A39"/>
    <w:rsid w:val="001C32C6"/>
    <w:rsid w:val="001C6675"/>
    <w:rsid w:val="001D5B00"/>
    <w:rsid w:val="001E4031"/>
    <w:rsid w:val="001E5DE2"/>
    <w:rsid w:val="001F1175"/>
    <w:rsid w:val="001F28F5"/>
    <w:rsid w:val="001F4524"/>
    <w:rsid w:val="002025DD"/>
    <w:rsid w:val="002038D8"/>
    <w:rsid w:val="00204D81"/>
    <w:rsid w:val="00210C91"/>
    <w:rsid w:val="00214DEC"/>
    <w:rsid w:val="00216CB5"/>
    <w:rsid w:val="002203DF"/>
    <w:rsid w:val="0022127C"/>
    <w:rsid w:val="00224D06"/>
    <w:rsid w:val="00233038"/>
    <w:rsid w:val="0023369A"/>
    <w:rsid w:val="00233D43"/>
    <w:rsid w:val="00236CC5"/>
    <w:rsid w:val="00240020"/>
    <w:rsid w:val="00252919"/>
    <w:rsid w:val="00253968"/>
    <w:rsid w:val="00253ECB"/>
    <w:rsid w:val="00260EB0"/>
    <w:rsid w:val="002616E5"/>
    <w:rsid w:val="0026206E"/>
    <w:rsid w:val="0026600F"/>
    <w:rsid w:val="00266267"/>
    <w:rsid w:val="002755A2"/>
    <w:rsid w:val="0028748C"/>
    <w:rsid w:val="002877B7"/>
    <w:rsid w:val="00290841"/>
    <w:rsid w:val="00290E8B"/>
    <w:rsid w:val="00292E0E"/>
    <w:rsid w:val="00295721"/>
    <w:rsid w:val="00295C63"/>
    <w:rsid w:val="00296CD8"/>
    <w:rsid w:val="002977DF"/>
    <w:rsid w:val="00297FBD"/>
    <w:rsid w:val="002A10A4"/>
    <w:rsid w:val="002A5CD9"/>
    <w:rsid w:val="002C0270"/>
    <w:rsid w:val="002C3183"/>
    <w:rsid w:val="002C6E77"/>
    <w:rsid w:val="002C7B86"/>
    <w:rsid w:val="002D5665"/>
    <w:rsid w:val="002D789D"/>
    <w:rsid w:val="002E32BB"/>
    <w:rsid w:val="002E46B5"/>
    <w:rsid w:val="002F104C"/>
    <w:rsid w:val="002F3965"/>
    <w:rsid w:val="002F5CBA"/>
    <w:rsid w:val="002F750C"/>
    <w:rsid w:val="00301C61"/>
    <w:rsid w:val="003046B8"/>
    <w:rsid w:val="00305090"/>
    <w:rsid w:val="00306830"/>
    <w:rsid w:val="00314289"/>
    <w:rsid w:val="00317B6C"/>
    <w:rsid w:val="00320D65"/>
    <w:rsid w:val="003227A1"/>
    <w:rsid w:val="00323B0A"/>
    <w:rsid w:val="00331453"/>
    <w:rsid w:val="00334C81"/>
    <w:rsid w:val="00342EC5"/>
    <w:rsid w:val="00344C0D"/>
    <w:rsid w:val="003470E9"/>
    <w:rsid w:val="0035267B"/>
    <w:rsid w:val="0035704B"/>
    <w:rsid w:val="00360E26"/>
    <w:rsid w:val="00364E1B"/>
    <w:rsid w:val="00370B53"/>
    <w:rsid w:val="003728C7"/>
    <w:rsid w:val="00374EFB"/>
    <w:rsid w:val="003751F9"/>
    <w:rsid w:val="00376665"/>
    <w:rsid w:val="00380763"/>
    <w:rsid w:val="00380E4D"/>
    <w:rsid w:val="00381EEE"/>
    <w:rsid w:val="00387F17"/>
    <w:rsid w:val="0039039A"/>
    <w:rsid w:val="00390A56"/>
    <w:rsid w:val="003925CC"/>
    <w:rsid w:val="003929C4"/>
    <w:rsid w:val="003A354E"/>
    <w:rsid w:val="003A38B7"/>
    <w:rsid w:val="003B2F41"/>
    <w:rsid w:val="003B6413"/>
    <w:rsid w:val="003B732E"/>
    <w:rsid w:val="003C1824"/>
    <w:rsid w:val="003C27AB"/>
    <w:rsid w:val="003C5A07"/>
    <w:rsid w:val="003D066B"/>
    <w:rsid w:val="003D2330"/>
    <w:rsid w:val="003D23D2"/>
    <w:rsid w:val="003D5EAE"/>
    <w:rsid w:val="003E1A32"/>
    <w:rsid w:val="003F070C"/>
    <w:rsid w:val="003F0928"/>
    <w:rsid w:val="003F316D"/>
    <w:rsid w:val="003F44E2"/>
    <w:rsid w:val="003F4B7E"/>
    <w:rsid w:val="00401876"/>
    <w:rsid w:val="00402771"/>
    <w:rsid w:val="00404194"/>
    <w:rsid w:val="00407D8A"/>
    <w:rsid w:val="0041533E"/>
    <w:rsid w:val="00416B8B"/>
    <w:rsid w:val="0041789C"/>
    <w:rsid w:val="00417A9B"/>
    <w:rsid w:val="0043658A"/>
    <w:rsid w:val="004414F0"/>
    <w:rsid w:val="004475FE"/>
    <w:rsid w:val="00453064"/>
    <w:rsid w:val="00455E43"/>
    <w:rsid w:val="00456416"/>
    <w:rsid w:val="00462A3A"/>
    <w:rsid w:val="004637A6"/>
    <w:rsid w:val="00463D51"/>
    <w:rsid w:val="0046697C"/>
    <w:rsid w:val="004715BA"/>
    <w:rsid w:val="0047293B"/>
    <w:rsid w:val="004770DA"/>
    <w:rsid w:val="00481380"/>
    <w:rsid w:val="00481DB8"/>
    <w:rsid w:val="00482501"/>
    <w:rsid w:val="00485CE6"/>
    <w:rsid w:val="00485EF9"/>
    <w:rsid w:val="00486299"/>
    <w:rsid w:val="00487EE3"/>
    <w:rsid w:val="004929A4"/>
    <w:rsid w:val="00497D04"/>
    <w:rsid w:val="004C0F44"/>
    <w:rsid w:val="004C1866"/>
    <w:rsid w:val="004C3D62"/>
    <w:rsid w:val="004D08F5"/>
    <w:rsid w:val="004D25DD"/>
    <w:rsid w:val="004D7888"/>
    <w:rsid w:val="004E168A"/>
    <w:rsid w:val="004E19CF"/>
    <w:rsid w:val="004E4849"/>
    <w:rsid w:val="004E77FC"/>
    <w:rsid w:val="004F1F38"/>
    <w:rsid w:val="004F6C83"/>
    <w:rsid w:val="004F707A"/>
    <w:rsid w:val="00500F24"/>
    <w:rsid w:val="0050196C"/>
    <w:rsid w:val="00510303"/>
    <w:rsid w:val="00510548"/>
    <w:rsid w:val="005118F8"/>
    <w:rsid w:val="00512C53"/>
    <w:rsid w:val="0051375A"/>
    <w:rsid w:val="005162DC"/>
    <w:rsid w:val="0051746F"/>
    <w:rsid w:val="00520BC9"/>
    <w:rsid w:val="0052303F"/>
    <w:rsid w:val="00524DDA"/>
    <w:rsid w:val="00524ED1"/>
    <w:rsid w:val="0052708C"/>
    <w:rsid w:val="00527676"/>
    <w:rsid w:val="00531263"/>
    <w:rsid w:val="0053655E"/>
    <w:rsid w:val="00537BAD"/>
    <w:rsid w:val="00540429"/>
    <w:rsid w:val="0054072B"/>
    <w:rsid w:val="00541AE0"/>
    <w:rsid w:val="00544F51"/>
    <w:rsid w:val="00544F63"/>
    <w:rsid w:val="00546D63"/>
    <w:rsid w:val="00550FA2"/>
    <w:rsid w:val="00552C9F"/>
    <w:rsid w:val="00555521"/>
    <w:rsid w:val="005560B8"/>
    <w:rsid w:val="00557716"/>
    <w:rsid w:val="005623EB"/>
    <w:rsid w:val="005630DA"/>
    <w:rsid w:val="00574663"/>
    <w:rsid w:val="00583491"/>
    <w:rsid w:val="00584B8A"/>
    <w:rsid w:val="005850AF"/>
    <w:rsid w:val="00585CB7"/>
    <w:rsid w:val="005930E4"/>
    <w:rsid w:val="00597DE1"/>
    <w:rsid w:val="005A06FC"/>
    <w:rsid w:val="005A0868"/>
    <w:rsid w:val="005A31F2"/>
    <w:rsid w:val="005A35D1"/>
    <w:rsid w:val="005B20BC"/>
    <w:rsid w:val="005B306C"/>
    <w:rsid w:val="005B4F34"/>
    <w:rsid w:val="005B6FFB"/>
    <w:rsid w:val="005C1B5B"/>
    <w:rsid w:val="005D3C5C"/>
    <w:rsid w:val="005D5F01"/>
    <w:rsid w:val="005D79D6"/>
    <w:rsid w:val="005E01FB"/>
    <w:rsid w:val="005E26FF"/>
    <w:rsid w:val="005F26B1"/>
    <w:rsid w:val="005F58DB"/>
    <w:rsid w:val="00603DCA"/>
    <w:rsid w:val="00605859"/>
    <w:rsid w:val="00606859"/>
    <w:rsid w:val="00607378"/>
    <w:rsid w:val="00607BD5"/>
    <w:rsid w:val="0061041E"/>
    <w:rsid w:val="0061309B"/>
    <w:rsid w:val="00613BA6"/>
    <w:rsid w:val="0061612E"/>
    <w:rsid w:val="00623E1B"/>
    <w:rsid w:val="00625808"/>
    <w:rsid w:val="00627A71"/>
    <w:rsid w:val="00631EEB"/>
    <w:rsid w:val="00635E8A"/>
    <w:rsid w:val="006368C1"/>
    <w:rsid w:val="006424B6"/>
    <w:rsid w:val="00647851"/>
    <w:rsid w:val="00654AF6"/>
    <w:rsid w:val="006558D4"/>
    <w:rsid w:val="006603F6"/>
    <w:rsid w:val="00666831"/>
    <w:rsid w:val="00667696"/>
    <w:rsid w:val="006710EE"/>
    <w:rsid w:val="00682610"/>
    <w:rsid w:val="00684D29"/>
    <w:rsid w:val="006851E5"/>
    <w:rsid w:val="00687F06"/>
    <w:rsid w:val="006A2F2A"/>
    <w:rsid w:val="006A3AF2"/>
    <w:rsid w:val="006B0FD5"/>
    <w:rsid w:val="006B1D5A"/>
    <w:rsid w:val="006B5E90"/>
    <w:rsid w:val="006C0E60"/>
    <w:rsid w:val="006C343C"/>
    <w:rsid w:val="006C3609"/>
    <w:rsid w:val="006C4D2E"/>
    <w:rsid w:val="006D073B"/>
    <w:rsid w:val="006D293D"/>
    <w:rsid w:val="006D41FB"/>
    <w:rsid w:val="006D5CA0"/>
    <w:rsid w:val="006D5CCA"/>
    <w:rsid w:val="006E1896"/>
    <w:rsid w:val="006E233D"/>
    <w:rsid w:val="006E3B68"/>
    <w:rsid w:val="006F0771"/>
    <w:rsid w:val="006F2B59"/>
    <w:rsid w:val="006F4EF2"/>
    <w:rsid w:val="006F7A06"/>
    <w:rsid w:val="00705738"/>
    <w:rsid w:val="0070602F"/>
    <w:rsid w:val="00707270"/>
    <w:rsid w:val="00707D2E"/>
    <w:rsid w:val="00730DF1"/>
    <w:rsid w:val="0073162A"/>
    <w:rsid w:val="00732627"/>
    <w:rsid w:val="00735198"/>
    <w:rsid w:val="007470D9"/>
    <w:rsid w:val="00751B0F"/>
    <w:rsid w:val="007556C0"/>
    <w:rsid w:val="00757D29"/>
    <w:rsid w:val="007652A8"/>
    <w:rsid w:val="007724BA"/>
    <w:rsid w:val="00772A59"/>
    <w:rsid w:val="00777F3B"/>
    <w:rsid w:val="00781C01"/>
    <w:rsid w:val="007A2E6F"/>
    <w:rsid w:val="007A4F88"/>
    <w:rsid w:val="007A4F89"/>
    <w:rsid w:val="007A60C1"/>
    <w:rsid w:val="007B108A"/>
    <w:rsid w:val="007C05E8"/>
    <w:rsid w:val="007C41A3"/>
    <w:rsid w:val="007C712E"/>
    <w:rsid w:val="007D4569"/>
    <w:rsid w:val="007D7486"/>
    <w:rsid w:val="007E59FD"/>
    <w:rsid w:val="007E7F6D"/>
    <w:rsid w:val="007F2CE7"/>
    <w:rsid w:val="007F4EB9"/>
    <w:rsid w:val="008021B2"/>
    <w:rsid w:val="00802AEC"/>
    <w:rsid w:val="00804189"/>
    <w:rsid w:val="00810C69"/>
    <w:rsid w:val="0081441A"/>
    <w:rsid w:val="00815589"/>
    <w:rsid w:val="00817017"/>
    <w:rsid w:val="008200A4"/>
    <w:rsid w:val="00820267"/>
    <w:rsid w:val="0082071D"/>
    <w:rsid w:val="00827529"/>
    <w:rsid w:val="0083449D"/>
    <w:rsid w:val="0083725D"/>
    <w:rsid w:val="00845C2F"/>
    <w:rsid w:val="008474F9"/>
    <w:rsid w:val="008502CA"/>
    <w:rsid w:val="00851B48"/>
    <w:rsid w:val="00854383"/>
    <w:rsid w:val="00854E59"/>
    <w:rsid w:val="0085642C"/>
    <w:rsid w:val="00860585"/>
    <w:rsid w:val="008613E7"/>
    <w:rsid w:val="00862A37"/>
    <w:rsid w:val="00863DB1"/>
    <w:rsid w:val="00864E2B"/>
    <w:rsid w:val="00866CC4"/>
    <w:rsid w:val="00874242"/>
    <w:rsid w:val="00874819"/>
    <w:rsid w:val="008775F9"/>
    <w:rsid w:val="0088695D"/>
    <w:rsid w:val="00891D78"/>
    <w:rsid w:val="008929C6"/>
    <w:rsid w:val="008970EF"/>
    <w:rsid w:val="008A10A6"/>
    <w:rsid w:val="008A139B"/>
    <w:rsid w:val="008A60DE"/>
    <w:rsid w:val="008A7759"/>
    <w:rsid w:val="008B2F6E"/>
    <w:rsid w:val="008B2F80"/>
    <w:rsid w:val="008B5075"/>
    <w:rsid w:val="008B748A"/>
    <w:rsid w:val="008B7AE0"/>
    <w:rsid w:val="008C1C8D"/>
    <w:rsid w:val="008C26E0"/>
    <w:rsid w:val="008C5BFE"/>
    <w:rsid w:val="008C650B"/>
    <w:rsid w:val="008D2724"/>
    <w:rsid w:val="008D2B4B"/>
    <w:rsid w:val="008D3448"/>
    <w:rsid w:val="008D479A"/>
    <w:rsid w:val="008E03F2"/>
    <w:rsid w:val="008E0719"/>
    <w:rsid w:val="008E1272"/>
    <w:rsid w:val="008E5DEA"/>
    <w:rsid w:val="008F3F4E"/>
    <w:rsid w:val="008F578A"/>
    <w:rsid w:val="00900924"/>
    <w:rsid w:val="00901AF6"/>
    <w:rsid w:val="00903229"/>
    <w:rsid w:val="0090657C"/>
    <w:rsid w:val="0091540F"/>
    <w:rsid w:val="00917E1B"/>
    <w:rsid w:val="0092557E"/>
    <w:rsid w:val="009260C3"/>
    <w:rsid w:val="00926D33"/>
    <w:rsid w:val="00927BCE"/>
    <w:rsid w:val="009369DA"/>
    <w:rsid w:val="009372B2"/>
    <w:rsid w:val="00947D3F"/>
    <w:rsid w:val="00950D7D"/>
    <w:rsid w:val="009537A8"/>
    <w:rsid w:val="00964B37"/>
    <w:rsid w:val="009662C1"/>
    <w:rsid w:val="00971008"/>
    <w:rsid w:val="00971EDF"/>
    <w:rsid w:val="00975999"/>
    <w:rsid w:val="0097626E"/>
    <w:rsid w:val="00976383"/>
    <w:rsid w:val="00980432"/>
    <w:rsid w:val="009864D9"/>
    <w:rsid w:val="00991BDD"/>
    <w:rsid w:val="009924A8"/>
    <w:rsid w:val="00993324"/>
    <w:rsid w:val="0099556D"/>
    <w:rsid w:val="00997741"/>
    <w:rsid w:val="009A3A21"/>
    <w:rsid w:val="009B239B"/>
    <w:rsid w:val="009B29B8"/>
    <w:rsid w:val="009B29EE"/>
    <w:rsid w:val="009B7D94"/>
    <w:rsid w:val="009C1DA3"/>
    <w:rsid w:val="009C350F"/>
    <w:rsid w:val="009C47FE"/>
    <w:rsid w:val="009C658A"/>
    <w:rsid w:val="009C691E"/>
    <w:rsid w:val="009D183A"/>
    <w:rsid w:val="009D3ADB"/>
    <w:rsid w:val="009D58CA"/>
    <w:rsid w:val="009E1514"/>
    <w:rsid w:val="009E771B"/>
    <w:rsid w:val="009F2D17"/>
    <w:rsid w:val="009F3D93"/>
    <w:rsid w:val="00A02EE2"/>
    <w:rsid w:val="00A0455A"/>
    <w:rsid w:val="00A05D6B"/>
    <w:rsid w:val="00A07296"/>
    <w:rsid w:val="00A13950"/>
    <w:rsid w:val="00A16C4E"/>
    <w:rsid w:val="00A1733D"/>
    <w:rsid w:val="00A23936"/>
    <w:rsid w:val="00A2393D"/>
    <w:rsid w:val="00A268F0"/>
    <w:rsid w:val="00A3299F"/>
    <w:rsid w:val="00A40D23"/>
    <w:rsid w:val="00A464F0"/>
    <w:rsid w:val="00A466DA"/>
    <w:rsid w:val="00A4715B"/>
    <w:rsid w:val="00A52D65"/>
    <w:rsid w:val="00A53CEF"/>
    <w:rsid w:val="00A5665B"/>
    <w:rsid w:val="00A60257"/>
    <w:rsid w:val="00A619A7"/>
    <w:rsid w:val="00A62279"/>
    <w:rsid w:val="00A62DF7"/>
    <w:rsid w:val="00A62F8F"/>
    <w:rsid w:val="00A64E87"/>
    <w:rsid w:val="00A67B6D"/>
    <w:rsid w:val="00A73132"/>
    <w:rsid w:val="00A80CB8"/>
    <w:rsid w:val="00A81B32"/>
    <w:rsid w:val="00A85113"/>
    <w:rsid w:val="00A86803"/>
    <w:rsid w:val="00A944C9"/>
    <w:rsid w:val="00AA689F"/>
    <w:rsid w:val="00AB2F74"/>
    <w:rsid w:val="00AB5B74"/>
    <w:rsid w:val="00AB617F"/>
    <w:rsid w:val="00AC093D"/>
    <w:rsid w:val="00AC0F5C"/>
    <w:rsid w:val="00AC53FA"/>
    <w:rsid w:val="00AC707D"/>
    <w:rsid w:val="00AD0843"/>
    <w:rsid w:val="00AD38DC"/>
    <w:rsid w:val="00AD4D57"/>
    <w:rsid w:val="00AD57BA"/>
    <w:rsid w:val="00AE095C"/>
    <w:rsid w:val="00AE306A"/>
    <w:rsid w:val="00AE5F57"/>
    <w:rsid w:val="00AF7E5D"/>
    <w:rsid w:val="00B022DE"/>
    <w:rsid w:val="00B060B2"/>
    <w:rsid w:val="00B06437"/>
    <w:rsid w:val="00B13554"/>
    <w:rsid w:val="00B20227"/>
    <w:rsid w:val="00B245E2"/>
    <w:rsid w:val="00B263DE"/>
    <w:rsid w:val="00B263FD"/>
    <w:rsid w:val="00B26529"/>
    <w:rsid w:val="00B364AF"/>
    <w:rsid w:val="00B4744A"/>
    <w:rsid w:val="00B51EC3"/>
    <w:rsid w:val="00B53DCA"/>
    <w:rsid w:val="00B54EC6"/>
    <w:rsid w:val="00B579D0"/>
    <w:rsid w:val="00B60326"/>
    <w:rsid w:val="00B60995"/>
    <w:rsid w:val="00B618BF"/>
    <w:rsid w:val="00B652CD"/>
    <w:rsid w:val="00B710F1"/>
    <w:rsid w:val="00B730D6"/>
    <w:rsid w:val="00B75F8A"/>
    <w:rsid w:val="00B7621F"/>
    <w:rsid w:val="00B774CF"/>
    <w:rsid w:val="00B80D38"/>
    <w:rsid w:val="00B81E99"/>
    <w:rsid w:val="00B83383"/>
    <w:rsid w:val="00B84499"/>
    <w:rsid w:val="00B91650"/>
    <w:rsid w:val="00B945DD"/>
    <w:rsid w:val="00B97D30"/>
    <w:rsid w:val="00BA0249"/>
    <w:rsid w:val="00BA1516"/>
    <w:rsid w:val="00BA29DC"/>
    <w:rsid w:val="00BA7EA0"/>
    <w:rsid w:val="00BA7F0F"/>
    <w:rsid w:val="00BB0AC0"/>
    <w:rsid w:val="00BB0E69"/>
    <w:rsid w:val="00BB30E4"/>
    <w:rsid w:val="00BB32CD"/>
    <w:rsid w:val="00BB7179"/>
    <w:rsid w:val="00BC3506"/>
    <w:rsid w:val="00BC4CD4"/>
    <w:rsid w:val="00BC7EA2"/>
    <w:rsid w:val="00BD1BC6"/>
    <w:rsid w:val="00BD29FA"/>
    <w:rsid w:val="00BD6673"/>
    <w:rsid w:val="00BE437F"/>
    <w:rsid w:val="00BF067C"/>
    <w:rsid w:val="00BF0B59"/>
    <w:rsid w:val="00BF0F48"/>
    <w:rsid w:val="00BF1D8A"/>
    <w:rsid w:val="00BF2C0E"/>
    <w:rsid w:val="00BF2DD1"/>
    <w:rsid w:val="00BF38C6"/>
    <w:rsid w:val="00BF3C23"/>
    <w:rsid w:val="00BF4110"/>
    <w:rsid w:val="00BF475D"/>
    <w:rsid w:val="00BF5966"/>
    <w:rsid w:val="00C02223"/>
    <w:rsid w:val="00C04EBE"/>
    <w:rsid w:val="00C05D0D"/>
    <w:rsid w:val="00C102D8"/>
    <w:rsid w:val="00C12563"/>
    <w:rsid w:val="00C125AE"/>
    <w:rsid w:val="00C24C62"/>
    <w:rsid w:val="00C25445"/>
    <w:rsid w:val="00C25CBC"/>
    <w:rsid w:val="00C3447A"/>
    <w:rsid w:val="00C3567B"/>
    <w:rsid w:val="00C36397"/>
    <w:rsid w:val="00C37953"/>
    <w:rsid w:val="00C51255"/>
    <w:rsid w:val="00C51A9D"/>
    <w:rsid w:val="00C55D43"/>
    <w:rsid w:val="00C61432"/>
    <w:rsid w:val="00C64CFB"/>
    <w:rsid w:val="00C720AE"/>
    <w:rsid w:val="00C744A0"/>
    <w:rsid w:val="00C7487B"/>
    <w:rsid w:val="00C81F63"/>
    <w:rsid w:val="00C83685"/>
    <w:rsid w:val="00C84760"/>
    <w:rsid w:val="00C87640"/>
    <w:rsid w:val="00C87C09"/>
    <w:rsid w:val="00C90365"/>
    <w:rsid w:val="00C90D87"/>
    <w:rsid w:val="00C932DB"/>
    <w:rsid w:val="00C9423A"/>
    <w:rsid w:val="00C94DFB"/>
    <w:rsid w:val="00C95FCB"/>
    <w:rsid w:val="00C97885"/>
    <w:rsid w:val="00CA0C55"/>
    <w:rsid w:val="00CA3B50"/>
    <w:rsid w:val="00CB3232"/>
    <w:rsid w:val="00CC51C7"/>
    <w:rsid w:val="00CD1C56"/>
    <w:rsid w:val="00CD5B57"/>
    <w:rsid w:val="00CD5BAD"/>
    <w:rsid w:val="00CE025D"/>
    <w:rsid w:val="00CE1ABF"/>
    <w:rsid w:val="00CE2693"/>
    <w:rsid w:val="00CE6869"/>
    <w:rsid w:val="00CE6F20"/>
    <w:rsid w:val="00CF02D9"/>
    <w:rsid w:val="00CF3606"/>
    <w:rsid w:val="00CF4DE5"/>
    <w:rsid w:val="00CF69A1"/>
    <w:rsid w:val="00D0282D"/>
    <w:rsid w:val="00D12BBC"/>
    <w:rsid w:val="00D12E32"/>
    <w:rsid w:val="00D138C3"/>
    <w:rsid w:val="00D2067F"/>
    <w:rsid w:val="00D25443"/>
    <w:rsid w:val="00D25CFF"/>
    <w:rsid w:val="00D3416D"/>
    <w:rsid w:val="00D36A83"/>
    <w:rsid w:val="00D36F01"/>
    <w:rsid w:val="00D372CD"/>
    <w:rsid w:val="00D41ECC"/>
    <w:rsid w:val="00D4610B"/>
    <w:rsid w:val="00D46378"/>
    <w:rsid w:val="00D508AB"/>
    <w:rsid w:val="00D519FA"/>
    <w:rsid w:val="00D52071"/>
    <w:rsid w:val="00D54971"/>
    <w:rsid w:val="00D5553C"/>
    <w:rsid w:val="00D561CC"/>
    <w:rsid w:val="00D57811"/>
    <w:rsid w:val="00D6170F"/>
    <w:rsid w:val="00D62B98"/>
    <w:rsid w:val="00D64933"/>
    <w:rsid w:val="00D6684B"/>
    <w:rsid w:val="00D66F01"/>
    <w:rsid w:val="00D75607"/>
    <w:rsid w:val="00D77DAA"/>
    <w:rsid w:val="00D77F01"/>
    <w:rsid w:val="00D846D5"/>
    <w:rsid w:val="00D86A82"/>
    <w:rsid w:val="00D8766C"/>
    <w:rsid w:val="00D92CA2"/>
    <w:rsid w:val="00D935C0"/>
    <w:rsid w:val="00DA6E99"/>
    <w:rsid w:val="00DB0C6B"/>
    <w:rsid w:val="00DB0CB5"/>
    <w:rsid w:val="00DB6613"/>
    <w:rsid w:val="00DC0D2E"/>
    <w:rsid w:val="00DC0F9B"/>
    <w:rsid w:val="00DC33D7"/>
    <w:rsid w:val="00DC5088"/>
    <w:rsid w:val="00DC518C"/>
    <w:rsid w:val="00DC51DC"/>
    <w:rsid w:val="00DC6CF7"/>
    <w:rsid w:val="00DD16C4"/>
    <w:rsid w:val="00DD554B"/>
    <w:rsid w:val="00DD5880"/>
    <w:rsid w:val="00DE021B"/>
    <w:rsid w:val="00DE2546"/>
    <w:rsid w:val="00DE27F7"/>
    <w:rsid w:val="00DE53F4"/>
    <w:rsid w:val="00DE5F00"/>
    <w:rsid w:val="00DF2299"/>
    <w:rsid w:val="00DF6D5E"/>
    <w:rsid w:val="00DF7D49"/>
    <w:rsid w:val="00E02F84"/>
    <w:rsid w:val="00E03659"/>
    <w:rsid w:val="00E0776E"/>
    <w:rsid w:val="00E07E9E"/>
    <w:rsid w:val="00E13534"/>
    <w:rsid w:val="00E1525B"/>
    <w:rsid w:val="00E16EBF"/>
    <w:rsid w:val="00E21423"/>
    <w:rsid w:val="00E3658E"/>
    <w:rsid w:val="00E410D7"/>
    <w:rsid w:val="00E44C54"/>
    <w:rsid w:val="00E47ABC"/>
    <w:rsid w:val="00E47B0B"/>
    <w:rsid w:val="00E47D2F"/>
    <w:rsid w:val="00E50AC5"/>
    <w:rsid w:val="00E51038"/>
    <w:rsid w:val="00E55A3F"/>
    <w:rsid w:val="00E602D3"/>
    <w:rsid w:val="00E603C9"/>
    <w:rsid w:val="00E60FB4"/>
    <w:rsid w:val="00E624B1"/>
    <w:rsid w:val="00E624C7"/>
    <w:rsid w:val="00E74B00"/>
    <w:rsid w:val="00E764A2"/>
    <w:rsid w:val="00E768EE"/>
    <w:rsid w:val="00E772B0"/>
    <w:rsid w:val="00E77948"/>
    <w:rsid w:val="00E81962"/>
    <w:rsid w:val="00E84D6A"/>
    <w:rsid w:val="00E9023C"/>
    <w:rsid w:val="00E93E74"/>
    <w:rsid w:val="00E95B2F"/>
    <w:rsid w:val="00EA0607"/>
    <w:rsid w:val="00EA13EC"/>
    <w:rsid w:val="00EA298F"/>
    <w:rsid w:val="00EA75A0"/>
    <w:rsid w:val="00EA7949"/>
    <w:rsid w:val="00EB1074"/>
    <w:rsid w:val="00EB46D3"/>
    <w:rsid w:val="00EC28CD"/>
    <w:rsid w:val="00EC41B1"/>
    <w:rsid w:val="00EC47A1"/>
    <w:rsid w:val="00EC642B"/>
    <w:rsid w:val="00EC6620"/>
    <w:rsid w:val="00ED2268"/>
    <w:rsid w:val="00ED29F7"/>
    <w:rsid w:val="00ED2E8A"/>
    <w:rsid w:val="00ED5097"/>
    <w:rsid w:val="00EE00F8"/>
    <w:rsid w:val="00EE20D5"/>
    <w:rsid w:val="00EE4CF8"/>
    <w:rsid w:val="00EE7141"/>
    <w:rsid w:val="00EF1DED"/>
    <w:rsid w:val="00EF3D9F"/>
    <w:rsid w:val="00EF54BB"/>
    <w:rsid w:val="00EF7B81"/>
    <w:rsid w:val="00F02FAE"/>
    <w:rsid w:val="00F06596"/>
    <w:rsid w:val="00F0672D"/>
    <w:rsid w:val="00F1291E"/>
    <w:rsid w:val="00F129EB"/>
    <w:rsid w:val="00F167A9"/>
    <w:rsid w:val="00F20151"/>
    <w:rsid w:val="00F25E18"/>
    <w:rsid w:val="00F260F2"/>
    <w:rsid w:val="00F262AC"/>
    <w:rsid w:val="00F26BCE"/>
    <w:rsid w:val="00F309EF"/>
    <w:rsid w:val="00F315E2"/>
    <w:rsid w:val="00F439DD"/>
    <w:rsid w:val="00F45CFD"/>
    <w:rsid w:val="00F501BC"/>
    <w:rsid w:val="00F65120"/>
    <w:rsid w:val="00F652E4"/>
    <w:rsid w:val="00F66579"/>
    <w:rsid w:val="00F66CAA"/>
    <w:rsid w:val="00F672A8"/>
    <w:rsid w:val="00F72FB2"/>
    <w:rsid w:val="00F741D2"/>
    <w:rsid w:val="00F85809"/>
    <w:rsid w:val="00F93345"/>
    <w:rsid w:val="00F94F32"/>
    <w:rsid w:val="00FA08FC"/>
    <w:rsid w:val="00FA417A"/>
    <w:rsid w:val="00FA5771"/>
    <w:rsid w:val="00FA5FED"/>
    <w:rsid w:val="00FA6469"/>
    <w:rsid w:val="00FB33C0"/>
    <w:rsid w:val="00FB54EC"/>
    <w:rsid w:val="00FB5FF8"/>
    <w:rsid w:val="00FB6071"/>
    <w:rsid w:val="00FC5691"/>
    <w:rsid w:val="00FC658C"/>
    <w:rsid w:val="00FD1178"/>
    <w:rsid w:val="00FD592C"/>
    <w:rsid w:val="00FD6E3B"/>
    <w:rsid w:val="00FD71A9"/>
    <w:rsid w:val="00FF05FF"/>
    <w:rsid w:val="00FF1149"/>
    <w:rsid w:val="00FF2AAC"/>
    <w:rsid w:val="00FF2E84"/>
    <w:rsid w:val="00FF3594"/>
    <w:rsid w:val="00FF7DC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B364AF"/>
    <w:pPr>
      <w:spacing w:after="0" w:line="240" w:lineRule="auto"/>
      <w:ind w:left="720"/>
    </w:pPr>
    <w:rPr>
      <w:rFonts w:ascii="Calibri" w:hAnsi="Calibri" w:cs="Times New Roman"/>
    </w:rPr>
  </w:style>
  <w:style w:type="character" w:styleId="Hyperlink">
    <w:name w:val="Hyperlink"/>
    <w:basedOn w:val="Absatz-Standardschriftart"/>
    <w:uiPriority w:val="99"/>
    <w:unhideWhenUsed/>
    <w:rsid w:val="00132AD8"/>
    <w:rPr>
      <w:color w:val="0000FF" w:themeColor="hyperlink"/>
      <w:u w:val="single"/>
    </w:rPr>
  </w:style>
  <w:style w:type="paragraph" w:styleId="StandardWeb">
    <w:name w:val="Normal (Web)"/>
    <w:basedOn w:val="Standard"/>
    <w:uiPriority w:val="99"/>
    <w:semiHidden/>
    <w:unhideWhenUsed/>
    <w:rsid w:val="00305090"/>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Funotentext">
    <w:name w:val="footnote text"/>
    <w:basedOn w:val="Standard"/>
    <w:link w:val="FunotentextZchn"/>
    <w:uiPriority w:val="99"/>
    <w:semiHidden/>
    <w:unhideWhenUsed/>
    <w:rsid w:val="006B0FD5"/>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6B0FD5"/>
    <w:rPr>
      <w:sz w:val="20"/>
      <w:szCs w:val="20"/>
    </w:rPr>
  </w:style>
  <w:style w:type="character" w:styleId="Funotenzeichen">
    <w:name w:val="footnote reference"/>
    <w:basedOn w:val="Absatz-Standardschriftart"/>
    <w:uiPriority w:val="99"/>
    <w:semiHidden/>
    <w:unhideWhenUsed/>
    <w:rsid w:val="006B0FD5"/>
    <w:rPr>
      <w:vertAlign w:val="superscript"/>
    </w:rPr>
  </w:style>
  <w:style w:type="paragraph" w:styleId="Sprechblasentext">
    <w:name w:val="Balloon Text"/>
    <w:basedOn w:val="Standard"/>
    <w:link w:val="SprechblasentextZchn"/>
    <w:uiPriority w:val="99"/>
    <w:semiHidden/>
    <w:unhideWhenUsed/>
    <w:rsid w:val="0081441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1441A"/>
    <w:rPr>
      <w:rFonts w:ascii="Tahoma" w:hAnsi="Tahoma" w:cs="Tahoma"/>
      <w:sz w:val="16"/>
      <w:szCs w:val="16"/>
    </w:rPr>
  </w:style>
  <w:style w:type="paragraph" w:styleId="Kopfzeile">
    <w:name w:val="header"/>
    <w:basedOn w:val="Standard"/>
    <w:link w:val="KopfzeileZchn"/>
    <w:uiPriority w:val="99"/>
    <w:unhideWhenUsed/>
    <w:rsid w:val="009F2D1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F2D17"/>
  </w:style>
  <w:style w:type="paragraph" w:styleId="Fuzeile">
    <w:name w:val="footer"/>
    <w:basedOn w:val="Standard"/>
    <w:link w:val="FuzeileZchn"/>
    <w:uiPriority w:val="99"/>
    <w:unhideWhenUsed/>
    <w:rsid w:val="009F2D1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F2D17"/>
  </w:style>
  <w:style w:type="paragraph" w:customStyle="1" w:styleId="EndNoteBibliographyTitle">
    <w:name w:val="EndNote Bibliography Title"/>
    <w:basedOn w:val="Standard"/>
    <w:link w:val="EndNoteBibliographyTitleZchn"/>
    <w:rsid w:val="004F6C83"/>
    <w:pPr>
      <w:spacing w:after="0"/>
      <w:jc w:val="center"/>
    </w:pPr>
    <w:rPr>
      <w:rFonts w:ascii="Calibri" w:hAnsi="Calibri"/>
      <w:noProof/>
      <w:lang w:val="en-US"/>
    </w:rPr>
  </w:style>
  <w:style w:type="character" w:customStyle="1" w:styleId="EndNoteBibliographyTitleZchn">
    <w:name w:val="EndNote Bibliography Title Zchn"/>
    <w:basedOn w:val="Absatz-Standardschriftart"/>
    <w:link w:val="EndNoteBibliographyTitle"/>
    <w:rsid w:val="004F6C83"/>
    <w:rPr>
      <w:rFonts w:ascii="Calibri" w:hAnsi="Calibri"/>
      <w:noProof/>
      <w:lang w:val="en-US"/>
    </w:rPr>
  </w:style>
  <w:style w:type="paragraph" w:customStyle="1" w:styleId="EndNoteBibliography">
    <w:name w:val="EndNote Bibliography"/>
    <w:basedOn w:val="Standard"/>
    <w:link w:val="EndNoteBibliographyZchn"/>
    <w:rsid w:val="004F6C83"/>
    <w:pPr>
      <w:spacing w:line="240" w:lineRule="auto"/>
      <w:jc w:val="both"/>
    </w:pPr>
    <w:rPr>
      <w:rFonts w:ascii="Calibri" w:hAnsi="Calibri"/>
      <w:noProof/>
      <w:lang w:val="en-US"/>
    </w:rPr>
  </w:style>
  <w:style w:type="character" w:customStyle="1" w:styleId="EndNoteBibliographyZchn">
    <w:name w:val="EndNote Bibliography Zchn"/>
    <w:basedOn w:val="Absatz-Standardschriftart"/>
    <w:link w:val="EndNoteBibliography"/>
    <w:rsid w:val="004F6C83"/>
    <w:rPr>
      <w:rFonts w:ascii="Calibri" w:hAnsi="Calibri"/>
      <w:noProof/>
      <w:lang w:val="en-US"/>
    </w:rPr>
  </w:style>
  <w:style w:type="table" w:styleId="HelleSchattierung-Akzent1">
    <w:name w:val="Light Shading Accent 1"/>
    <w:basedOn w:val="NormaleTabelle"/>
    <w:uiPriority w:val="60"/>
    <w:rsid w:val="00585CB7"/>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Kommentarzeichen">
    <w:name w:val="annotation reference"/>
    <w:basedOn w:val="Absatz-Standardschriftart"/>
    <w:uiPriority w:val="99"/>
    <w:semiHidden/>
    <w:unhideWhenUsed/>
    <w:rsid w:val="00FA6469"/>
    <w:rPr>
      <w:sz w:val="16"/>
      <w:szCs w:val="16"/>
    </w:rPr>
  </w:style>
  <w:style w:type="paragraph" w:styleId="Kommentartext">
    <w:name w:val="annotation text"/>
    <w:basedOn w:val="Standard"/>
    <w:link w:val="KommentartextZchn"/>
    <w:uiPriority w:val="99"/>
    <w:semiHidden/>
    <w:unhideWhenUsed/>
    <w:rsid w:val="00FA6469"/>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FA6469"/>
    <w:rPr>
      <w:sz w:val="20"/>
      <w:szCs w:val="20"/>
    </w:rPr>
  </w:style>
  <w:style w:type="paragraph" w:styleId="Kommentarthema">
    <w:name w:val="annotation subject"/>
    <w:basedOn w:val="Kommentartext"/>
    <w:next w:val="Kommentartext"/>
    <w:link w:val="KommentarthemaZchn"/>
    <w:uiPriority w:val="99"/>
    <w:semiHidden/>
    <w:unhideWhenUsed/>
    <w:rsid w:val="00FA6469"/>
    <w:rPr>
      <w:b/>
      <w:bCs/>
    </w:rPr>
  </w:style>
  <w:style w:type="character" w:customStyle="1" w:styleId="KommentarthemaZchn">
    <w:name w:val="Kommentarthema Zchn"/>
    <w:basedOn w:val="KommentartextZchn"/>
    <w:link w:val="Kommentarthema"/>
    <w:uiPriority w:val="99"/>
    <w:semiHidden/>
    <w:rsid w:val="00FA6469"/>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B364AF"/>
    <w:pPr>
      <w:spacing w:after="0" w:line="240" w:lineRule="auto"/>
      <w:ind w:left="720"/>
    </w:pPr>
    <w:rPr>
      <w:rFonts w:ascii="Calibri" w:hAnsi="Calibri" w:cs="Times New Roman"/>
    </w:rPr>
  </w:style>
  <w:style w:type="character" w:styleId="Hyperlink">
    <w:name w:val="Hyperlink"/>
    <w:basedOn w:val="Absatz-Standardschriftart"/>
    <w:uiPriority w:val="99"/>
    <w:unhideWhenUsed/>
    <w:rsid w:val="00132AD8"/>
    <w:rPr>
      <w:color w:val="0000FF" w:themeColor="hyperlink"/>
      <w:u w:val="single"/>
    </w:rPr>
  </w:style>
  <w:style w:type="paragraph" w:styleId="StandardWeb">
    <w:name w:val="Normal (Web)"/>
    <w:basedOn w:val="Standard"/>
    <w:uiPriority w:val="99"/>
    <w:semiHidden/>
    <w:unhideWhenUsed/>
    <w:rsid w:val="00305090"/>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Funotentext">
    <w:name w:val="footnote text"/>
    <w:basedOn w:val="Standard"/>
    <w:link w:val="FunotentextZchn"/>
    <w:uiPriority w:val="99"/>
    <w:semiHidden/>
    <w:unhideWhenUsed/>
    <w:rsid w:val="006B0FD5"/>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6B0FD5"/>
    <w:rPr>
      <w:sz w:val="20"/>
      <w:szCs w:val="20"/>
    </w:rPr>
  </w:style>
  <w:style w:type="character" w:styleId="Funotenzeichen">
    <w:name w:val="footnote reference"/>
    <w:basedOn w:val="Absatz-Standardschriftart"/>
    <w:uiPriority w:val="99"/>
    <w:semiHidden/>
    <w:unhideWhenUsed/>
    <w:rsid w:val="006B0FD5"/>
    <w:rPr>
      <w:vertAlign w:val="superscript"/>
    </w:rPr>
  </w:style>
  <w:style w:type="paragraph" w:styleId="Sprechblasentext">
    <w:name w:val="Balloon Text"/>
    <w:basedOn w:val="Standard"/>
    <w:link w:val="SprechblasentextZchn"/>
    <w:uiPriority w:val="99"/>
    <w:semiHidden/>
    <w:unhideWhenUsed/>
    <w:rsid w:val="0081441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1441A"/>
    <w:rPr>
      <w:rFonts w:ascii="Tahoma" w:hAnsi="Tahoma" w:cs="Tahoma"/>
      <w:sz w:val="16"/>
      <w:szCs w:val="16"/>
    </w:rPr>
  </w:style>
  <w:style w:type="paragraph" w:styleId="Kopfzeile">
    <w:name w:val="header"/>
    <w:basedOn w:val="Standard"/>
    <w:link w:val="KopfzeileZchn"/>
    <w:uiPriority w:val="99"/>
    <w:unhideWhenUsed/>
    <w:rsid w:val="009F2D1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F2D17"/>
  </w:style>
  <w:style w:type="paragraph" w:styleId="Fuzeile">
    <w:name w:val="footer"/>
    <w:basedOn w:val="Standard"/>
    <w:link w:val="FuzeileZchn"/>
    <w:uiPriority w:val="99"/>
    <w:unhideWhenUsed/>
    <w:rsid w:val="009F2D1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F2D17"/>
  </w:style>
  <w:style w:type="paragraph" w:customStyle="1" w:styleId="EndNoteBibliographyTitle">
    <w:name w:val="EndNote Bibliography Title"/>
    <w:basedOn w:val="Standard"/>
    <w:link w:val="EndNoteBibliographyTitleZchn"/>
    <w:rsid w:val="004F6C83"/>
    <w:pPr>
      <w:spacing w:after="0"/>
      <w:jc w:val="center"/>
    </w:pPr>
    <w:rPr>
      <w:rFonts w:ascii="Calibri" w:hAnsi="Calibri"/>
      <w:noProof/>
      <w:lang w:val="en-US"/>
    </w:rPr>
  </w:style>
  <w:style w:type="character" w:customStyle="1" w:styleId="EndNoteBibliographyTitleZchn">
    <w:name w:val="EndNote Bibliography Title Zchn"/>
    <w:basedOn w:val="Absatz-Standardschriftart"/>
    <w:link w:val="EndNoteBibliographyTitle"/>
    <w:rsid w:val="004F6C83"/>
    <w:rPr>
      <w:rFonts w:ascii="Calibri" w:hAnsi="Calibri"/>
      <w:noProof/>
      <w:lang w:val="en-US"/>
    </w:rPr>
  </w:style>
  <w:style w:type="paragraph" w:customStyle="1" w:styleId="EndNoteBibliography">
    <w:name w:val="EndNote Bibliography"/>
    <w:basedOn w:val="Standard"/>
    <w:link w:val="EndNoteBibliographyZchn"/>
    <w:rsid w:val="004F6C83"/>
    <w:pPr>
      <w:spacing w:line="240" w:lineRule="auto"/>
      <w:jc w:val="both"/>
    </w:pPr>
    <w:rPr>
      <w:rFonts w:ascii="Calibri" w:hAnsi="Calibri"/>
      <w:noProof/>
      <w:lang w:val="en-US"/>
    </w:rPr>
  </w:style>
  <w:style w:type="character" w:customStyle="1" w:styleId="EndNoteBibliographyZchn">
    <w:name w:val="EndNote Bibliography Zchn"/>
    <w:basedOn w:val="Absatz-Standardschriftart"/>
    <w:link w:val="EndNoteBibliography"/>
    <w:rsid w:val="004F6C83"/>
    <w:rPr>
      <w:rFonts w:ascii="Calibri" w:hAnsi="Calibri"/>
      <w:noProof/>
      <w:lang w:val="en-US"/>
    </w:rPr>
  </w:style>
  <w:style w:type="table" w:styleId="HelleSchattierung-Akzent1">
    <w:name w:val="Light Shading Accent 1"/>
    <w:basedOn w:val="NormaleTabelle"/>
    <w:uiPriority w:val="60"/>
    <w:rsid w:val="00585CB7"/>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Kommentarzeichen">
    <w:name w:val="annotation reference"/>
    <w:basedOn w:val="Absatz-Standardschriftart"/>
    <w:uiPriority w:val="99"/>
    <w:semiHidden/>
    <w:unhideWhenUsed/>
    <w:rsid w:val="00FA6469"/>
    <w:rPr>
      <w:sz w:val="16"/>
      <w:szCs w:val="16"/>
    </w:rPr>
  </w:style>
  <w:style w:type="paragraph" w:styleId="Kommentartext">
    <w:name w:val="annotation text"/>
    <w:basedOn w:val="Standard"/>
    <w:link w:val="KommentartextZchn"/>
    <w:uiPriority w:val="99"/>
    <w:semiHidden/>
    <w:unhideWhenUsed/>
    <w:rsid w:val="00FA6469"/>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FA6469"/>
    <w:rPr>
      <w:sz w:val="20"/>
      <w:szCs w:val="20"/>
    </w:rPr>
  </w:style>
  <w:style w:type="paragraph" w:styleId="Kommentarthema">
    <w:name w:val="annotation subject"/>
    <w:basedOn w:val="Kommentartext"/>
    <w:next w:val="Kommentartext"/>
    <w:link w:val="KommentarthemaZchn"/>
    <w:uiPriority w:val="99"/>
    <w:semiHidden/>
    <w:unhideWhenUsed/>
    <w:rsid w:val="00FA6469"/>
    <w:rPr>
      <w:b/>
      <w:bCs/>
    </w:rPr>
  </w:style>
  <w:style w:type="character" w:customStyle="1" w:styleId="KommentarthemaZchn">
    <w:name w:val="Kommentarthema Zchn"/>
    <w:basedOn w:val="KommentartextZchn"/>
    <w:link w:val="Kommentarthema"/>
    <w:uiPriority w:val="99"/>
    <w:semiHidden/>
    <w:rsid w:val="00FA646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01106">
      <w:bodyDiv w:val="1"/>
      <w:marLeft w:val="0"/>
      <w:marRight w:val="0"/>
      <w:marTop w:val="0"/>
      <w:marBottom w:val="0"/>
      <w:divBdr>
        <w:top w:val="none" w:sz="0" w:space="0" w:color="auto"/>
        <w:left w:val="none" w:sz="0" w:space="0" w:color="auto"/>
        <w:bottom w:val="none" w:sz="0" w:space="0" w:color="auto"/>
        <w:right w:val="none" w:sz="0" w:space="0" w:color="auto"/>
      </w:divBdr>
    </w:div>
    <w:div w:id="18699692">
      <w:bodyDiv w:val="1"/>
      <w:marLeft w:val="0"/>
      <w:marRight w:val="0"/>
      <w:marTop w:val="0"/>
      <w:marBottom w:val="0"/>
      <w:divBdr>
        <w:top w:val="none" w:sz="0" w:space="0" w:color="auto"/>
        <w:left w:val="none" w:sz="0" w:space="0" w:color="auto"/>
        <w:bottom w:val="none" w:sz="0" w:space="0" w:color="auto"/>
        <w:right w:val="none" w:sz="0" w:space="0" w:color="auto"/>
      </w:divBdr>
    </w:div>
    <w:div w:id="215705919">
      <w:bodyDiv w:val="1"/>
      <w:marLeft w:val="0"/>
      <w:marRight w:val="0"/>
      <w:marTop w:val="0"/>
      <w:marBottom w:val="0"/>
      <w:divBdr>
        <w:top w:val="none" w:sz="0" w:space="0" w:color="auto"/>
        <w:left w:val="none" w:sz="0" w:space="0" w:color="auto"/>
        <w:bottom w:val="none" w:sz="0" w:space="0" w:color="auto"/>
        <w:right w:val="none" w:sz="0" w:space="0" w:color="auto"/>
      </w:divBdr>
    </w:div>
    <w:div w:id="301935156">
      <w:bodyDiv w:val="1"/>
      <w:marLeft w:val="0"/>
      <w:marRight w:val="0"/>
      <w:marTop w:val="0"/>
      <w:marBottom w:val="0"/>
      <w:divBdr>
        <w:top w:val="none" w:sz="0" w:space="0" w:color="auto"/>
        <w:left w:val="none" w:sz="0" w:space="0" w:color="auto"/>
        <w:bottom w:val="none" w:sz="0" w:space="0" w:color="auto"/>
        <w:right w:val="none" w:sz="0" w:space="0" w:color="auto"/>
      </w:divBdr>
      <w:divsChild>
        <w:div w:id="1813208174">
          <w:marLeft w:val="1440"/>
          <w:marRight w:val="0"/>
          <w:marTop w:val="120"/>
          <w:marBottom w:val="120"/>
          <w:divBdr>
            <w:top w:val="none" w:sz="0" w:space="0" w:color="auto"/>
            <w:left w:val="none" w:sz="0" w:space="0" w:color="auto"/>
            <w:bottom w:val="none" w:sz="0" w:space="0" w:color="auto"/>
            <w:right w:val="none" w:sz="0" w:space="0" w:color="auto"/>
          </w:divBdr>
        </w:div>
        <w:div w:id="287400210">
          <w:marLeft w:val="1440"/>
          <w:marRight w:val="0"/>
          <w:marTop w:val="120"/>
          <w:marBottom w:val="120"/>
          <w:divBdr>
            <w:top w:val="none" w:sz="0" w:space="0" w:color="auto"/>
            <w:left w:val="none" w:sz="0" w:space="0" w:color="auto"/>
            <w:bottom w:val="none" w:sz="0" w:space="0" w:color="auto"/>
            <w:right w:val="none" w:sz="0" w:space="0" w:color="auto"/>
          </w:divBdr>
        </w:div>
      </w:divsChild>
    </w:div>
    <w:div w:id="490491796">
      <w:bodyDiv w:val="1"/>
      <w:marLeft w:val="0"/>
      <w:marRight w:val="0"/>
      <w:marTop w:val="0"/>
      <w:marBottom w:val="0"/>
      <w:divBdr>
        <w:top w:val="none" w:sz="0" w:space="0" w:color="auto"/>
        <w:left w:val="none" w:sz="0" w:space="0" w:color="auto"/>
        <w:bottom w:val="none" w:sz="0" w:space="0" w:color="auto"/>
        <w:right w:val="none" w:sz="0" w:space="0" w:color="auto"/>
      </w:divBdr>
      <w:divsChild>
        <w:div w:id="541329152">
          <w:marLeft w:val="1296"/>
          <w:marRight w:val="0"/>
          <w:marTop w:val="86"/>
          <w:marBottom w:val="0"/>
          <w:divBdr>
            <w:top w:val="none" w:sz="0" w:space="0" w:color="auto"/>
            <w:left w:val="none" w:sz="0" w:space="0" w:color="auto"/>
            <w:bottom w:val="none" w:sz="0" w:space="0" w:color="auto"/>
            <w:right w:val="none" w:sz="0" w:space="0" w:color="auto"/>
          </w:divBdr>
        </w:div>
      </w:divsChild>
    </w:div>
    <w:div w:id="702559984">
      <w:bodyDiv w:val="1"/>
      <w:marLeft w:val="0"/>
      <w:marRight w:val="0"/>
      <w:marTop w:val="0"/>
      <w:marBottom w:val="0"/>
      <w:divBdr>
        <w:top w:val="none" w:sz="0" w:space="0" w:color="auto"/>
        <w:left w:val="none" w:sz="0" w:space="0" w:color="auto"/>
        <w:bottom w:val="none" w:sz="0" w:space="0" w:color="auto"/>
        <w:right w:val="none" w:sz="0" w:space="0" w:color="auto"/>
      </w:divBdr>
      <w:divsChild>
        <w:div w:id="1752119646">
          <w:marLeft w:val="1296"/>
          <w:marRight w:val="0"/>
          <w:marTop w:val="96"/>
          <w:marBottom w:val="0"/>
          <w:divBdr>
            <w:top w:val="none" w:sz="0" w:space="0" w:color="auto"/>
            <w:left w:val="none" w:sz="0" w:space="0" w:color="auto"/>
            <w:bottom w:val="none" w:sz="0" w:space="0" w:color="auto"/>
            <w:right w:val="none" w:sz="0" w:space="0" w:color="auto"/>
          </w:divBdr>
        </w:div>
        <w:div w:id="1934820963">
          <w:marLeft w:val="1296"/>
          <w:marRight w:val="0"/>
          <w:marTop w:val="96"/>
          <w:marBottom w:val="0"/>
          <w:divBdr>
            <w:top w:val="none" w:sz="0" w:space="0" w:color="auto"/>
            <w:left w:val="none" w:sz="0" w:space="0" w:color="auto"/>
            <w:bottom w:val="none" w:sz="0" w:space="0" w:color="auto"/>
            <w:right w:val="none" w:sz="0" w:space="0" w:color="auto"/>
          </w:divBdr>
        </w:div>
        <w:div w:id="1807581133">
          <w:marLeft w:val="1296"/>
          <w:marRight w:val="0"/>
          <w:marTop w:val="96"/>
          <w:marBottom w:val="0"/>
          <w:divBdr>
            <w:top w:val="none" w:sz="0" w:space="0" w:color="auto"/>
            <w:left w:val="none" w:sz="0" w:space="0" w:color="auto"/>
            <w:bottom w:val="none" w:sz="0" w:space="0" w:color="auto"/>
            <w:right w:val="none" w:sz="0" w:space="0" w:color="auto"/>
          </w:divBdr>
        </w:div>
        <w:div w:id="1125738708">
          <w:marLeft w:val="1296"/>
          <w:marRight w:val="0"/>
          <w:marTop w:val="96"/>
          <w:marBottom w:val="0"/>
          <w:divBdr>
            <w:top w:val="none" w:sz="0" w:space="0" w:color="auto"/>
            <w:left w:val="none" w:sz="0" w:space="0" w:color="auto"/>
            <w:bottom w:val="none" w:sz="0" w:space="0" w:color="auto"/>
            <w:right w:val="none" w:sz="0" w:space="0" w:color="auto"/>
          </w:divBdr>
        </w:div>
      </w:divsChild>
    </w:div>
    <w:div w:id="740831254">
      <w:bodyDiv w:val="1"/>
      <w:marLeft w:val="0"/>
      <w:marRight w:val="0"/>
      <w:marTop w:val="0"/>
      <w:marBottom w:val="0"/>
      <w:divBdr>
        <w:top w:val="none" w:sz="0" w:space="0" w:color="auto"/>
        <w:left w:val="none" w:sz="0" w:space="0" w:color="auto"/>
        <w:bottom w:val="none" w:sz="0" w:space="0" w:color="auto"/>
        <w:right w:val="none" w:sz="0" w:space="0" w:color="auto"/>
      </w:divBdr>
      <w:divsChild>
        <w:div w:id="1074620861">
          <w:marLeft w:val="1397"/>
          <w:marRight w:val="0"/>
          <w:marTop w:val="120"/>
          <w:marBottom w:val="120"/>
          <w:divBdr>
            <w:top w:val="none" w:sz="0" w:space="0" w:color="auto"/>
            <w:left w:val="none" w:sz="0" w:space="0" w:color="auto"/>
            <w:bottom w:val="none" w:sz="0" w:space="0" w:color="auto"/>
            <w:right w:val="none" w:sz="0" w:space="0" w:color="auto"/>
          </w:divBdr>
        </w:div>
        <w:div w:id="737438592">
          <w:marLeft w:val="1397"/>
          <w:marRight w:val="0"/>
          <w:marTop w:val="120"/>
          <w:marBottom w:val="120"/>
          <w:divBdr>
            <w:top w:val="none" w:sz="0" w:space="0" w:color="auto"/>
            <w:left w:val="none" w:sz="0" w:space="0" w:color="auto"/>
            <w:bottom w:val="none" w:sz="0" w:space="0" w:color="auto"/>
            <w:right w:val="none" w:sz="0" w:space="0" w:color="auto"/>
          </w:divBdr>
        </w:div>
      </w:divsChild>
    </w:div>
    <w:div w:id="800414761">
      <w:bodyDiv w:val="1"/>
      <w:marLeft w:val="0"/>
      <w:marRight w:val="0"/>
      <w:marTop w:val="0"/>
      <w:marBottom w:val="0"/>
      <w:divBdr>
        <w:top w:val="none" w:sz="0" w:space="0" w:color="auto"/>
        <w:left w:val="none" w:sz="0" w:space="0" w:color="auto"/>
        <w:bottom w:val="none" w:sz="0" w:space="0" w:color="auto"/>
        <w:right w:val="none" w:sz="0" w:space="0" w:color="auto"/>
      </w:divBdr>
      <w:divsChild>
        <w:div w:id="1719746389">
          <w:marLeft w:val="1397"/>
          <w:marRight w:val="0"/>
          <w:marTop w:val="240"/>
          <w:marBottom w:val="240"/>
          <w:divBdr>
            <w:top w:val="none" w:sz="0" w:space="0" w:color="auto"/>
            <w:left w:val="none" w:sz="0" w:space="0" w:color="auto"/>
            <w:bottom w:val="none" w:sz="0" w:space="0" w:color="auto"/>
            <w:right w:val="none" w:sz="0" w:space="0" w:color="auto"/>
          </w:divBdr>
        </w:div>
      </w:divsChild>
    </w:div>
    <w:div w:id="981693427">
      <w:bodyDiv w:val="1"/>
      <w:marLeft w:val="0"/>
      <w:marRight w:val="0"/>
      <w:marTop w:val="0"/>
      <w:marBottom w:val="0"/>
      <w:divBdr>
        <w:top w:val="none" w:sz="0" w:space="0" w:color="auto"/>
        <w:left w:val="none" w:sz="0" w:space="0" w:color="auto"/>
        <w:bottom w:val="none" w:sz="0" w:space="0" w:color="auto"/>
        <w:right w:val="none" w:sz="0" w:space="0" w:color="auto"/>
      </w:divBdr>
      <w:divsChild>
        <w:div w:id="851187361">
          <w:marLeft w:val="1296"/>
          <w:marRight w:val="0"/>
          <w:marTop w:val="120"/>
          <w:marBottom w:val="120"/>
          <w:divBdr>
            <w:top w:val="none" w:sz="0" w:space="0" w:color="auto"/>
            <w:left w:val="none" w:sz="0" w:space="0" w:color="auto"/>
            <w:bottom w:val="none" w:sz="0" w:space="0" w:color="auto"/>
            <w:right w:val="none" w:sz="0" w:space="0" w:color="auto"/>
          </w:divBdr>
        </w:div>
        <w:div w:id="1328092126">
          <w:marLeft w:val="1296"/>
          <w:marRight w:val="0"/>
          <w:marTop w:val="120"/>
          <w:marBottom w:val="120"/>
          <w:divBdr>
            <w:top w:val="none" w:sz="0" w:space="0" w:color="auto"/>
            <w:left w:val="none" w:sz="0" w:space="0" w:color="auto"/>
            <w:bottom w:val="none" w:sz="0" w:space="0" w:color="auto"/>
            <w:right w:val="none" w:sz="0" w:space="0" w:color="auto"/>
          </w:divBdr>
        </w:div>
      </w:divsChild>
    </w:div>
    <w:div w:id="1077433203">
      <w:bodyDiv w:val="1"/>
      <w:marLeft w:val="0"/>
      <w:marRight w:val="0"/>
      <w:marTop w:val="0"/>
      <w:marBottom w:val="0"/>
      <w:divBdr>
        <w:top w:val="none" w:sz="0" w:space="0" w:color="auto"/>
        <w:left w:val="none" w:sz="0" w:space="0" w:color="auto"/>
        <w:bottom w:val="none" w:sz="0" w:space="0" w:color="auto"/>
        <w:right w:val="none" w:sz="0" w:space="0" w:color="auto"/>
      </w:divBdr>
      <w:divsChild>
        <w:div w:id="2094354193">
          <w:marLeft w:val="1296"/>
          <w:marRight w:val="0"/>
          <w:marTop w:val="86"/>
          <w:marBottom w:val="0"/>
          <w:divBdr>
            <w:top w:val="none" w:sz="0" w:space="0" w:color="auto"/>
            <w:left w:val="none" w:sz="0" w:space="0" w:color="auto"/>
            <w:bottom w:val="none" w:sz="0" w:space="0" w:color="auto"/>
            <w:right w:val="none" w:sz="0" w:space="0" w:color="auto"/>
          </w:divBdr>
        </w:div>
        <w:div w:id="58019150">
          <w:marLeft w:val="1296"/>
          <w:marRight w:val="0"/>
          <w:marTop w:val="86"/>
          <w:marBottom w:val="0"/>
          <w:divBdr>
            <w:top w:val="none" w:sz="0" w:space="0" w:color="auto"/>
            <w:left w:val="none" w:sz="0" w:space="0" w:color="auto"/>
            <w:bottom w:val="none" w:sz="0" w:space="0" w:color="auto"/>
            <w:right w:val="none" w:sz="0" w:space="0" w:color="auto"/>
          </w:divBdr>
        </w:div>
      </w:divsChild>
    </w:div>
    <w:div w:id="1106390523">
      <w:bodyDiv w:val="1"/>
      <w:marLeft w:val="0"/>
      <w:marRight w:val="0"/>
      <w:marTop w:val="0"/>
      <w:marBottom w:val="0"/>
      <w:divBdr>
        <w:top w:val="none" w:sz="0" w:space="0" w:color="auto"/>
        <w:left w:val="none" w:sz="0" w:space="0" w:color="auto"/>
        <w:bottom w:val="none" w:sz="0" w:space="0" w:color="auto"/>
        <w:right w:val="none" w:sz="0" w:space="0" w:color="auto"/>
      </w:divBdr>
    </w:div>
    <w:div w:id="1314487220">
      <w:bodyDiv w:val="1"/>
      <w:marLeft w:val="0"/>
      <w:marRight w:val="0"/>
      <w:marTop w:val="0"/>
      <w:marBottom w:val="0"/>
      <w:divBdr>
        <w:top w:val="none" w:sz="0" w:space="0" w:color="auto"/>
        <w:left w:val="none" w:sz="0" w:space="0" w:color="auto"/>
        <w:bottom w:val="none" w:sz="0" w:space="0" w:color="auto"/>
        <w:right w:val="none" w:sz="0" w:space="0" w:color="auto"/>
      </w:divBdr>
    </w:div>
    <w:div w:id="1329019216">
      <w:bodyDiv w:val="1"/>
      <w:marLeft w:val="0"/>
      <w:marRight w:val="0"/>
      <w:marTop w:val="0"/>
      <w:marBottom w:val="0"/>
      <w:divBdr>
        <w:top w:val="none" w:sz="0" w:space="0" w:color="auto"/>
        <w:left w:val="none" w:sz="0" w:space="0" w:color="auto"/>
        <w:bottom w:val="none" w:sz="0" w:space="0" w:color="auto"/>
        <w:right w:val="none" w:sz="0" w:space="0" w:color="auto"/>
      </w:divBdr>
    </w:div>
    <w:div w:id="1335189253">
      <w:bodyDiv w:val="1"/>
      <w:marLeft w:val="0"/>
      <w:marRight w:val="0"/>
      <w:marTop w:val="0"/>
      <w:marBottom w:val="0"/>
      <w:divBdr>
        <w:top w:val="none" w:sz="0" w:space="0" w:color="auto"/>
        <w:left w:val="none" w:sz="0" w:space="0" w:color="auto"/>
        <w:bottom w:val="none" w:sz="0" w:space="0" w:color="auto"/>
        <w:right w:val="none" w:sz="0" w:space="0" w:color="auto"/>
      </w:divBdr>
    </w:div>
    <w:div w:id="1353147167">
      <w:bodyDiv w:val="1"/>
      <w:marLeft w:val="0"/>
      <w:marRight w:val="0"/>
      <w:marTop w:val="0"/>
      <w:marBottom w:val="0"/>
      <w:divBdr>
        <w:top w:val="none" w:sz="0" w:space="0" w:color="auto"/>
        <w:left w:val="none" w:sz="0" w:space="0" w:color="auto"/>
        <w:bottom w:val="none" w:sz="0" w:space="0" w:color="auto"/>
        <w:right w:val="none" w:sz="0" w:space="0" w:color="auto"/>
      </w:divBdr>
    </w:div>
    <w:div w:id="1458140165">
      <w:bodyDiv w:val="1"/>
      <w:marLeft w:val="0"/>
      <w:marRight w:val="0"/>
      <w:marTop w:val="0"/>
      <w:marBottom w:val="0"/>
      <w:divBdr>
        <w:top w:val="none" w:sz="0" w:space="0" w:color="auto"/>
        <w:left w:val="none" w:sz="0" w:space="0" w:color="auto"/>
        <w:bottom w:val="none" w:sz="0" w:space="0" w:color="auto"/>
        <w:right w:val="none" w:sz="0" w:space="0" w:color="auto"/>
      </w:divBdr>
      <w:divsChild>
        <w:div w:id="706759017">
          <w:marLeft w:val="1570"/>
          <w:marRight w:val="0"/>
          <w:marTop w:val="96"/>
          <w:marBottom w:val="0"/>
          <w:divBdr>
            <w:top w:val="none" w:sz="0" w:space="0" w:color="auto"/>
            <w:left w:val="none" w:sz="0" w:space="0" w:color="auto"/>
            <w:bottom w:val="none" w:sz="0" w:space="0" w:color="auto"/>
            <w:right w:val="none" w:sz="0" w:space="0" w:color="auto"/>
          </w:divBdr>
        </w:div>
      </w:divsChild>
    </w:div>
    <w:div w:id="1461342403">
      <w:bodyDiv w:val="1"/>
      <w:marLeft w:val="0"/>
      <w:marRight w:val="0"/>
      <w:marTop w:val="0"/>
      <w:marBottom w:val="0"/>
      <w:divBdr>
        <w:top w:val="none" w:sz="0" w:space="0" w:color="auto"/>
        <w:left w:val="none" w:sz="0" w:space="0" w:color="auto"/>
        <w:bottom w:val="none" w:sz="0" w:space="0" w:color="auto"/>
        <w:right w:val="none" w:sz="0" w:space="0" w:color="auto"/>
      </w:divBdr>
    </w:div>
    <w:div w:id="1479954105">
      <w:bodyDiv w:val="1"/>
      <w:marLeft w:val="0"/>
      <w:marRight w:val="0"/>
      <w:marTop w:val="0"/>
      <w:marBottom w:val="0"/>
      <w:divBdr>
        <w:top w:val="none" w:sz="0" w:space="0" w:color="auto"/>
        <w:left w:val="none" w:sz="0" w:space="0" w:color="auto"/>
        <w:bottom w:val="none" w:sz="0" w:space="0" w:color="auto"/>
        <w:right w:val="none" w:sz="0" w:space="0" w:color="auto"/>
      </w:divBdr>
    </w:div>
    <w:div w:id="1570119781">
      <w:bodyDiv w:val="1"/>
      <w:marLeft w:val="0"/>
      <w:marRight w:val="0"/>
      <w:marTop w:val="0"/>
      <w:marBottom w:val="0"/>
      <w:divBdr>
        <w:top w:val="none" w:sz="0" w:space="0" w:color="auto"/>
        <w:left w:val="none" w:sz="0" w:space="0" w:color="auto"/>
        <w:bottom w:val="none" w:sz="0" w:space="0" w:color="auto"/>
        <w:right w:val="none" w:sz="0" w:space="0" w:color="auto"/>
      </w:divBdr>
    </w:div>
    <w:div w:id="1626227673">
      <w:bodyDiv w:val="1"/>
      <w:marLeft w:val="0"/>
      <w:marRight w:val="0"/>
      <w:marTop w:val="0"/>
      <w:marBottom w:val="0"/>
      <w:divBdr>
        <w:top w:val="none" w:sz="0" w:space="0" w:color="auto"/>
        <w:left w:val="none" w:sz="0" w:space="0" w:color="auto"/>
        <w:bottom w:val="none" w:sz="0" w:space="0" w:color="auto"/>
        <w:right w:val="none" w:sz="0" w:space="0" w:color="auto"/>
      </w:divBdr>
      <w:divsChild>
        <w:div w:id="1424913210">
          <w:marLeft w:val="1296"/>
          <w:marRight w:val="0"/>
          <w:marTop w:val="240"/>
          <w:marBottom w:val="240"/>
          <w:divBdr>
            <w:top w:val="none" w:sz="0" w:space="0" w:color="auto"/>
            <w:left w:val="none" w:sz="0" w:space="0" w:color="auto"/>
            <w:bottom w:val="none" w:sz="0" w:space="0" w:color="auto"/>
            <w:right w:val="none" w:sz="0" w:space="0" w:color="auto"/>
          </w:divBdr>
        </w:div>
        <w:div w:id="755057552">
          <w:marLeft w:val="1296"/>
          <w:marRight w:val="0"/>
          <w:marTop w:val="240"/>
          <w:marBottom w:val="240"/>
          <w:divBdr>
            <w:top w:val="none" w:sz="0" w:space="0" w:color="auto"/>
            <w:left w:val="none" w:sz="0" w:space="0" w:color="auto"/>
            <w:bottom w:val="none" w:sz="0" w:space="0" w:color="auto"/>
            <w:right w:val="none" w:sz="0" w:space="0" w:color="auto"/>
          </w:divBdr>
        </w:div>
        <w:div w:id="759761776">
          <w:marLeft w:val="1296"/>
          <w:marRight w:val="0"/>
          <w:marTop w:val="240"/>
          <w:marBottom w:val="240"/>
          <w:divBdr>
            <w:top w:val="none" w:sz="0" w:space="0" w:color="auto"/>
            <w:left w:val="none" w:sz="0" w:space="0" w:color="auto"/>
            <w:bottom w:val="none" w:sz="0" w:space="0" w:color="auto"/>
            <w:right w:val="none" w:sz="0" w:space="0" w:color="auto"/>
          </w:divBdr>
        </w:div>
      </w:divsChild>
    </w:div>
    <w:div w:id="1648169532">
      <w:bodyDiv w:val="1"/>
      <w:marLeft w:val="0"/>
      <w:marRight w:val="0"/>
      <w:marTop w:val="0"/>
      <w:marBottom w:val="0"/>
      <w:divBdr>
        <w:top w:val="none" w:sz="0" w:space="0" w:color="auto"/>
        <w:left w:val="none" w:sz="0" w:space="0" w:color="auto"/>
        <w:bottom w:val="none" w:sz="0" w:space="0" w:color="auto"/>
        <w:right w:val="none" w:sz="0" w:space="0" w:color="auto"/>
      </w:divBdr>
    </w:div>
    <w:div w:id="1688284882">
      <w:bodyDiv w:val="1"/>
      <w:marLeft w:val="0"/>
      <w:marRight w:val="0"/>
      <w:marTop w:val="0"/>
      <w:marBottom w:val="0"/>
      <w:divBdr>
        <w:top w:val="none" w:sz="0" w:space="0" w:color="auto"/>
        <w:left w:val="none" w:sz="0" w:space="0" w:color="auto"/>
        <w:bottom w:val="none" w:sz="0" w:space="0" w:color="auto"/>
        <w:right w:val="none" w:sz="0" w:space="0" w:color="auto"/>
      </w:divBdr>
      <w:divsChild>
        <w:div w:id="1332181183">
          <w:marLeft w:val="1570"/>
          <w:marRight w:val="0"/>
          <w:marTop w:val="96"/>
          <w:marBottom w:val="0"/>
          <w:divBdr>
            <w:top w:val="none" w:sz="0" w:space="0" w:color="auto"/>
            <w:left w:val="none" w:sz="0" w:space="0" w:color="auto"/>
            <w:bottom w:val="none" w:sz="0" w:space="0" w:color="auto"/>
            <w:right w:val="none" w:sz="0" w:space="0" w:color="auto"/>
          </w:divBdr>
        </w:div>
      </w:divsChild>
    </w:div>
    <w:div w:id="1791321292">
      <w:bodyDiv w:val="1"/>
      <w:marLeft w:val="0"/>
      <w:marRight w:val="0"/>
      <w:marTop w:val="0"/>
      <w:marBottom w:val="0"/>
      <w:divBdr>
        <w:top w:val="none" w:sz="0" w:space="0" w:color="auto"/>
        <w:left w:val="none" w:sz="0" w:space="0" w:color="auto"/>
        <w:bottom w:val="none" w:sz="0" w:space="0" w:color="auto"/>
        <w:right w:val="none" w:sz="0" w:space="0" w:color="auto"/>
      </w:divBdr>
      <w:divsChild>
        <w:div w:id="534082948">
          <w:marLeft w:val="1397"/>
          <w:marRight w:val="0"/>
          <w:marTop w:val="240"/>
          <w:marBottom w:val="240"/>
          <w:divBdr>
            <w:top w:val="none" w:sz="0" w:space="0" w:color="auto"/>
            <w:left w:val="none" w:sz="0" w:space="0" w:color="auto"/>
            <w:bottom w:val="none" w:sz="0" w:space="0" w:color="auto"/>
            <w:right w:val="none" w:sz="0" w:space="0" w:color="auto"/>
          </w:divBdr>
        </w:div>
      </w:divsChild>
    </w:div>
    <w:div w:id="1796604041">
      <w:bodyDiv w:val="1"/>
      <w:marLeft w:val="0"/>
      <w:marRight w:val="0"/>
      <w:marTop w:val="0"/>
      <w:marBottom w:val="0"/>
      <w:divBdr>
        <w:top w:val="none" w:sz="0" w:space="0" w:color="auto"/>
        <w:left w:val="none" w:sz="0" w:space="0" w:color="auto"/>
        <w:bottom w:val="none" w:sz="0" w:space="0" w:color="auto"/>
        <w:right w:val="none" w:sz="0" w:space="0" w:color="auto"/>
      </w:divBdr>
      <w:divsChild>
        <w:div w:id="418063252">
          <w:marLeft w:val="1296"/>
          <w:marRight w:val="0"/>
          <w:marTop w:val="120"/>
          <w:marBottom w:val="120"/>
          <w:divBdr>
            <w:top w:val="none" w:sz="0" w:space="0" w:color="auto"/>
            <w:left w:val="none" w:sz="0" w:space="0" w:color="auto"/>
            <w:bottom w:val="none" w:sz="0" w:space="0" w:color="auto"/>
            <w:right w:val="none" w:sz="0" w:space="0" w:color="auto"/>
          </w:divBdr>
        </w:div>
        <w:div w:id="1989749517">
          <w:marLeft w:val="2016"/>
          <w:marRight w:val="0"/>
          <w:marTop w:val="120"/>
          <w:marBottom w:val="120"/>
          <w:divBdr>
            <w:top w:val="none" w:sz="0" w:space="0" w:color="auto"/>
            <w:left w:val="none" w:sz="0" w:space="0" w:color="auto"/>
            <w:bottom w:val="none" w:sz="0" w:space="0" w:color="auto"/>
            <w:right w:val="none" w:sz="0" w:space="0" w:color="auto"/>
          </w:divBdr>
        </w:div>
        <w:div w:id="676269193">
          <w:marLeft w:val="2016"/>
          <w:marRight w:val="0"/>
          <w:marTop w:val="120"/>
          <w:marBottom w:val="120"/>
          <w:divBdr>
            <w:top w:val="none" w:sz="0" w:space="0" w:color="auto"/>
            <w:left w:val="none" w:sz="0" w:space="0" w:color="auto"/>
            <w:bottom w:val="none" w:sz="0" w:space="0" w:color="auto"/>
            <w:right w:val="none" w:sz="0" w:space="0" w:color="auto"/>
          </w:divBdr>
        </w:div>
        <w:div w:id="1170100737">
          <w:marLeft w:val="2016"/>
          <w:marRight w:val="0"/>
          <w:marTop w:val="120"/>
          <w:marBottom w:val="120"/>
          <w:divBdr>
            <w:top w:val="none" w:sz="0" w:space="0" w:color="auto"/>
            <w:left w:val="none" w:sz="0" w:space="0" w:color="auto"/>
            <w:bottom w:val="none" w:sz="0" w:space="0" w:color="auto"/>
            <w:right w:val="none" w:sz="0" w:space="0" w:color="auto"/>
          </w:divBdr>
        </w:div>
        <w:div w:id="13112615">
          <w:marLeft w:val="1296"/>
          <w:marRight w:val="0"/>
          <w:marTop w:val="120"/>
          <w:marBottom w:val="120"/>
          <w:divBdr>
            <w:top w:val="none" w:sz="0" w:space="0" w:color="auto"/>
            <w:left w:val="none" w:sz="0" w:space="0" w:color="auto"/>
            <w:bottom w:val="none" w:sz="0" w:space="0" w:color="auto"/>
            <w:right w:val="none" w:sz="0" w:space="0" w:color="auto"/>
          </w:divBdr>
        </w:div>
        <w:div w:id="787817818">
          <w:marLeft w:val="1296"/>
          <w:marRight w:val="0"/>
          <w:marTop w:val="120"/>
          <w:marBottom w:val="120"/>
          <w:divBdr>
            <w:top w:val="none" w:sz="0" w:space="0" w:color="auto"/>
            <w:left w:val="none" w:sz="0" w:space="0" w:color="auto"/>
            <w:bottom w:val="none" w:sz="0" w:space="0" w:color="auto"/>
            <w:right w:val="none" w:sz="0" w:space="0" w:color="auto"/>
          </w:divBdr>
        </w:div>
        <w:div w:id="40132477">
          <w:marLeft w:val="1296"/>
          <w:marRight w:val="0"/>
          <w:marTop w:val="120"/>
          <w:marBottom w:val="120"/>
          <w:divBdr>
            <w:top w:val="none" w:sz="0" w:space="0" w:color="auto"/>
            <w:left w:val="none" w:sz="0" w:space="0" w:color="auto"/>
            <w:bottom w:val="none" w:sz="0" w:space="0" w:color="auto"/>
            <w:right w:val="none" w:sz="0" w:space="0" w:color="auto"/>
          </w:divBdr>
        </w:div>
      </w:divsChild>
    </w:div>
    <w:div w:id="1907260830">
      <w:bodyDiv w:val="1"/>
      <w:marLeft w:val="0"/>
      <w:marRight w:val="0"/>
      <w:marTop w:val="0"/>
      <w:marBottom w:val="0"/>
      <w:divBdr>
        <w:top w:val="none" w:sz="0" w:space="0" w:color="auto"/>
        <w:left w:val="none" w:sz="0" w:space="0" w:color="auto"/>
        <w:bottom w:val="none" w:sz="0" w:space="0" w:color="auto"/>
        <w:right w:val="none" w:sz="0" w:space="0" w:color="auto"/>
      </w:divBdr>
    </w:div>
    <w:div w:id="1989817212">
      <w:bodyDiv w:val="1"/>
      <w:marLeft w:val="0"/>
      <w:marRight w:val="0"/>
      <w:marTop w:val="0"/>
      <w:marBottom w:val="0"/>
      <w:divBdr>
        <w:top w:val="none" w:sz="0" w:space="0" w:color="auto"/>
        <w:left w:val="none" w:sz="0" w:space="0" w:color="auto"/>
        <w:bottom w:val="none" w:sz="0" w:space="0" w:color="auto"/>
        <w:right w:val="none" w:sz="0" w:space="0" w:color="auto"/>
      </w:divBdr>
    </w:div>
    <w:div w:id="2010401730">
      <w:bodyDiv w:val="1"/>
      <w:marLeft w:val="0"/>
      <w:marRight w:val="0"/>
      <w:marTop w:val="0"/>
      <w:marBottom w:val="0"/>
      <w:divBdr>
        <w:top w:val="none" w:sz="0" w:space="0" w:color="auto"/>
        <w:left w:val="none" w:sz="0" w:space="0" w:color="auto"/>
        <w:bottom w:val="none" w:sz="0" w:space="0" w:color="auto"/>
        <w:right w:val="none" w:sz="0" w:space="0" w:color="auto"/>
      </w:divBdr>
    </w:div>
    <w:div w:id="2147241411">
      <w:bodyDiv w:val="1"/>
      <w:marLeft w:val="0"/>
      <w:marRight w:val="0"/>
      <w:marTop w:val="0"/>
      <w:marBottom w:val="0"/>
      <w:divBdr>
        <w:top w:val="none" w:sz="0" w:space="0" w:color="auto"/>
        <w:left w:val="none" w:sz="0" w:space="0" w:color="auto"/>
        <w:bottom w:val="none" w:sz="0" w:space="0" w:color="auto"/>
        <w:right w:val="none" w:sz="0" w:space="0" w:color="auto"/>
      </w:divBdr>
      <w:divsChild>
        <w:div w:id="1572471024">
          <w:marLeft w:val="1570"/>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4.png"/><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osf.io/scu2f/" TargetMode="External"/><Relationship Id="rId14" Type="http://schemas.openxmlformats.org/officeDocument/2006/relationships/image" Target="media/image3.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E8DF0A-0B77-4D82-9F2C-E882206FEE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10518</Words>
  <Characters>66270</Characters>
  <Application>Microsoft Office Word</Application>
  <DocSecurity>0</DocSecurity>
  <Lines>552</Lines>
  <Paragraphs>153</Paragraphs>
  <ScaleCrop>false</ScaleCrop>
  <HeadingPairs>
    <vt:vector size="2" baseType="variant">
      <vt:variant>
        <vt:lpstr>Titel</vt:lpstr>
      </vt:variant>
      <vt:variant>
        <vt:i4>1</vt:i4>
      </vt:variant>
    </vt:vector>
  </HeadingPairs>
  <TitlesOfParts>
    <vt:vector size="1" baseType="lpstr">
      <vt:lpstr/>
    </vt:vector>
  </TitlesOfParts>
  <Company>Uni Goettingen</Company>
  <LinksUpToDate>false</LinksUpToDate>
  <CharactersWithSpaces>76635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Mischkowski, Dorothee</dc:creator>
  <cp:lastModifiedBy>Peter Lewisch</cp:lastModifiedBy>
  <cp:revision>2</cp:revision>
  <dcterms:created xsi:type="dcterms:W3CDTF">2016-05-16T19:52:00Z</dcterms:created>
  <dcterms:modified xsi:type="dcterms:W3CDTF">2016-05-16T19:52:00Z</dcterms:modified>
</cp:coreProperties>
</file>